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673EC" w:rsidR="007558B9" w:rsidP="009673EC" w:rsidRDefault="007558B9" w14:paraId="5A2F8D5B" w14:textId="6D4EC3AF">
      <w:pPr>
        <w:pStyle w:val="Title"/>
        <w:pBdr>
          <w:bottom w:val="single" w:color="auto" w:sz="18" w:space="5"/>
        </w:pBdr>
        <w:spacing w:before="480"/>
      </w:pPr>
      <w:r w:rsidRPr="009673EC">
        <w:t xml:space="preserve">Equality, Diversity and Inclusion </w:t>
      </w:r>
    </w:p>
    <w:p w:rsidR="006D7F2E" w:rsidP="006D7F2E" w:rsidRDefault="006D7F2E" w14:paraId="2F9E8FDE" w14:textId="610E4C91"/>
    <w:p w:rsidR="006D7F2E" w:rsidP="006D7F2E" w:rsidRDefault="007558B9" w14:paraId="76DEA028" w14:textId="51420CB9">
      <w:pPr>
        <w:rPr>
          <w:b/>
          <w:sz w:val="40"/>
        </w:rPr>
      </w:pPr>
      <w:r w:rsidRPr="007558B9">
        <w:rPr>
          <w:b/>
          <w:sz w:val="40"/>
        </w:rPr>
        <w:t>A Data Report 2020-2021</w:t>
      </w:r>
    </w:p>
    <w:p w:rsidR="007558B9" w:rsidP="006D7F2E" w:rsidRDefault="007558B9" w14:paraId="6DEEE90D" w14:textId="77777777">
      <w:pPr>
        <w:rPr>
          <w:sz w:val="40"/>
        </w:rPr>
      </w:pPr>
    </w:p>
    <w:p w:rsidR="0009265A" w:rsidP="008944E6" w:rsidRDefault="007558B9" w14:paraId="53E86175" w14:textId="27374B23">
      <w:pPr>
        <w:rPr>
          <w:sz w:val="40"/>
        </w:rPr>
      </w:pPr>
      <w:r w:rsidRPr="007558B9">
        <w:rPr>
          <w:sz w:val="40"/>
        </w:rPr>
        <w:t>Arts Council England</w:t>
      </w:r>
    </w:p>
    <w:p w:rsidRPr="00355C34" w:rsidR="007558B9" w:rsidP="008944E6" w:rsidRDefault="007558B9" w14:paraId="0F4A51B6" w14:textId="77777777"/>
    <w:p w:rsidR="00C12FB4" w:rsidP="00C12FB4" w:rsidRDefault="007558B9" w14:paraId="789397FB" w14:textId="35AC6911">
      <w:r>
        <w:rPr>
          <w:noProof/>
        </w:rPr>
        <w:drawing>
          <wp:inline distT="0" distB="0" distL="0" distR="0" wp14:anchorId="32477E0E" wp14:editId="535DB0D4">
            <wp:extent cx="1555115" cy="1531620"/>
            <wp:effectExtent l="0" t="0" r="6985" b="0"/>
            <wp:docPr id="5" name="Picture 5" descr="Arts Council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rts Council Englan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115" cy="1531620"/>
                    </a:xfrm>
                    <a:prstGeom prst="rect">
                      <a:avLst/>
                    </a:prstGeom>
                    <a:noFill/>
                    <a:ln>
                      <a:noFill/>
                    </a:ln>
                  </pic:spPr>
                </pic:pic>
              </a:graphicData>
            </a:graphic>
          </wp:inline>
        </w:drawing>
      </w:r>
    </w:p>
    <w:p w:rsidR="00C12FB4" w:rsidP="00C12FB4" w:rsidRDefault="00C12FB4" w14:paraId="49071849" w14:textId="77777777"/>
    <w:p w:rsidR="007558B9" w:rsidRDefault="007558B9" w14:paraId="303B7240" w14:textId="4F583805">
      <w:r>
        <w:br w:type="page"/>
      </w:r>
    </w:p>
    <w:p w:rsidR="007558B9" w:rsidP="007558B9" w:rsidRDefault="007558B9" w14:paraId="7FEBF6F6" w14:textId="77777777">
      <w:pPr>
        <w:pStyle w:val="Heading1"/>
        <w:rPr>
          <w:b/>
        </w:rPr>
      </w:pPr>
      <w:r w:rsidRPr="007558B9">
        <w:rPr>
          <w:b/>
        </w:rPr>
        <w:lastRenderedPageBreak/>
        <w:t>Contents</w:t>
      </w:r>
    </w:p>
    <w:p w:rsidR="007558B9" w:rsidP="007558B9" w:rsidRDefault="007558B9" w14:paraId="0F667F04" w14:textId="77777777"/>
    <w:p w:rsidR="007558B9" w:rsidP="007558B9" w:rsidRDefault="009212BD" w14:paraId="0B788C02" w14:textId="5C1BCDB2">
      <w:pPr>
        <w:rPr>
          <w:b/>
        </w:rPr>
      </w:pPr>
      <w:hyperlink w:history="1" w:anchor="_Getting_started">
        <w:r w:rsidRPr="00733138" w:rsidR="007558B9">
          <w:rPr>
            <w:rStyle w:val="Hyperlink"/>
          </w:rPr>
          <w:t>Getting Started</w:t>
        </w:r>
      </w:hyperlink>
    </w:p>
    <w:p w:rsidRPr="00733138" w:rsidR="007558B9" w:rsidP="007558B9" w:rsidRDefault="009212BD" w14:paraId="2A9FE499" w14:textId="7627C9FA">
      <w:pPr>
        <w:rPr>
          <w:b/>
        </w:rPr>
      </w:pPr>
      <w:hyperlink w:history="1" w:anchor="_Getting_started">
        <w:r w:rsidRPr="00733138" w:rsidR="007558B9">
          <w:rPr>
            <w:rStyle w:val="Hyperlink"/>
            <w:b w:val="0"/>
          </w:rPr>
          <w:t>Foreword</w:t>
        </w:r>
      </w:hyperlink>
    </w:p>
    <w:p w:rsidRPr="00733138" w:rsidR="007558B9" w:rsidP="007558B9" w:rsidRDefault="009212BD" w14:paraId="53117A14" w14:textId="7C0F0A7F">
      <w:pPr>
        <w:rPr>
          <w:b/>
        </w:rPr>
      </w:pPr>
      <w:hyperlink w:history="1" w:anchor="_Understanding_the_data">
        <w:r w:rsidRPr="00733138" w:rsidR="007558B9">
          <w:rPr>
            <w:rStyle w:val="Hyperlink"/>
            <w:b w:val="0"/>
          </w:rPr>
          <w:t>Understanding the Data</w:t>
        </w:r>
      </w:hyperlink>
    </w:p>
    <w:p w:rsidRPr="00733138" w:rsidR="007558B9" w:rsidP="007558B9" w:rsidRDefault="009212BD" w14:paraId="60852974" w14:textId="79639CE1">
      <w:pPr>
        <w:rPr>
          <w:b/>
        </w:rPr>
      </w:pPr>
      <w:hyperlink w:history="1" w:anchor="_Executive_Summary">
        <w:r w:rsidRPr="00733138" w:rsidR="007558B9">
          <w:rPr>
            <w:rStyle w:val="Hyperlink"/>
            <w:b w:val="0"/>
          </w:rPr>
          <w:t>Executive Summary</w:t>
        </w:r>
      </w:hyperlink>
    </w:p>
    <w:p w:rsidR="007558B9" w:rsidP="007558B9" w:rsidRDefault="007558B9" w14:paraId="6F1C1184" w14:textId="05509D82"/>
    <w:p w:rsidRPr="007558B9" w:rsidR="007558B9" w:rsidP="007558B9" w:rsidRDefault="009212BD" w14:paraId="00B72DD1" w14:textId="761CAFB8">
      <w:pPr>
        <w:rPr>
          <w:b/>
          <w:bCs/>
        </w:rPr>
      </w:pPr>
      <w:hyperlink w:history="1" w:anchor="_The_Arts_Council’s">
        <w:r w:rsidRPr="00733138" w:rsidR="007558B9">
          <w:rPr>
            <w:rStyle w:val="Hyperlink"/>
            <w:bCs/>
          </w:rPr>
          <w:t>The Arts Council’s Response to the Pandemic</w:t>
        </w:r>
      </w:hyperlink>
    </w:p>
    <w:p w:rsidRPr="00733138" w:rsidR="007558B9" w:rsidP="007558B9" w:rsidRDefault="009212BD" w14:paraId="65DD80F9" w14:textId="1BC65EAC">
      <w:pPr>
        <w:rPr>
          <w:b/>
          <w:bCs/>
        </w:rPr>
      </w:pPr>
      <w:hyperlink w:history="1" w:anchor="_Emergency_Response_Funds">
        <w:r w:rsidRPr="00733138" w:rsidR="007558B9">
          <w:rPr>
            <w:rStyle w:val="Hyperlink"/>
            <w:b w:val="0"/>
            <w:bCs/>
          </w:rPr>
          <w:t>Emergency Response Funds</w:t>
        </w:r>
      </w:hyperlink>
    </w:p>
    <w:p w:rsidRPr="00733138" w:rsidR="007558B9" w:rsidP="007558B9" w:rsidRDefault="009212BD" w14:paraId="03BB859D" w14:textId="7A74F71D">
      <w:pPr>
        <w:rPr>
          <w:b/>
          <w:bCs/>
        </w:rPr>
      </w:pPr>
      <w:hyperlink w:history="1" w:anchor="_Culture_Recovery_Fund">
        <w:r w:rsidRPr="00733138" w:rsidR="007558B9">
          <w:rPr>
            <w:rStyle w:val="Hyperlink"/>
            <w:b w:val="0"/>
            <w:bCs/>
          </w:rPr>
          <w:t>Culture Recovery Fund</w:t>
        </w:r>
      </w:hyperlink>
    </w:p>
    <w:p w:rsidR="007558B9" w:rsidP="007558B9" w:rsidRDefault="007558B9" w14:paraId="65EAE09B" w14:textId="77777777"/>
    <w:p w:rsidR="007558B9" w:rsidP="00D16736" w:rsidRDefault="009212BD" w14:paraId="15EC5FEE" w14:textId="7B841F79">
      <w:pPr>
        <w:tabs>
          <w:tab w:val="left" w:pos="5487"/>
        </w:tabs>
        <w:rPr>
          <w:b/>
        </w:rPr>
      </w:pPr>
      <w:hyperlink w:history="1" w:anchor="_Funded_organisations">
        <w:r w:rsidRPr="00733138" w:rsidR="007558B9">
          <w:rPr>
            <w:rStyle w:val="Hyperlink"/>
          </w:rPr>
          <w:t>Funded organisations</w:t>
        </w:r>
      </w:hyperlink>
    </w:p>
    <w:p w:rsidRPr="00733138" w:rsidR="007558B9" w:rsidP="007558B9" w:rsidRDefault="009212BD" w14:paraId="2828F71E" w14:textId="3C68BA13">
      <w:pPr>
        <w:rPr>
          <w:b/>
        </w:rPr>
      </w:pPr>
      <w:hyperlink w:history="1" w:anchor="_Workforce">
        <w:r w:rsidRPr="00733138" w:rsidR="007558B9">
          <w:rPr>
            <w:rStyle w:val="Hyperlink"/>
            <w:b w:val="0"/>
          </w:rPr>
          <w:t>Workforce</w:t>
        </w:r>
      </w:hyperlink>
    </w:p>
    <w:p w:rsidRPr="00733138" w:rsidR="007558B9" w:rsidP="007558B9" w:rsidRDefault="009212BD" w14:paraId="469D0294" w14:textId="22DF03C1">
      <w:pPr>
        <w:rPr>
          <w:b/>
        </w:rPr>
      </w:pPr>
      <w:hyperlink w:history="1" w:anchor="_Diversity_in_larger">
        <w:r w:rsidRPr="00733138" w:rsidR="007558B9">
          <w:rPr>
            <w:rStyle w:val="Hyperlink"/>
            <w:b w:val="0"/>
          </w:rPr>
          <w:t>Diversity in larger organisations</w:t>
        </w:r>
      </w:hyperlink>
    </w:p>
    <w:p w:rsidRPr="00733138" w:rsidR="007558B9" w:rsidP="007558B9" w:rsidRDefault="009212BD" w14:paraId="04C1DC4F" w14:textId="31F17B41">
      <w:pPr>
        <w:rPr>
          <w:b/>
        </w:rPr>
      </w:pPr>
      <w:hyperlink w:history="1" w:anchor="_Boards">
        <w:r w:rsidRPr="00733138" w:rsidR="007558B9">
          <w:rPr>
            <w:rStyle w:val="Hyperlink"/>
            <w:b w:val="0"/>
          </w:rPr>
          <w:t>Bo</w:t>
        </w:r>
        <w:r w:rsidRPr="00733138" w:rsidR="007558B9">
          <w:rPr>
            <w:rStyle w:val="Hyperlink"/>
            <w:b w:val="0"/>
          </w:rPr>
          <w:t>a</w:t>
        </w:r>
        <w:r w:rsidRPr="00733138" w:rsidR="007558B9">
          <w:rPr>
            <w:rStyle w:val="Hyperlink"/>
            <w:b w:val="0"/>
          </w:rPr>
          <w:t>rds</w:t>
        </w:r>
      </w:hyperlink>
    </w:p>
    <w:p w:rsidR="007558B9" w:rsidP="007558B9" w:rsidRDefault="007558B9" w14:paraId="19C1CF80" w14:textId="77777777">
      <w:pPr>
        <w:rPr>
          <w:bCs/>
        </w:rPr>
      </w:pPr>
    </w:p>
    <w:p w:rsidR="007558B9" w:rsidP="007558B9" w:rsidRDefault="009212BD" w14:paraId="3B422D67" w14:textId="768CFBFE">
      <w:pPr>
        <w:rPr>
          <w:b/>
        </w:rPr>
      </w:pPr>
      <w:hyperlink w:history="1" w:anchor="_Projects_and_audiences">
        <w:r w:rsidRPr="00733138" w:rsidR="007558B9">
          <w:rPr>
            <w:rStyle w:val="Hyperlink"/>
          </w:rPr>
          <w:t>Projects and Audiences</w:t>
        </w:r>
      </w:hyperlink>
    </w:p>
    <w:p w:rsidRPr="00733138" w:rsidR="007558B9" w:rsidP="007558B9" w:rsidRDefault="009212BD" w14:paraId="74D4A254" w14:textId="75526AC2">
      <w:pPr>
        <w:rPr>
          <w:b/>
        </w:rPr>
      </w:pPr>
      <w:hyperlink w:history="1" w:anchor="_National_Lottery_Project">
        <w:r w:rsidRPr="00733138" w:rsidR="007558B9">
          <w:rPr>
            <w:rStyle w:val="Hyperlink"/>
            <w:b w:val="0"/>
          </w:rPr>
          <w:t>Grants and Developing your Creative Practice</w:t>
        </w:r>
      </w:hyperlink>
    </w:p>
    <w:p w:rsidRPr="00733138" w:rsidR="007558B9" w:rsidP="007558B9" w:rsidRDefault="009212BD" w14:paraId="1C646F86" w14:textId="67CEDB5B">
      <w:pPr>
        <w:rPr>
          <w:b/>
        </w:rPr>
      </w:pPr>
      <w:hyperlink w:history="1" w:anchor="_Audiences">
        <w:r w:rsidRPr="00733138" w:rsidR="007558B9">
          <w:rPr>
            <w:rStyle w:val="Hyperlink"/>
            <w:b w:val="0"/>
          </w:rPr>
          <w:t>Audiences</w:t>
        </w:r>
      </w:hyperlink>
    </w:p>
    <w:p w:rsidR="007558B9" w:rsidP="007558B9" w:rsidRDefault="007558B9" w14:paraId="541716A9" w14:textId="77777777">
      <w:pPr>
        <w:rPr>
          <w:bCs/>
        </w:rPr>
      </w:pPr>
    </w:p>
    <w:p w:rsidR="007558B9" w:rsidP="007558B9" w:rsidRDefault="009212BD" w14:paraId="14CD26F7" w14:textId="2FFDF585">
      <w:pPr>
        <w:rPr>
          <w:b/>
        </w:rPr>
      </w:pPr>
      <w:hyperlink w:history="1" w:anchor="_About_us">
        <w:r w:rsidRPr="00733138" w:rsidR="007558B9">
          <w:rPr>
            <w:rStyle w:val="Hyperlink"/>
          </w:rPr>
          <w:t>About us</w:t>
        </w:r>
      </w:hyperlink>
    </w:p>
    <w:p w:rsidRPr="00733138" w:rsidR="007558B9" w:rsidP="007558B9" w:rsidRDefault="009212BD" w14:paraId="1D5C95D8" w14:textId="7F215FE8">
      <w:pPr>
        <w:rPr>
          <w:b/>
        </w:rPr>
      </w:pPr>
      <w:hyperlink w:history="1" w:anchor="_Our_workforce_and">
        <w:r w:rsidRPr="00733138" w:rsidR="007558B9">
          <w:rPr>
            <w:rStyle w:val="Hyperlink"/>
            <w:b w:val="0"/>
          </w:rPr>
          <w:t>Our Workforce and Leadership</w:t>
        </w:r>
      </w:hyperlink>
    </w:p>
    <w:p w:rsidRPr="00733138" w:rsidR="007558B9" w:rsidP="007558B9" w:rsidRDefault="009212BD" w14:paraId="03ED3738" w14:textId="4146CBD4">
      <w:pPr>
        <w:rPr>
          <w:b/>
        </w:rPr>
      </w:pPr>
      <w:hyperlink w:history="1" w:anchor="_Our_National_and">
        <w:r w:rsidRPr="00733138" w:rsidR="007558B9">
          <w:rPr>
            <w:rStyle w:val="Hyperlink"/>
            <w:b w:val="0"/>
          </w:rPr>
          <w:t>Our National and Area Councils</w:t>
        </w:r>
      </w:hyperlink>
    </w:p>
    <w:p w:rsidR="007558B9" w:rsidP="007558B9" w:rsidRDefault="007558B9" w14:paraId="74BE19D4" w14:textId="77777777"/>
    <w:p w:rsidRPr="007558B9" w:rsidR="007558B9" w:rsidP="007558B9" w:rsidRDefault="007558B9" w14:paraId="116F2B6B" w14:textId="3B13DB94">
      <w:r>
        <w:br w:type="page"/>
      </w:r>
    </w:p>
    <w:p w:rsidRPr="007558B9" w:rsidR="00C12FB4" w:rsidP="007558B9" w:rsidRDefault="00C12FB4" w14:paraId="739AD0E5" w14:textId="27CD7E33">
      <w:pPr>
        <w:pStyle w:val="Heading1"/>
        <w:rPr>
          <w:b/>
        </w:rPr>
      </w:pPr>
      <w:bookmarkStart w:name="_Getting_started" w:id="0"/>
      <w:bookmarkEnd w:id="0"/>
      <w:r w:rsidRPr="007558B9">
        <w:rPr>
          <w:b/>
        </w:rPr>
        <w:lastRenderedPageBreak/>
        <w:t>Getting started</w:t>
      </w:r>
    </w:p>
    <w:p w:rsidRPr="00375A43" w:rsidR="00C12FB4" w:rsidP="00C12FB4" w:rsidRDefault="00C12FB4" w14:paraId="154CE49E" w14:textId="77777777">
      <w:pPr>
        <w:rPr>
          <w:sz w:val="32"/>
          <w:szCs w:val="16"/>
        </w:rPr>
      </w:pPr>
    </w:p>
    <w:p w:rsidRPr="007558B9" w:rsidR="00C12FB4" w:rsidP="00C12FB4" w:rsidRDefault="00C12FB4" w14:paraId="41EB4BF4" w14:textId="77777777">
      <w:pPr>
        <w:rPr>
          <w:b/>
          <w:bCs/>
        </w:rPr>
      </w:pPr>
      <w:r w:rsidRPr="007558B9">
        <w:rPr>
          <w:b/>
          <w:bCs/>
        </w:rPr>
        <w:t>Read a Foreword from our Chair, Sir Nicholas Serota; find out more about where the data in this report is from; and get the key findings from the Executive Summary.</w:t>
      </w:r>
    </w:p>
    <w:p w:rsidRPr="00375A43" w:rsidR="00C12FB4" w:rsidP="00C12FB4" w:rsidRDefault="00C12FB4" w14:paraId="7ACD9F36" w14:textId="2B41F612">
      <w:pPr>
        <w:rPr>
          <w:sz w:val="32"/>
          <w:szCs w:val="16"/>
        </w:rPr>
      </w:pPr>
    </w:p>
    <w:p w:rsidRPr="00375A43" w:rsidR="007558B9" w:rsidP="00C12FB4" w:rsidRDefault="007558B9" w14:paraId="1C89CFB5" w14:textId="77777777">
      <w:pPr>
        <w:rPr>
          <w:sz w:val="32"/>
          <w:szCs w:val="16"/>
        </w:rPr>
      </w:pPr>
    </w:p>
    <w:p w:rsidRPr="007558B9" w:rsidR="00C12FB4" w:rsidP="007558B9" w:rsidRDefault="00C12FB4" w14:paraId="3D61D713" w14:textId="77777777">
      <w:pPr>
        <w:pStyle w:val="Heading2"/>
        <w:rPr>
          <w:b/>
        </w:rPr>
      </w:pPr>
      <w:r w:rsidRPr="007558B9">
        <w:rPr>
          <w:b/>
        </w:rPr>
        <w:t>Foreword</w:t>
      </w:r>
    </w:p>
    <w:p w:rsidRPr="00375A43" w:rsidR="00C12FB4" w:rsidP="00C12FB4" w:rsidRDefault="00C12FB4" w14:paraId="6D84C280" w14:textId="77777777">
      <w:pPr>
        <w:rPr>
          <w:sz w:val="32"/>
          <w:szCs w:val="16"/>
        </w:rPr>
      </w:pPr>
    </w:p>
    <w:p w:rsidRPr="007558B9" w:rsidR="00C12FB4" w:rsidP="00C12FB4" w:rsidRDefault="00C12FB4" w14:paraId="19269719" w14:textId="77777777">
      <w:pPr>
        <w:rPr>
          <w:b/>
          <w:bCs/>
        </w:rPr>
      </w:pPr>
      <w:r w:rsidRPr="007558B9">
        <w:rPr>
          <w:b/>
          <w:bCs/>
        </w:rPr>
        <w:t>by Sir Nicholas Serota, Chair, Arts Council England</w:t>
      </w:r>
    </w:p>
    <w:p w:rsidRPr="00375A43" w:rsidR="00C12FB4" w:rsidP="00C12FB4" w:rsidRDefault="00C12FB4" w14:paraId="787F5173" w14:textId="77777777">
      <w:pPr>
        <w:rPr>
          <w:sz w:val="32"/>
          <w:szCs w:val="16"/>
        </w:rPr>
      </w:pPr>
    </w:p>
    <w:p w:rsidRPr="00DE490E" w:rsidR="00C12FB4" w:rsidP="00C12FB4" w:rsidRDefault="00C12FB4" w14:paraId="4764B1E5" w14:textId="77777777">
      <w:pPr>
        <w:rPr>
          <w:b/>
          <w:bCs/>
        </w:rPr>
      </w:pPr>
      <w:r w:rsidRPr="00DE490E">
        <w:rPr>
          <w:b/>
          <w:bCs/>
        </w:rPr>
        <w:t>The period covered by this year’s report was dominated by the impact of the Covid-19 pandemic on everyone’s lives, not just in this country but across the whole world. When the first lockdown began in England in March 2020, everything changed overnight.</w:t>
      </w:r>
    </w:p>
    <w:p w:rsidRPr="00375A43" w:rsidR="00C12FB4" w:rsidP="00C12FB4" w:rsidRDefault="00C12FB4" w14:paraId="7D09879D" w14:textId="77777777">
      <w:pPr>
        <w:rPr>
          <w:sz w:val="32"/>
          <w:szCs w:val="16"/>
        </w:rPr>
      </w:pPr>
    </w:p>
    <w:p w:rsidR="00C12FB4" w:rsidP="00C12FB4" w:rsidRDefault="00C12FB4" w14:paraId="71A481AD" w14:textId="77777777">
      <w:r>
        <w:t>The doors of theatres, galleries, museums, libraries and concert halls closed and there was no knowing when they would reopen again. The livelihoods of the tens of thousands of people working in the creative and cultural sector became increasingly fragile.</w:t>
      </w:r>
    </w:p>
    <w:p w:rsidRPr="00375A43" w:rsidR="00C12FB4" w:rsidP="00C12FB4" w:rsidRDefault="00C12FB4" w14:paraId="4F0FBC90" w14:textId="77777777">
      <w:pPr>
        <w:rPr>
          <w:sz w:val="32"/>
          <w:szCs w:val="16"/>
        </w:rPr>
      </w:pPr>
    </w:p>
    <w:p w:rsidR="00C12FB4" w:rsidP="00C12FB4" w:rsidRDefault="00C12FB4" w14:paraId="29C1BDC0" w14:textId="77777777">
      <w:r>
        <w:t>Business models which relied on a constant stream of audiences and visitors through the door were thrown into disarray, there was an immediate change to ways of working for staff, and a realisation that massive intervention would be needed if the sector were to survive the impending economic damage.</w:t>
      </w:r>
    </w:p>
    <w:p w:rsidRPr="00375A43" w:rsidR="00C12FB4" w:rsidP="00C12FB4" w:rsidRDefault="00C12FB4" w14:paraId="089935A3" w14:textId="77777777">
      <w:pPr>
        <w:rPr>
          <w:sz w:val="32"/>
          <w:szCs w:val="16"/>
        </w:rPr>
      </w:pPr>
    </w:p>
    <w:p w:rsidR="00C12FB4" w:rsidP="00C12FB4" w:rsidRDefault="00C12FB4" w14:paraId="78AB5B3E" w14:textId="77777777">
      <w:r>
        <w:t xml:space="preserve">At the Arts Council, we immediately turned our attention to how we could best help those in the creative and cultural sector in the wake of the dramatic change Covid-19 had made to all our lives. Our response was the creation of the £160 million Emergency Response Fund using our reserves and National Lottery money normally used for project grants. As part of this </w:t>
      </w:r>
      <w:r>
        <w:lastRenderedPageBreak/>
        <w:t>report, we are presenting data on the diversity of those who were assisted by this Fund. We are also sharing data on the funding the Arts Council distributed from the government’s Culture Recovery Fund during 2020/21. This unprecedented peacetime intervention, allied to the imagination and resilience of those working across the sector, has been crucial to the ability of organisations to survive the pandemic and continue to play their part in enriching all our lives.</w:t>
      </w:r>
    </w:p>
    <w:p w:rsidRPr="00375A43" w:rsidR="00C12FB4" w:rsidP="00C12FB4" w:rsidRDefault="00C12FB4" w14:paraId="60D86018" w14:textId="77777777">
      <w:pPr>
        <w:rPr>
          <w:sz w:val="32"/>
          <w:szCs w:val="16"/>
        </w:rPr>
      </w:pPr>
    </w:p>
    <w:p w:rsidR="00C12FB4" w:rsidP="00C12FB4" w:rsidRDefault="00C12FB4" w14:paraId="67EB5B3F" w14:textId="77777777">
      <w:r>
        <w:t>The pandemic has also had an impact on how we are presenting the data gathered for this report and most probably also for its successor next year. In July 2020, in recognition of the pressures faced by organisations in our National Portfolio, we waived the reporting requirements for providing data. Though we have now reintroduced our pre-pandemic reporting methods, we are conscious of the varying ways in which organisations have provided the information. As a result, we are presenting the workforce data in this report for 2020/21 only, without drawing comparisons to previous years. This is also the case for our project grant reporting too, as we suspended awards for several months to provide funds for the emergency relief of the sector. I would like to thank all those who have provided the data necessary to produce this report in what has been an extremely difficult period for everyone.</w:t>
      </w:r>
    </w:p>
    <w:p w:rsidRPr="00375A43" w:rsidR="00C12FB4" w:rsidP="00C12FB4" w:rsidRDefault="00C12FB4" w14:paraId="4B187A9E" w14:textId="77777777">
      <w:pPr>
        <w:rPr>
          <w:sz w:val="32"/>
          <w:szCs w:val="16"/>
        </w:rPr>
      </w:pPr>
    </w:p>
    <w:p w:rsidR="00C12FB4" w:rsidP="00C12FB4" w:rsidRDefault="00C12FB4" w14:paraId="0524ED79" w14:textId="1ED1929A">
      <w:r>
        <w:t xml:space="preserve">It became quickly apparent that the impact of the pandemic on the creative and cultural sector was being felt more acutely by people with protected characteristics and those from lower socio-economic backgrounds. This has been reflected in the experience of workers and audiences recorded in the </w:t>
      </w:r>
      <w:r w:rsidRPr="008A5B97">
        <w:rPr>
          <w:b/>
          <w:bCs/>
        </w:rPr>
        <w:t xml:space="preserve">Culture in Crisis research carried out by the Centre for Cultural Value </w:t>
      </w:r>
      <w:r>
        <w:t>(</w:t>
      </w:r>
      <w:hyperlink w:history="1" r:id="rId9">
        <w:r w:rsidRPr="005469ED" w:rsidR="00733138">
          <w:rPr>
            <w:rStyle w:val="Hyperlink"/>
            <w:b w:val="0"/>
            <w:bCs/>
          </w:rPr>
          <w:t>https://www.culturalvalue.org.uk/culture-in-crisis-new-report-from-our-major-research-project-into-the-impacts-of-covid-19/</w:t>
        </w:r>
      </w:hyperlink>
      <w:r>
        <w:t>). It has also been highlighted in other research, such as that recently published by The University of Manchester’s Centre on the Dynamics of Ethnicity.</w:t>
      </w:r>
    </w:p>
    <w:p w:rsidR="00C12FB4" w:rsidP="00C12FB4" w:rsidRDefault="00C12FB4" w14:paraId="27EBD540" w14:textId="77777777">
      <w:r>
        <w:lastRenderedPageBreak/>
        <w:t>During this period, necessary debates about how women, and Black, Asian, and Ethnically Diverse people are treated by society were given new impetus through the terrible murders of George Floyd in Minneapolis and Sarah Everard in London.</w:t>
      </w:r>
    </w:p>
    <w:p w:rsidR="00C12FB4" w:rsidP="00C12FB4" w:rsidRDefault="00C12FB4" w14:paraId="1D60B89E" w14:textId="77777777"/>
    <w:p w:rsidR="00C12FB4" w:rsidP="00C12FB4" w:rsidRDefault="00C12FB4" w14:paraId="22973A00" w14:textId="77777777">
      <w:r>
        <w:t>The pandemic also drew attention to the way society treats disabled people and those who are clinically vulnerable, with many experiencing months of shielding and continuing unease as society relaxed restrictions and gradually reopened.</w:t>
      </w:r>
    </w:p>
    <w:p w:rsidR="00C12FB4" w:rsidP="00C12FB4" w:rsidRDefault="00C12FB4" w14:paraId="1E98D91C" w14:textId="77777777"/>
    <w:p w:rsidR="00C12FB4" w:rsidP="00C12FB4" w:rsidRDefault="00C12FB4" w14:paraId="68CDC91B" w14:textId="77777777">
      <w:r>
        <w:t>Throughout the pandemic we have made clear our belief that a good recovery from Covid-19 can only be one that is inclusive and truly reflects the diversity of England today. We have therefore supported the Seven Inclusive Principles which set out how ableism should be addressed following the re-opening of creative and cultural organisations. A belief in an inclusive recovery also lies at the heart of the Delivery Plan for our strategy, Let’s Create. The Plan challenges those organisations we support to make sure their leadership, governance, workforce, programmes, and audiences better reflect the communities they serve in terms of disability, sex, race, sexuality, and socioeconomic background. It also sets out our own commitment to equality and fairness, not just through our investment in others, but also within our own organisation and the way we treat our colleagues.</w:t>
      </w:r>
    </w:p>
    <w:p w:rsidR="00C12FB4" w:rsidP="00C12FB4" w:rsidRDefault="00C12FB4" w14:paraId="39A90B04" w14:textId="77777777"/>
    <w:p w:rsidR="00C12FB4" w:rsidP="00C12FB4" w:rsidRDefault="00C12FB4" w14:paraId="25187C1C" w14:textId="1369E5CC">
      <w:r>
        <w:t xml:space="preserve">This commitment is a fundamental part of our Investment Principle of Inclusivity </w:t>
      </w:r>
      <w:r w:rsidR="0005155D">
        <w:t>and</w:t>
      </w:r>
      <w:r>
        <w:t xml:space="preserve"> Relevance, building upon the earlier work that developed through the Creative Case for Diversity. It is also a crucial element in what we will expect from organisations that are bidding to become part of our National Portfolio Organisation Investment Programme from 2023. Though the impact of the pandemic on the data means comparisons are hard to draw, we know that more still needs to be done to make sure the creative and cultural sector better reflects society as a whole.</w:t>
      </w:r>
    </w:p>
    <w:p w:rsidR="0056414C" w:rsidP="00C12FB4" w:rsidRDefault="00C12FB4" w14:paraId="2D64D870" w14:textId="30B285A5">
      <w:r>
        <w:lastRenderedPageBreak/>
        <w:t>While we look back in this report at the first year of the pandemic, we must also look forward. We must make sure that in future, talent is sought out, encouraged and nurtured wherever it is born and not just in those places where opportunity already exists. We must insist that our organisations reach even wider audiences, and that the creative and cultural sector is welcoming and inclusive to everyone.</w:t>
      </w:r>
    </w:p>
    <w:p w:rsidR="007A3DB3" w:rsidP="00C12FB4" w:rsidRDefault="007A3DB3" w14:paraId="4BBDE275" w14:textId="77777777"/>
    <w:p w:rsidR="0056414C" w:rsidRDefault="0056414C" w14:paraId="2FF671EE" w14:textId="77777777">
      <w:r>
        <w:br w:type="page"/>
      </w:r>
    </w:p>
    <w:p w:rsidRPr="0056414C" w:rsidR="00C12FB4" w:rsidP="0056414C" w:rsidRDefault="00C12FB4" w14:paraId="1A740045" w14:textId="77777777">
      <w:pPr>
        <w:pStyle w:val="Heading2"/>
        <w:rPr>
          <w:b/>
        </w:rPr>
      </w:pPr>
      <w:bookmarkStart w:name="_Understanding_the_data" w:id="1"/>
      <w:bookmarkEnd w:id="1"/>
      <w:r w:rsidRPr="0056414C">
        <w:rPr>
          <w:b/>
        </w:rPr>
        <w:lastRenderedPageBreak/>
        <w:t>Understanding the data</w:t>
      </w:r>
    </w:p>
    <w:p w:rsidR="00C12FB4" w:rsidP="00C12FB4" w:rsidRDefault="00C12FB4" w14:paraId="6F3B152E" w14:textId="77777777"/>
    <w:p w:rsidRPr="0056414C" w:rsidR="00C12FB4" w:rsidP="00C12FB4" w:rsidRDefault="00C12FB4" w14:paraId="48A875CE" w14:textId="77777777">
      <w:pPr>
        <w:rPr>
          <w:b/>
          <w:bCs/>
        </w:rPr>
      </w:pPr>
      <w:r w:rsidRPr="0056414C">
        <w:rPr>
          <w:b/>
          <w:bCs/>
        </w:rPr>
        <w:t>This report features data on:</w:t>
      </w:r>
    </w:p>
    <w:p w:rsidR="00C12FB4" w:rsidP="00C12FB4" w:rsidRDefault="00C12FB4" w14:paraId="01BC2F7D" w14:textId="77777777"/>
    <w:p w:rsidR="00C12FB4" w:rsidP="007121C3" w:rsidRDefault="00C12FB4" w14:paraId="2B76851C" w14:textId="55526B62">
      <w:pPr>
        <w:pStyle w:val="ListParagraph"/>
        <w:numPr>
          <w:ilvl w:val="0"/>
          <w:numId w:val="1"/>
        </w:numPr>
        <w:ind w:left="360"/>
      </w:pPr>
      <w:r>
        <w:t>The diversity of applicants for assistance from our own Emergency Response Fund and the UK Government’s Culture Recovery Fund</w:t>
      </w:r>
    </w:p>
    <w:p w:rsidR="00C12FB4" w:rsidP="0056414C" w:rsidRDefault="00C12FB4" w14:paraId="7CDD4D93" w14:textId="77777777"/>
    <w:p w:rsidR="00C12FB4" w:rsidP="007121C3" w:rsidRDefault="00C12FB4" w14:paraId="50F5FF68" w14:textId="0024F616">
      <w:pPr>
        <w:pStyle w:val="ListParagraph"/>
        <w:numPr>
          <w:ilvl w:val="0"/>
          <w:numId w:val="1"/>
        </w:numPr>
        <w:ind w:left="360"/>
      </w:pPr>
      <w:r>
        <w:t>The workforce of those organisations that make up our current National Portfolio, including the diversity of people at different job levels and governance, and overall figures of those working in the sector</w:t>
      </w:r>
    </w:p>
    <w:p w:rsidR="00C12FB4" w:rsidP="0056414C" w:rsidRDefault="00C12FB4" w14:paraId="08540E21" w14:textId="77777777"/>
    <w:p w:rsidR="00C12FB4" w:rsidP="007121C3" w:rsidRDefault="00C12FB4" w14:paraId="1BAEB732" w14:textId="48596D30">
      <w:pPr>
        <w:pStyle w:val="ListParagraph"/>
        <w:numPr>
          <w:ilvl w:val="0"/>
          <w:numId w:val="1"/>
        </w:numPr>
        <w:ind w:left="360"/>
      </w:pPr>
      <w:r>
        <w:t>The diversity of those applying to National Lottery Grants and Developing Your Own Creative Practice</w:t>
      </w:r>
    </w:p>
    <w:p w:rsidR="00C12FB4" w:rsidP="0056414C" w:rsidRDefault="00C12FB4" w14:paraId="18B6BD47" w14:textId="77777777"/>
    <w:p w:rsidR="00C12FB4" w:rsidP="007121C3" w:rsidRDefault="00C12FB4" w14:paraId="3588048A" w14:textId="4AD92394">
      <w:pPr>
        <w:pStyle w:val="ListParagraph"/>
        <w:numPr>
          <w:ilvl w:val="0"/>
          <w:numId w:val="1"/>
        </w:numPr>
        <w:ind w:left="360"/>
      </w:pPr>
      <w:r>
        <w:t>The make-up of audiences from our National Portfolio Organisations</w:t>
      </w:r>
    </w:p>
    <w:p w:rsidR="00C12FB4" w:rsidP="0056414C" w:rsidRDefault="00C12FB4" w14:paraId="3E23015E" w14:textId="77777777"/>
    <w:p w:rsidR="00C12FB4" w:rsidP="007121C3" w:rsidRDefault="00C12FB4" w14:paraId="5FF847D1" w14:textId="37CA0CA8">
      <w:pPr>
        <w:pStyle w:val="ListParagraph"/>
        <w:numPr>
          <w:ilvl w:val="0"/>
          <w:numId w:val="1"/>
        </w:numPr>
        <w:ind w:left="360"/>
      </w:pPr>
      <w:r>
        <w:t>Diversity within the Arts Council’s workforce, leadership, and our governance: our National and Area Councils</w:t>
      </w:r>
    </w:p>
    <w:p w:rsidR="00C12FB4" w:rsidP="00C12FB4" w:rsidRDefault="00C12FB4" w14:paraId="52E80081" w14:textId="77777777"/>
    <w:p w:rsidR="00C12FB4" w:rsidP="00C12FB4" w:rsidRDefault="00C12FB4" w14:paraId="29683E10" w14:textId="77777777">
      <w:r>
        <w:t>Because of the impact of the Covid-19 pandemic on our reporting requirements and the differing reporting approaches taken by organisations, much of this report will be based on standalone data for 2020/21. The data presented for the workforce is based on all those organisations that have submitted reports for this year.</w:t>
      </w:r>
    </w:p>
    <w:p w:rsidR="00C12FB4" w:rsidP="00C12FB4" w:rsidRDefault="00C12FB4" w14:paraId="1F21C68E" w14:textId="77777777"/>
    <w:p w:rsidR="00C12FB4" w:rsidP="00C12FB4" w:rsidRDefault="00C12FB4" w14:paraId="6DCAE7C9" w14:textId="77777777">
      <w:r>
        <w:t>We use two distinct categories – ‘prefer not to say’ and ‘unknown’ – to distinguish between individuals who have chosen not to disclose data and organisations that have not been able to submit data, which could be because they have chosen not to ask the question or the individual they have asked has left the answer blank.</w:t>
      </w:r>
    </w:p>
    <w:p w:rsidR="00C12FB4" w:rsidP="00C12FB4" w:rsidRDefault="00C12FB4" w14:paraId="3879525F" w14:textId="09250C11">
      <w:r w:rsidR="00C12FB4">
        <w:rPr/>
        <w:t xml:space="preserve">As well as this narrative report, we have published a more complete dataset which allows a greater interrogation of the data. This includes individual data for National Portfolio Organisations that employ 50 or more employees. You can access this data in </w:t>
      </w:r>
      <w:r w:rsidR="00C12FB4">
        <w:rPr/>
        <w:t>Power</w:t>
      </w:r>
      <w:r w:rsidR="00C12FB4">
        <w:rPr/>
        <w:t>BI</w:t>
      </w:r>
      <w:r w:rsidR="00C12FB4">
        <w:rPr/>
        <w:t xml:space="preserve"> </w:t>
      </w:r>
      <w:hyperlink r:id="Rc4b5537c55064b08">
        <w:r w:rsidRPr="0704602C" w:rsidR="00C12FB4">
          <w:rPr>
            <w:rStyle w:val="Hyperlink"/>
          </w:rPr>
          <w:t>here</w:t>
        </w:r>
      </w:hyperlink>
      <w:r w:rsidR="003D26CF">
        <w:rPr/>
        <w:t>.</w:t>
      </w:r>
    </w:p>
    <w:p w:rsidR="00C12FB4" w:rsidP="00C12FB4" w:rsidRDefault="00C12FB4" w14:paraId="2159D557" w14:textId="15C2E7C4"/>
    <w:p w:rsidR="0056414C" w:rsidP="00C12FB4" w:rsidRDefault="0056414C" w14:paraId="71421727" w14:textId="77777777"/>
    <w:p w:rsidRPr="0056414C" w:rsidR="00C12FB4" w:rsidP="0056414C" w:rsidRDefault="00C12FB4" w14:paraId="0E5A2162" w14:textId="77777777">
      <w:pPr>
        <w:pStyle w:val="Heading2"/>
        <w:rPr>
          <w:b/>
        </w:rPr>
      </w:pPr>
      <w:bookmarkStart w:name="_Executive_Summary" w:id="2"/>
      <w:bookmarkEnd w:id="2"/>
      <w:r w:rsidRPr="0056414C">
        <w:rPr>
          <w:b/>
        </w:rPr>
        <w:t>Executive Summary</w:t>
      </w:r>
    </w:p>
    <w:p w:rsidR="00C12FB4" w:rsidP="00C12FB4" w:rsidRDefault="00C12FB4" w14:paraId="32BF579D" w14:textId="77777777"/>
    <w:p w:rsidR="00C12FB4" w:rsidP="00C12FB4" w:rsidRDefault="00C12FB4" w14:paraId="7190DF8C" w14:textId="77777777">
      <w:r>
        <w:t>The data in this report covers the period from 1 April 2020 to 31 March 2021. This was a period in which the country as whole experienced a number of measures, including lockdowns, introduced to reduce the spread of Covid-19. These 12 months saw the sector affected by closures enforced as part of those public health measures and led to thousands of staff being furloughed.</w:t>
      </w:r>
    </w:p>
    <w:p w:rsidR="00C12FB4" w:rsidP="00C12FB4" w:rsidRDefault="00C12FB4" w14:paraId="5DDD02EE" w14:textId="77777777"/>
    <w:p w:rsidR="00C12FB4" w:rsidP="00C12FB4" w:rsidRDefault="00C12FB4" w14:paraId="02C65515" w14:textId="77777777">
      <w:r>
        <w:t>Arts Council England suspended its National Lottery Project Grants and Developing Your Creative Practice funding at the start of the first lockdown in March 2020. This was to allow funds to be shifted to the emergency response to the overnight closure of the creative and cultural sector’s activities. The report includes data on the emergency support we directly provided and also the money we distributed on behalf of the government’s £2 billion Culture Recovery Fund.</w:t>
      </w:r>
    </w:p>
    <w:p w:rsidR="00C12FB4" w:rsidP="00C12FB4" w:rsidRDefault="00C12FB4" w14:paraId="0DBABA55" w14:textId="77777777"/>
    <w:p w:rsidR="00C12FB4" w:rsidP="00C12FB4" w:rsidRDefault="00C12FB4" w14:paraId="4F8B0F18" w14:textId="77777777">
      <w:r>
        <w:t>We waived all data reporting requirements in July 2020 in recognition of the impact the pandemic was having on the organisations we invest in and support. Though all data reporting requirements were reinstated in July 2021, we have continued to take a flexible approach to reporting from organisations. This is because of the considerable issues the creative and cultural sector, along with the whole of society, has faced in the last two years.</w:t>
      </w:r>
    </w:p>
    <w:p w:rsidR="00C12FB4" w:rsidP="00C12FB4" w:rsidRDefault="00C12FB4" w14:paraId="24CEEFC0" w14:textId="77777777"/>
    <w:p w:rsidR="00C12FB4" w:rsidP="0056414C" w:rsidRDefault="00C12FB4" w14:paraId="31D05F09" w14:textId="77777777">
      <w:pPr>
        <w:pStyle w:val="Heading3"/>
      </w:pPr>
      <w:r>
        <w:lastRenderedPageBreak/>
        <w:t>Workforce</w:t>
      </w:r>
    </w:p>
    <w:p w:rsidR="00C12FB4" w:rsidP="00C12FB4" w:rsidRDefault="00C12FB4" w14:paraId="21DA9E49" w14:textId="77777777"/>
    <w:p w:rsidR="00C12FB4" w:rsidP="00C12FB4" w:rsidRDefault="00C12FB4" w14:paraId="5AF70AF8" w14:textId="77777777">
      <w:r>
        <w:t>In contrast to previous years, because of the impact of the pandemic across our National Portfolio Organisations, this year’s report does not attempt to draw comparisons with the previous year. This is in recognition of the difficulties organisations faced during the first year of the pandemic and the varying ways in which data was reported by different organisations.</w:t>
      </w:r>
    </w:p>
    <w:p w:rsidR="00C12FB4" w:rsidP="00C12FB4" w:rsidRDefault="00C12FB4" w14:paraId="526CABA0" w14:textId="77777777"/>
    <w:p w:rsidR="00C12FB4" w:rsidP="00C12FB4" w:rsidRDefault="00C12FB4" w14:paraId="2E0109AB" w14:textId="77777777">
      <w:r>
        <w:t>In 2020/21, the data we have been provided shows that for the total workforce:</w:t>
      </w:r>
    </w:p>
    <w:p w:rsidR="00C12FB4" w:rsidP="00C12FB4" w:rsidRDefault="00C12FB4" w14:paraId="78DCB837" w14:textId="77777777"/>
    <w:p w:rsidR="00C12FB4" w:rsidP="007121C3" w:rsidRDefault="00C12FB4" w14:paraId="469400AE" w14:textId="4BD0D54B">
      <w:pPr>
        <w:pStyle w:val="ListParagraph"/>
        <w:numPr>
          <w:ilvl w:val="0"/>
          <w:numId w:val="2"/>
        </w:numPr>
      </w:pPr>
      <w:r>
        <w:t>49% were women</w:t>
      </w:r>
    </w:p>
    <w:p w:rsidR="00C12FB4" w:rsidP="007121C3" w:rsidRDefault="00C12FB4" w14:paraId="36EADFDD" w14:textId="6BC1EBDC">
      <w:pPr>
        <w:pStyle w:val="ListParagraph"/>
        <w:numPr>
          <w:ilvl w:val="0"/>
          <w:numId w:val="2"/>
        </w:numPr>
      </w:pPr>
      <w:r>
        <w:t>14% were Black, Asian, and Ethnically Diverse</w:t>
      </w:r>
    </w:p>
    <w:p w:rsidR="00C12FB4" w:rsidP="007121C3" w:rsidRDefault="00C12FB4" w14:paraId="6B9AF427" w14:textId="6FB9442C">
      <w:pPr>
        <w:pStyle w:val="ListParagraph"/>
        <w:numPr>
          <w:ilvl w:val="0"/>
          <w:numId w:val="2"/>
        </w:numPr>
      </w:pPr>
      <w:r>
        <w:t>10% were LGBTQ+</w:t>
      </w:r>
    </w:p>
    <w:p w:rsidR="00C12FB4" w:rsidP="007121C3" w:rsidRDefault="00C12FB4" w14:paraId="32957853" w14:textId="2C4829F6">
      <w:pPr>
        <w:pStyle w:val="ListParagraph"/>
        <w:numPr>
          <w:ilvl w:val="0"/>
          <w:numId w:val="2"/>
        </w:numPr>
      </w:pPr>
      <w:r>
        <w:t>7% were disabled</w:t>
      </w:r>
    </w:p>
    <w:p w:rsidR="00C12FB4" w:rsidP="00C12FB4" w:rsidRDefault="00C12FB4" w14:paraId="2B35E13E" w14:textId="77777777"/>
    <w:p w:rsidR="00C12FB4" w:rsidP="00C12FB4" w:rsidRDefault="00C12FB4" w14:paraId="4D0EE03D" w14:textId="77777777">
      <w:r>
        <w:t>This compares to the Office for National Statistics for the percentages of working age population in England for the same period:</w:t>
      </w:r>
    </w:p>
    <w:p w:rsidR="00C12FB4" w:rsidP="00C12FB4" w:rsidRDefault="00C12FB4" w14:paraId="4EBD6065" w14:textId="77777777"/>
    <w:p w:rsidR="00C12FB4" w:rsidP="007121C3" w:rsidRDefault="00C12FB4" w14:paraId="5227F388" w14:textId="26396B09">
      <w:pPr>
        <w:pStyle w:val="ListParagraph"/>
        <w:numPr>
          <w:ilvl w:val="0"/>
          <w:numId w:val="3"/>
        </w:numPr>
      </w:pPr>
      <w:r>
        <w:t>50% were women</w:t>
      </w:r>
    </w:p>
    <w:p w:rsidR="00C12FB4" w:rsidP="007121C3" w:rsidRDefault="00C12FB4" w14:paraId="61B69760" w14:textId="11FEA6B9">
      <w:pPr>
        <w:pStyle w:val="ListParagraph"/>
        <w:numPr>
          <w:ilvl w:val="0"/>
          <w:numId w:val="3"/>
        </w:numPr>
      </w:pPr>
      <w:r>
        <w:t>17% were Black, Asian, and Ethnically Diverse</w:t>
      </w:r>
    </w:p>
    <w:p w:rsidR="00C12FB4" w:rsidP="007121C3" w:rsidRDefault="00C12FB4" w14:paraId="34DA1817" w14:textId="29067E38">
      <w:pPr>
        <w:pStyle w:val="ListParagraph"/>
        <w:numPr>
          <w:ilvl w:val="0"/>
          <w:numId w:val="3"/>
        </w:numPr>
      </w:pPr>
      <w:r>
        <w:t>3% were LGBTQ+</w:t>
      </w:r>
    </w:p>
    <w:p w:rsidR="00C12FB4" w:rsidP="007121C3" w:rsidRDefault="00C12FB4" w14:paraId="2DDAF882" w14:textId="39783438">
      <w:pPr>
        <w:pStyle w:val="ListParagraph"/>
        <w:numPr>
          <w:ilvl w:val="0"/>
          <w:numId w:val="3"/>
        </w:numPr>
      </w:pPr>
      <w:r>
        <w:t>23% were disabled</w:t>
      </w:r>
    </w:p>
    <w:p w:rsidR="00C12FB4" w:rsidP="00C12FB4" w:rsidRDefault="00C12FB4" w14:paraId="447C5803" w14:textId="77777777"/>
    <w:p w:rsidR="00C12FB4" w:rsidP="00C12FB4" w:rsidRDefault="00C12FB4" w14:paraId="71493B2F" w14:textId="77777777">
      <w:r>
        <w:t>People can identify in more than more than one way, for example being both from an ethnically diverse background and a woman, and therefore can be represented twice in the data.</w:t>
      </w:r>
    </w:p>
    <w:p w:rsidR="00375A43" w:rsidRDefault="00375A43" w14:paraId="217080F3" w14:textId="41B661BA">
      <w:r>
        <w:br w:type="page"/>
      </w:r>
    </w:p>
    <w:p w:rsidR="00C12FB4" w:rsidP="0056414C" w:rsidRDefault="00C12FB4" w14:paraId="740F9BF4" w14:textId="77777777">
      <w:pPr>
        <w:pStyle w:val="Heading3"/>
      </w:pPr>
      <w:r>
        <w:lastRenderedPageBreak/>
        <w:t>Leadership and governance</w:t>
      </w:r>
    </w:p>
    <w:p w:rsidR="00C12FB4" w:rsidP="00C12FB4" w:rsidRDefault="00C12FB4" w14:paraId="15DEC9E4" w14:textId="77777777"/>
    <w:p w:rsidR="009212BD" w:rsidP="009212BD" w:rsidRDefault="009212BD" w14:paraId="157BE174" w14:textId="77777777">
      <w:r>
        <w:t>We ask all National Portfolio funded organisations to provide diversity monitoring information on the leadership roles of Chief Executive, Artistic Director and Chair. As reported last year, we recognise that not all organisations have people in all three of these roles. We regularly see a wide variety of data provided for this question, spanning a range of other job titles.</w:t>
      </w:r>
    </w:p>
    <w:p w:rsidR="009212BD" w:rsidP="009212BD" w:rsidRDefault="009212BD" w14:paraId="4C84DEAE" w14:textId="77777777">
      <w:r>
        <w:t xml:space="preserve"> </w:t>
      </w:r>
    </w:p>
    <w:p w:rsidR="009212BD" w:rsidP="009212BD" w:rsidRDefault="009212BD" w14:paraId="205F9440" w14:textId="77777777">
      <w:r>
        <w:t>This year, many National Portfolio Organisations were not able to provide a complete set of data in relation to these roles. This was further complicated by the fact that many roles were furloughed. As a result of gaps in data and inconsistent levels of reporting, we have decided not to include a specific breakdown of leadership positions in this year’s report.</w:t>
      </w:r>
    </w:p>
    <w:p w:rsidR="009212BD" w:rsidP="009212BD" w:rsidRDefault="009212BD" w14:paraId="0DC72954" w14:textId="77777777">
      <w:r>
        <w:t xml:space="preserve"> </w:t>
      </w:r>
    </w:p>
    <w:p w:rsidR="00C12FB4" w:rsidP="009212BD" w:rsidRDefault="009212BD" w14:paraId="69FDE218" w14:textId="2769461A">
      <w:r>
        <w:t>We did, however, receive more complete information on the make-up of governing boards since non-salaried board positions were not impacted by furlough. For 2020/21, it shows that: 49% of board members were women; 18% of board members were Black, Asian or Ethnically Diverse; 9% were disabled people; and 8% identified as LGBTQ+.</w:t>
      </w:r>
    </w:p>
    <w:p w:rsidR="009212BD" w:rsidP="009212BD" w:rsidRDefault="009212BD" w14:paraId="0CB30D38" w14:textId="77777777"/>
    <w:p w:rsidR="00C12FB4" w:rsidP="0056414C" w:rsidRDefault="00C12FB4" w14:paraId="4BD7904E" w14:textId="77777777">
      <w:pPr>
        <w:pStyle w:val="Heading3"/>
      </w:pPr>
      <w:r>
        <w:t>Disciplines, Areas and Bands</w:t>
      </w:r>
    </w:p>
    <w:p w:rsidR="00C12FB4" w:rsidP="00C12FB4" w:rsidRDefault="00C12FB4" w14:paraId="27C7D528" w14:textId="77777777"/>
    <w:p w:rsidR="009212BD" w:rsidP="00C12FB4" w:rsidRDefault="00C12FB4" w14:paraId="69F75C87" w14:textId="4CA30F3E">
      <w:r>
        <w:t>For 2020/21 we are again providing diversity data in this report for disciplines, areas and Leadership and governance bands. We have again taken the decision not to include an analysis of the data for the small number of libraries and the single library Sector Support Organisation funded through our portfolio. This is because the small sample it provides is likely to be unrepresentative of the library workforce across England as a whole.</w:t>
      </w:r>
    </w:p>
    <w:p w:rsidR="009212BD" w:rsidRDefault="009212BD" w14:paraId="268C945E" w14:textId="77777777">
      <w:r>
        <w:br w:type="page"/>
      </w:r>
    </w:p>
    <w:p w:rsidRPr="009212BD" w:rsidR="00C12FB4" w:rsidP="00C12FB4" w:rsidRDefault="00C12FB4" w14:paraId="6FAFF6FC" w14:textId="77777777">
      <w:pPr>
        <w:rPr>
          <w:sz w:val="2"/>
          <w:szCs w:val="2"/>
        </w:rPr>
      </w:pPr>
    </w:p>
    <w:p w:rsidR="00C12FB4" w:rsidP="0056414C" w:rsidRDefault="00C12FB4" w14:paraId="51A5A8E5" w14:textId="77777777">
      <w:pPr>
        <w:pStyle w:val="Heading3"/>
      </w:pPr>
      <w:r>
        <w:t>Disciplines</w:t>
      </w:r>
    </w:p>
    <w:p w:rsidR="00C12FB4" w:rsidP="00C12FB4" w:rsidRDefault="00C12FB4" w14:paraId="5B4D2AB6" w14:textId="77777777"/>
    <w:p w:rsidR="00C12FB4" w:rsidP="007121C3" w:rsidRDefault="00C12FB4" w14:paraId="3A6C79EF" w14:textId="0B4BBCF7">
      <w:pPr>
        <w:pStyle w:val="ListParagraph"/>
        <w:numPr>
          <w:ilvl w:val="0"/>
          <w:numId w:val="4"/>
        </w:numPr>
      </w:pPr>
      <w:r>
        <w:t>24 % of the workforce in Dance identified as being from Black, Asian, or Ethnically Diverse backgrounds and therefore had the highest proportion of any discipline that did so. That compares to Museums which had the lowest rate, with around 6%of workers who identified as being Black, Asian, or Ethnically Diverse.</w:t>
      </w:r>
    </w:p>
    <w:p w:rsidR="00C12FB4" w:rsidP="00C12FB4" w:rsidRDefault="00C12FB4" w14:paraId="6E8E9C4A" w14:textId="77777777"/>
    <w:p w:rsidR="00C12FB4" w:rsidP="007121C3" w:rsidRDefault="00C12FB4" w14:paraId="700EB43F" w14:textId="69E73BE1">
      <w:pPr>
        <w:pStyle w:val="ListParagraph"/>
        <w:numPr>
          <w:ilvl w:val="0"/>
          <w:numId w:val="4"/>
        </w:numPr>
      </w:pPr>
      <w:r>
        <w:t>Dance was also the discipline which had the highest ratio of female workers, with well over half of the workforce, at 55%. Music had the lowest proportion of the total workforce that were female, with far less than half, at 41%</w:t>
      </w:r>
    </w:p>
    <w:p w:rsidR="00C12FB4" w:rsidP="0056414C" w:rsidRDefault="00C12FB4" w14:paraId="7F25CE58" w14:textId="77777777"/>
    <w:p w:rsidR="00C12FB4" w:rsidP="007121C3" w:rsidRDefault="00C12FB4" w14:paraId="6869F0BD" w14:textId="0A0FE113">
      <w:pPr>
        <w:pStyle w:val="ListParagraph"/>
        <w:numPr>
          <w:ilvl w:val="0"/>
          <w:numId w:val="4"/>
        </w:numPr>
      </w:pPr>
      <w:r>
        <w:t>Literature and Theatre had the highest representation of disabled people in their workforce, both with 10% Music had the lowest ratio at 5%.</w:t>
      </w:r>
    </w:p>
    <w:p w:rsidR="00C12FB4" w:rsidP="0056414C" w:rsidRDefault="00C12FB4" w14:paraId="43457CB8" w14:textId="77777777"/>
    <w:p w:rsidR="00C12FB4" w:rsidP="007121C3" w:rsidRDefault="00C12FB4" w14:paraId="5BCE748F" w14:textId="14F6944D">
      <w:pPr>
        <w:pStyle w:val="ListParagraph"/>
        <w:numPr>
          <w:ilvl w:val="0"/>
          <w:numId w:val="4"/>
        </w:numPr>
      </w:pPr>
      <w:r>
        <w:t>14% of the total workforce in both Literature and Theatre identified as LGBTQ+, meaning those disciplines had the highest proportion of their workforce who did so. Museums had the lowest, with 4 per cent who identified as LGBTQ+.</w:t>
      </w:r>
    </w:p>
    <w:p w:rsidR="00C12FB4" w:rsidP="00C12FB4" w:rsidRDefault="00C12FB4" w14:paraId="1A5A8A5D" w14:textId="77777777"/>
    <w:p w:rsidR="00C12FB4" w:rsidP="0056414C" w:rsidRDefault="00C12FB4" w14:paraId="1E7AC14B" w14:textId="77777777">
      <w:pPr>
        <w:pStyle w:val="Heading3"/>
      </w:pPr>
      <w:r>
        <w:t>Areas</w:t>
      </w:r>
    </w:p>
    <w:p w:rsidR="00C12FB4" w:rsidP="00C12FB4" w:rsidRDefault="00C12FB4" w14:paraId="665613DD" w14:textId="77777777"/>
    <w:p w:rsidR="00C12FB4" w:rsidP="007121C3" w:rsidRDefault="00C12FB4" w14:paraId="0F44F947" w14:textId="311F185C">
      <w:pPr>
        <w:pStyle w:val="ListParagraph"/>
        <w:numPr>
          <w:ilvl w:val="0"/>
          <w:numId w:val="5"/>
        </w:numPr>
      </w:pPr>
      <w:r>
        <w:t xml:space="preserve">Black, Asian and Ethnically Diverse people make up 20% of those working for organisations in London, which meant it had the highest proportion of staff in the country who did so. That compares with the </w:t>
      </w:r>
      <w:proofErr w:type="gramStart"/>
      <w:r>
        <w:t>South West</w:t>
      </w:r>
      <w:proofErr w:type="gramEnd"/>
      <w:r>
        <w:t xml:space="preserve"> which had the lowest proportion at 6%.</w:t>
      </w:r>
    </w:p>
    <w:p w:rsidR="00C12FB4" w:rsidP="00C12FB4" w:rsidRDefault="00C12FB4" w14:paraId="641BD329" w14:textId="77777777"/>
    <w:p w:rsidR="00C12FB4" w:rsidP="007121C3" w:rsidRDefault="00C12FB4" w14:paraId="1A80B8D8" w14:textId="3DDEE38E">
      <w:pPr>
        <w:pStyle w:val="ListParagraph"/>
        <w:numPr>
          <w:ilvl w:val="0"/>
          <w:numId w:val="5"/>
        </w:numPr>
      </w:pPr>
      <w:r>
        <w:t xml:space="preserve">More than half the workers (54%) in the </w:t>
      </w:r>
      <w:proofErr w:type="gramStart"/>
      <w:r>
        <w:t>South West</w:t>
      </w:r>
      <w:proofErr w:type="gramEnd"/>
      <w:r>
        <w:t xml:space="preserve"> were female. That compares to the North where less than half (46%) were.</w:t>
      </w:r>
    </w:p>
    <w:p w:rsidR="00C12FB4" w:rsidP="0056414C" w:rsidRDefault="00C12FB4" w14:paraId="573FEDFD" w14:textId="77777777"/>
    <w:p w:rsidR="00C12FB4" w:rsidP="007121C3" w:rsidRDefault="00C12FB4" w14:paraId="4A99F39A" w14:textId="48A15847">
      <w:pPr>
        <w:pStyle w:val="ListParagraph"/>
        <w:numPr>
          <w:ilvl w:val="0"/>
          <w:numId w:val="5"/>
        </w:numPr>
      </w:pPr>
      <w:r>
        <w:lastRenderedPageBreak/>
        <w:t xml:space="preserve">The North had the highest proportion of disabled people in its workforce, around 8%. The </w:t>
      </w:r>
      <w:proofErr w:type="gramStart"/>
      <w:r>
        <w:t>South West</w:t>
      </w:r>
      <w:proofErr w:type="gramEnd"/>
      <w:r>
        <w:t xml:space="preserve"> had the lowest proportion with 6%.</w:t>
      </w:r>
    </w:p>
    <w:p w:rsidR="00C12FB4" w:rsidP="0056414C" w:rsidRDefault="00C12FB4" w14:paraId="0F233BFB" w14:textId="77777777"/>
    <w:p w:rsidR="00C12FB4" w:rsidP="007121C3" w:rsidRDefault="00C12FB4" w14:paraId="55C0C846" w14:textId="53C58888">
      <w:pPr>
        <w:pStyle w:val="ListParagraph"/>
        <w:numPr>
          <w:ilvl w:val="0"/>
          <w:numId w:val="5"/>
        </w:numPr>
      </w:pPr>
      <w:r>
        <w:t xml:space="preserve">London had the highest proportion of workers who identified as LGBTQ+, with 13% of the workforce who did so. The </w:t>
      </w:r>
      <w:proofErr w:type="gramStart"/>
      <w:r>
        <w:t>South West</w:t>
      </w:r>
      <w:proofErr w:type="gramEnd"/>
      <w:r>
        <w:t xml:space="preserve"> had the lowest proportion with 6% of the workforce who identified as LGBTQ+.</w:t>
      </w:r>
    </w:p>
    <w:p w:rsidR="00C12FB4" w:rsidP="00C12FB4" w:rsidRDefault="00C12FB4" w14:paraId="5FD01931" w14:textId="77777777"/>
    <w:p w:rsidR="00C12FB4" w:rsidP="0056414C" w:rsidRDefault="00C12FB4" w14:paraId="4D635EFE" w14:textId="77777777">
      <w:pPr>
        <w:pStyle w:val="Heading3"/>
      </w:pPr>
      <w:r>
        <w:t>Bands</w:t>
      </w:r>
    </w:p>
    <w:p w:rsidR="00C12FB4" w:rsidP="00C12FB4" w:rsidRDefault="00C12FB4" w14:paraId="78400937" w14:textId="77777777"/>
    <w:p w:rsidR="00C12FB4" w:rsidP="00C12FB4" w:rsidRDefault="00C12FB4" w14:paraId="4BAE861B" w14:textId="77777777">
      <w:r>
        <w:t>The National Portfolio is made up of three bands based on levels of investment as well as Sector Support Organisations (SSOs). We introduced the bands during our last investment round in 2018. This was to reduce the burden of expectation on those receiving lower levels of public investment, while making sure those receiving the highest levels of investment were clear of what we expected them to achieve. The level of investment for Band 1 is between £40,000 and £249,999 a year. For Band 2 it is between £250,000 and £1 million a year. Band 3 organisations receive more than £1 million a year.</w:t>
      </w:r>
    </w:p>
    <w:p w:rsidR="00C12FB4" w:rsidP="00C12FB4" w:rsidRDefault="00C12FB4" w14:paraId="015B8EDB" w14:textId="77777777"/>
    <w:p w:rsidR="00C12FB4" w:rsidP="007121C3" w:rsidRDefault="00C12FB4" w14:paraId="30842141" w14:textId="766E111D">
      <w:pPr>
        <w:pStyle w:val="ListParagraph"/>
        <w:numPr>
          <w:ilvl w:val="0"/>
          <w:numId w:val="6"/>
        </w:numPr>
        <w:ind w:left="360"/>
      </w:pPr>
      <w:r>
        <w:t>16% of the workforce were Black, Asian, and Ethnically Diverse in Band 1 organisations. In Band 2 organisations the figure was 14%. For SSOs, 11% of the workforce were Black, Asian and Ethnically Diverse. In Band 3 organisations, the proportion was 10%.</w:t>
      </w:r>
    </w:p>
    <w:p w:rsidR="00C12FB4" w:rsidP="0056414C" w:rsidRDefault="00C12FB4" w14:paraId="57FC8F35" w14:textId="77777777"/>
    <w:p w:rsidR="00C12FB4" w:rsidP="007121C3" w:rsidRDefault="00C12FB4" w14:paraId="0F0ECC5F" w14:textId="47C98519">
      <w:pPr>
        <w:pStyle w:val="ListParagraph"/>
        <w:numPr>
          <w:ilvl w:val="0"/>
          <w:numId w:val="6"/>
        </w:numPr>
        <w:ind w:left="360"/>
      </w:pPr>
      <w:r>
        <w:t>More than half the workforce in SSOs were female (57%). In Band 2 organisations it was exactly half (50%). Less than half the workforce in Band 1 and Band 3 were female (48% and 46 % respectively).</w:t>
      </w:r>
    </w:p>
    <w:p w:rsidR="00375A43" w:rsidRDefault="00375A43" w14:paraId="45C307B7" w14:textId="4E566328">
      <w:r>
        <w:br w:type="page"/>
      </w:r>
    </w:p>
    <w:p w:rsidR="00C12FB4" w:rsidP="007121C3" w:rsidRDefault="00C12FB4" w14:paraId="660BE1F4" w14:textId="18DAD9B9">
      <w:pPr>
        <w:pStyle w:val="ListParagraph"/>
        <w:numPr>
          <w:ilvl w:val="0"/>
          <w:numId w:val="6"/>
        </w:numPr>
        <w:ind w:left="360"/>
      </w:pPr>
      <w:r>
        <w:lastRenderedPageBreak/>
        <w:t>Disabled people made up 8% of the workforce in SSOs and Band 1 organisations. In Band 2 organisations, 7% of the workforce identified in this way. In Band 3 organisations, 6% of the workforce identified as disabled.</w:t>
      </w:r>
    </w:p>
    <w:p w:rsidR="00C12FB4" w:rsidP="0056414C" w:rsidRDefault="00C12FB4" w14:paraId="70E82BBF" w14:textId="77777777"/>
    <w:p w:rsidR="00C12FB4" w:rsidP="007121C3" w:rsidRDefault="00C12FB4" w14:paraId="15E343FD" w14:textId="4D4EB4A8">
      <w:pPr>
        <w:pStyle w:val="ListParagraph"/>
        <w:numPr>
          <w:ilvl w:val="0"/>
          <w:numId w:val="6"/>
        </w:numPr>
        <w:ind w:left="360"/>
      </w:pPr>
      <w:r>
        <w:t>LGBTQ+ people represented almost 11% of the staff in Band 2. In Band 1, 10% identified in this way. For SSOs it was 9%. In Band 3 organisations, 8% of the workforce were LGBTQ+.</w:t>
      </w:r>
    </w:p>
    <w:p w:rsidR="00C12FB4" w:rsidP="00C12FB4" w:rsidRDefault="00C12FB4" w14:paraId="4AB3EF4A" w14:textId="77777777"/>
    <w:p w:rsidR="00C12FB4" w:rsidP="00D97D4B" w:rsidRDefault="00C12FB4" w14:paraId="73EFD46E" w14:textId="77777777">
      <w:pPr>
        <w:pStyle w:val="Heading3"/>
      </w:pPr>
      <w:r>
        <w:t>Socio-economic background</w:t>
      </w:r>
    </w:p>
    <w:p w:rsidR="00C12FB4" w:rsidP="00C12FB4" w:rsidRDefault="00C12FB4" w14:paraId="52B5650A" w14:textId="77777777"/>
    <w:p w:rsidR="00C12FB4" w:rsidP="00C12FB4" w:rsidRDefault="00C12FB4" w14:paraId="13F20BD3" w14:textId="77777777">
      <w:r>
        <w:t>Since 2018/19, we have asked our National Portfolio Organisations to voluntarily provide data on the socio-economic background of their permanent members of staff. This was part of the process to introduce formal monitoring, which we did at the end of 2021.</w:t>
      </w:r>
    </w:p>
    <w:p w:rsidR="00C12FB4" w:rsidP="00C12FB4" w:rsidRDefault="00C12FB4" w14:paraId="47BC534D" w14:textId="77777777"/>
    <w:p w:rsidR="00C12FB4" w:rsidP="00C12FB4" w:rsidRDefault="00C12FB4" w14:paraId="1ED48CE9" w14:textId="77777777">
      <w:r>
        <w:t>The question we ask gathers data on the highest income earner in the household when the member of staff was aged 14. It is in line with Cabinet Office recommendations on establishing methods of measuring socioeconomic background.</w:t>
      </w:r>
    </w:p>
    <w:p w:rsidR="00C12FB4" w:rsidP="00C12FB4" w:rsidRDefault="00C12FB4" w14:paraId="5B2E9B9D" w14:textId="77777777"/>
    <w:p w:rsidR="00C12FB4" w:rsidP="00C12FB4" w:rsidRDefault="00C12FB4" w14:paraId="2614AF20" w14:textId="77777777">
      <w:r>
        <w:t>The data in this report summarises the responses we have had during the first two years of the information being provided voluntarily. The data we have gathered is presented later in the report.</w:t>
      </w:r>
    </w:p>
    <w:p w:rsidR="00C12FB4" w:rsidP="00C12FB4" w:rsidRDefault="00C12FB4" w14:paraId="028F3758" w14:textId="77777777"/>
    <w:p w:rsidR="00C12FB4" w:rsidP="00D97D4B" w:rsidRDefault="00C12FB4" w14:paraId="4B4AE0D8" w14:textId="77777777">
      <w:pPr>
        <w:pStyle w:val="Heading3"/>
      </w:pPr>
      <w:r>
        <w:t>The Arts Council’s and UK Government’s response to Covid-19</w:t>
      </w:r>
    </w:p>
    <w:p w:rsidR="00C12FB4" w:rsidP="00C12FB4" w:rsidRDefault="00C12FB4" w14:paraId="12A088F4" w14:textId="77777777"/>
    <w:p w:rsidR="00C12FB4" w:rsidP="00C12FB4" w:rsidRDefault="00C12FB4" w14:paraId="33B2B1E3" w14:textId="4EA58256">
      <w:r>
        <w:t>The Arts Council launched its Emergency Response Funds within days of the announcement of the first lockdown to reduce the spread of Covid-19 in March 2020. There were 13,844 applications to the fund, and £98 million of funds were distributed in this way.</w:t>
      </w:r>
    </w:p>
    <w:p w:rsidRPr="007A3DB3" w:rsidR="007A3DB3" w:rsidP="00C12FB4" w:rsidRDefault="007A3DB3" w14:paraId="3E86034C" w14:textId="77777777">
      <w:pPr>
        <w:rPr>
          <w:sz w:val="6"/>
          <w:szCs w:val="2"/>
        </w:rPr>
      </w:pPr>
    </w:p>
    <w:p w:rsidR="00C12FB4" w:rsidP="00C12FB4" w:rsidRDefault="00C12FB4" w14:paraId="01BFB004" w14:textId="77777777">
      <w:r>
        <w:lastRenderedPageBreak/>
        <w:t>The latest analysis shows that of all the applications we received, 71.1% were successful. For applications from Black, Asian, and Ethnically Diverse individuals or led organisations, that figure was 75.1%. The success rate among female applicants was 76.6%. For LGBTQ+ applicants the success rate was 78.6%. The success rate among disabled applicants was 81.0%. These figures are correct at the time of writing but are updated daily.</w:t>
      </w:r>
    </w:p>
    <w:p w:rsidR="00C12FB4" w:rsidP="00C12FB4" w:rsidRDefault="00C12FB4" w14:paraId="31D027CD" w14:textId="77777777"/>
    <w:p w:rsidR="00C12FB4" w:rsidP="00C12FB4" w:rsidRDefault="00C12FB4" w14:paraId="1993AC9C" w14:textId="77777777">
      <w:r>
        <w:t>In July 2020 the UK Government announced the creation of the Culture Recovery Fund to support the creative and cultural sector. More than £745 million was managed and awarded by the Arts Council from that announcement until 31 March 2021.</w:t>
      </w:r>
    </w:p>
    <w:p w:rsidR="00C12FB4" w:rsidP="00C12FB4" w:rsidRDefault="00C12FB4" w14:paraId="51518B94" w14:textId="77777777"/>
    <w:p w:rsidR="00C12FB4" w:rsidP="00C12FB4" w:rsidRDefault="00C12FB4" w14:paraId="40647B5E" w14:textId="77777777">
      <w:r>
        <w:t>This included Culture Recovery Fund Round 1, Culture Recovery Fund Round 2, and Capital Kickstart grants.</w:t>
      </w:r>
    </w:p>
    <w:p w:rsidR="00C12FB4" w:rsidP="00C12FB4" w:rsidRDefault="00C12FB4" w14:paraId="69DD8D61" w14:textId="77777777"/>
    <w:p w:rsidR="00C12FB4" w:rsidP="00C12FB4" w:rsidRDefault="00C12FB4" w14:paraId="73859FF9" w14:textId="77777777">
      <w:r>
        <w:t>The latest analysis for these funds shows that of all applications received, 64% were successful. For applications from Black, Asian and Ethnically Diverse-led organisations, the success rate was 60%. Among female-led organisations it was 66%. The success rate among disabled-led organisations was 62%. For LGBTQ+-led organisations it was 63%.</w:t>
      </w:r>
    </w:p>
    <w:p w:rsidR="00C12FB4" w:rsidP="00C12FB4" w:rsidRDefault="00C12FB4" w14:paraId="6856F636" w14:textId="77777777"/>
    <w:p w:rsidR="00C12FB4" w:rsidP="00C12FB4" w:rsidRDefault="00C12FB4" w14:paraId="6B305F0A" w14:textId="77777777">
      <w:r>
        <w:t>The overall distribution of the total funding shows that:</w:t>
      </w:r>
    </w:p>
    <w:p w:rsidR="00C12FB4" w:rsidP="00C12FB4" w:rsidRDefault="00C12FB4" w14:paraId="39BAF247" w14:textId="77777777"/>
    <w:p w:rsidR="00C12FB4" w:rsidP="007121C3" w:rsidRDefault="00C12FB4" w14:paraId="53ED5A25" w14:textId="03267658">
      <w:pPr>
        <w:pStyle w:val="ListParagraph"/>
        <w:numPr>
          <w:ilvl w:val="0"/>
          <w:numId w:val="7"/>
        </w:numPr>
      </w:pPr>
      <w:r>
        <w:t>10% went to Black, Asian, and Ethnically Diverse-led organisations</w:t>
      </w:r>
    </w:p>
    <w:p w:rsidR="00C12FB4" w:rsidP="007121C3" w:rsidRDefault="00C12FB4" w14:paraId="53A81ACD" w14:textId="6559E539">
      <w:pPr>
        <w:pStyle w:val="ListParagraph"/>
        <w:numPr>
          <w:ilvl w:val="0"/>
          <w:numId w:val="7"/>
        </w:numPr>
      </w:pPr>
      <w:r>
        <w:t>30% went to female-led organisations</w:t>
      </w:r>
    </w:p>
    <w:p w:rsidR="00C12FB4" w:rsidP="007121C3" w:rsidRDefault="00C12FB4" w14:paraId="731910BF" w14:textId="4B75F2E2">
      <w:pPr>
        <w:pStyle w:val="ListParagraph"/>
        <w:numPr>
          <w:ilvl w:val="0"/>
          <w:numId w:val="7"/>
        </w:numPr>
      </w:pPr>
      <w:r>
        <w:t>10% went to LGBTQ+-led organisations</w:t>
      </w:r>
    </w:p>
    <w:p w:rsidR="00C12FB4" w:rsidP="007121C3" w:rsidRDefault="00C12FB4" w14:paraId="23A46D45" w14:textId="2548DF45">
      <w:pPr>
        <w:pStyle w:val="ListParagraph"/>
        <w:numPr>
          <w:ilvl w:val="0"/>
          <w:numId w:val="7"/>
        </w:numPr>
      </w:pPr>
      <w:r>
        <w:t>5% went to disabled-led organisations</w:t>
      </w:r>
    </w:p>
    <w:p w:rsidR="00C12FB4" w:rsidP="00C12FB4" w:rsidRDefault="00C12FB4" w14:paraId="7600A989" w14:textId="77777777"/>
    <w:p w:rsidR="00C12FB4" w:rsidP="00C12FB4" w:rsidRDefault="00C12FB4" w14:paraId="1274D2D3" w14:textId="36393D39">
      <w:r>
        <w:t>The response to Covid-19 by the government and our work to support it continued in 2021/22 but the figures contained here, and others later in this report, are from the period 1April 2020 to 31 March 2021.</w:t>
      </w:r>
    </w:p>
    <w:p w:rsidRPr="007A3DB3" w:rsidR="007A3DB3" w:rsidP="00C12FB4" w:rsidRDefault="007A3DB3" w14:paraId="4CEE798A" w14:textId="77777777">
      <w:pPr>
        <w:rPr>
          <w:sz w:val="2"/>
          <w:szCs w:val="2"/>
        </w:rPr>
      </w:pPr>
    </w:p>
    <w:p w:rsidR="00C12FB4" w:rsidP="008A5B97" w:rsidRDefault="00C12FB4" w14:paraId="7B64D546" w14:textId="77777777">
      <w:pPr>
        <w:pStyle w:val="Heading3"/>
      </w:pPr>
      <w:r>
        <w:t>Arts Council National Lottery Project Grants and Developing Your Creative Practice</w:t>
      </w:r>
    </w:p>
    <w:p w:rsidR="00C12FB4" w:rsidP="00C12FB4" w:rsidRDefault="00C12FB4" w14:paraId="6656E17A" w14:textId="77777777"/>
    <w:p w:rsidR="00C12FB4" w:rsidP="00C12FB4" w:rsidRDefault="00C12FB4" w14:paraId="2E14F9AF" w14:textId="77777777">
      <w:r>
        <w:t>The Arts Council suspended applications for its open funding schemes – the National Lottery Project Grants, which is open to both groups and individuals, and Developing Your Creative Practice, open only to individuals – shortly after the start of first lockdown because of the pandemic in March 2020.</w:t>
      </w:r>
    </w:p>
    <w:p w:rsidR="00C12FB4" w:rsidP="00C12FB4" w:rsidRDefault="00C12FB4" w14:paraId="75BB8BC8" w14:textId="77777777"/>
    <w:p w:rsidR="00C12FB4" w:rsidP="00C12FB4" w:rsidRDefault="00C12FB4" w14:paraId="36EE765C" w14:textId="77777777">
      <w:r>
        <w:t>This was to provide the fund to open Emergency Response Funds for individuals and organisations within the creative and cultural sector whose livelihoods and revenue had been affected by public health measures introduced to reduce the spread of Covid-19. Approximately 90% of the funds for the Emergency Response Funds came from the National Lottery, with around 10% coming from government.</w:t>
      </w:r>
    </w:p>
    <w:p w:rsidR="00C12FB4" w:rsidP="00C12FB4" w:rsidRDefault="00C12FB4" w14:paraId="753F8741" w14:textId="77777777"/>
    <w:p w:rsidR="00C12FB4" w:rsidP="00C12FB4" w:rsidRDefault="00C12FB4" w14:paraId="2134AEAB" w14:textId="77777777">
      <w:r>
        <w:t>We reopened our National Lottery Project Grants Programme in July 2020, followed by the reopening of Developing Your Creative Practice in October 2020.</w:t>
      </w:r>
    </w:p>
    <w:p w:rsidR="00C12FB4" w:rsidP="00C12FB4" w:rsidRDefault="00C12FB4" w14:paraId="7D1D98E1" w14:textId="77777777"/>
    <w:p w:rsidR="00C12FB4" w:rsidP="00C12FB4" w:rsidRDefault="00C12FB4" w14:paraId="737EE9DE" w14:textId="77777777">
      <w:r>
        <w:t>Both schemes have been redesigned to allow more freelancers and individuals to apply for funding.</w:t>
      </w:r>
    </w:p>
    <w:p w:rsidR="00C12FB4" w:rsidP="00C12FB4" w:rsidRDefault="00C12FB4" w14:paraId="66DEECD9" w14:textId="77777777"/>
    <w:p w:rsidR="00C12FB4" w:rsidP="007121C3" w:rsidRDefault="00C12FB4" w14:paraId="11311CC6" w14:textId="24EB5A5E">
      <w:pPr>
        <w:pStyle w:val="ListParagraph"/>
        <w:numPr>
          <w:ilvl w:val="0"/>
          <w:numId w:val="8"/>
        </w:numPr>
      </w:pPr>
      <w:r>
        <w:t>For all programmes, the success rate for all applicants was 31%.</w:t>
      </w:r>
    </w:p>
    <w:p w:rsidR="00C12FB4" w:rsidP="007121C3" w:rsidRDefault="00C12FB4" w14:paraId="2429868A" w14:textId="190F2719">
      <w:pPr>
        <w:pStyle w:val="ListParagraph"/>
        <w:numPr>
          <w:ilvl w:val="0"/>
          <w:numId w:val="8"/>
        </w:numPr>
      </w:pPr>
      <w:r>
        <w:t>For Black, Asian, and Ethnically Diverse applicants, the success rate was 35% – 4% higher than the success rate for all applicants.</w:t>
      </w:r>
    </w:p>
    <w:p w:rsidR="00C12FB4" w:rsidP="007121C3" w:rsidRDefault="00C12FB4" w14:paraId="681B0EDB" w14:textId="7AFBA830">
      <w:pPr>
        <w:pStyle w:val="ListParagraph"/>
        <w:numPr>
          <w:ilvl w:val="0"/>
          <w:numId w:val="8"/>
        </w:numPr>
      </w:pPr>
      <w:r>
        <w:t>For disabled applicants, the success rate was 37% – 6% higher than the success rate for all applicants.</w:t>
      </w:r>
    </w:p>
    <w:p w:rsidR="00C12FB4" w:rsidP="007121C3" w:rsidRDefault="00C12FB4" w14:paraId="7115E6A2" w14:textId="54387E89">
      <w:pPr>
        <w:pStyle w:val="ListParagraph"/>
        <w:numPr>
          <w:ilvl w:val="0"/>
          <w:numId w:val="8"/>
        </w:numPr>
      </w:pPr>
      <w:r>
        <w:t>For both female applicants and LGBTQ+ applicants, the success rate was 34% – 3% higher than the success rate for all applicants.</w:t>
      </w:r>
    </w:p>
    <w:p w:rsidR="00C12FB4" w:rsidP="00C12FB4" w:rsidRDefault="00C12FB4" w14:paraId="703DD773" w14:textId="77777777"/>
    <w:p w:rsidR="00C12FB4" w:rsidP="00D97D4B" w:rsidRDefault="00C12FB4" w14:paraId="0F7F47B3" w14:textId="77777777">
      <w:pPr>
        <w:pStyle w:val="Heading3"/>
      </w:pPr>
      <w:r>
        <w:lastRenderedPageBreak/>
        <w:t>Our Audiences</w:t>
      </w:r>
    </w:p>
    <w:p w:rsidR="00C12FB4" w:rsidP="00C12FB4" w:rsidRDefault="00C12FB4" w14:paraId="20EE4751" w14:textId="77777777"/>
    <w:p w:rsidR="00C12FB4" w:rsidP="00C12FB4" w:rsidRDefault="00C12FB4" w14:paraId="7032A51F" w14:textId="77777777">
      <w:r>
        <w:t>The first year of the pandemic saw restrictions on how and if creative and cultural spaces could open in order to reduce the spread of Covid-19. It meant that audiences and visitor numbers fell dramatically over the period covered by this report.</w:t>
      </w:r>
    </w:p>
    <w:p w:rsidR="00C12FB4" w:rsidP="00C12FB4" w:rsidRDefault="00C12FB4" w14:paraId="61F58707" w14:textId="77777777"/>
    <w:p w:rsidR="00C12FB4" w:rsidP="00C12FB4" w:rsidRDefault="00C12FB4" w14:paraId="2349FF9F" w14:textId="77777777">
      <w:r>
        <w:t>Throughout our current investment round which began in 2018, all our National Portfolio Organisations have been required to use Audience Finder. This allows them to collect information around the protected characteristics of the audiences they serve and share that with us.</w:t>
      </w:r>
    </w:p>
    <w:p w:rsidR="00C12FB4" w:rsidP="00C12FB4" w:rsidRDefault="00C12FB4" w14:paraId="68E035B3" w14:textId="77777777"/>
    <w:p w:rsidR="00C12FB4" w:rsidP="00C12FB4" w:rsidRDefault="00C12FB4" w14:paraId="7C79040B" w14:textId="77777777">
      <w:r>
        <w:t>The data about their audiences in this year’s report is drawn from that provided by The Audience Agency.</w:t>
      </w:r>
    </w:p>
    <w:p w:rsidR="00C12FB4" w:rsidP="00C12FB4" w:rsidRDefault="00C12FB4" w14:paraId="499D090A" w14:textId="77777777"/>
    <w:p w:rsidR="00C12FB4" w:rsidP="00C12FB4" w:rsidRDefault="00C12FB4" w14:paraId="2870A5F7" w14:textId="77777777">
      <w:r>
        <w:t>This showed that for 2020/21, 7% of audiences responded ‘yes’ to having a disability, 7 per cent described their ethnicity as ‘Mixed’, ‘Asian or Asian British’, ‘Black or Black British’, or “Other’, and 64 per cent of total audiences were female.</w:t>
      </w:r>
    </w:p>
    <w:p w:rsidR="00C12FB4" w:rsidP="00C12FB4" w:rsidRDefault="00C12FB4" w14:paraId="049BCCB3" w14:textId="77777777"/>
    <w:p w:rsidR="00C12FB4" w:rsidP="00C12FB4" w:rsidRDefault="00C12FB4" w14:paraId="6808ABF1" w14:textId="77777777">
      <w:r>
        <w:t>We also ask for audience members to give an indication of their socio-economic background</w:t>
      </w:r>
    </w:p>
    <w:p w:rsidR="00C12FB4" w:rsidP="00C12FB4" w:rsidRDefault="00C12FB4" w14:paraId="2FB9303E" w14:textId="77777777"/>
    <w:p w:rsidR="00C12FB4" w:rsidP="00C12FB4" w:rsidRDefault="00C12FB4" w14:paraId="6E7C7F61" w14:textId="77777777">
      <w:r>
        <w:t>As a result of the impact of Covid-19 on audience figures and the fluctuations in the way data has been returned, we are presenting this year’s figures as standalone without comparison to previous years. As with our figures on workforce, because of the small number of library organisations we fund through our portfolio, for similar reasons we are not providing data on visitors and library users.</w:t>
      </w:r>
    </w:p>
    <w:p w:rsidR="007A3DB3" w:rsidRDefault="007A3DB3" w14:paraId="17CE5238" w14:textId="77777777">
      <w:pPr>
        <w:rPr>
          <w:b/>
          <w:sz w:val="44"/>
        </w:rPr>
      </w:pPr>
      <w:r>
        <w:br w:type="page"/>
      </w:r>
    </w:p>
    <w:p w:rsidR="00C12FB4" w:rsidP="00D97D4B" w:rsidRDefault="00C12FB4" w14:paraId="748CE1A8" w14:textId="7F37B958">
      <w:pPr>
        <w:pStyle w:val="Heading3"/>
      </w:pPr>
      <w:r>
        <w:lastRenderedPageBreak/>
        <w:t>Arts Council workforce and governance</w:t>
      </w:r>
    </w:p>
    <w:p w:rsidR="00C12FB4" w:rsidP="00C12FB4" w:rsidRDefault="00C12FB4" w14:paraId="5BB9D062" w14:textId="77777777"/>
    <w:p w:rsidR="00C12FB4" w:rsidP="00C12FB4" w:rsidRDefault="00C12FB4" w14:paraId="027C1E3D" w14:textId="77777777">
      <w:r>
        <w:t>In 2019/20, 12% of our staff were Black, Asian, and Ethnically Diverse. That has increased to 14.3% in 2020/21. Disabled people in 2020/21 made up 7.7% of our staff. That compares with 7% for the previous year. The proportion of female workers has also slightly increased from 66% last year to 67.4% this year. The ratio of LGBTQ+ members of staff remains roughly the same at around 14%.</w:t>
      </w:r>
    </w:p>
    <w:p w:rsidR="00C12FB4" w:rsidP="00C12FB4" w:rsidRDefault="00C12FB4" w14:paraId="6EA0CD71" w14:textId="77777777"/>
    <w:p w:rsidR="00C12FB4" w:rsidP="00C12FB4" w:rsidRDefault="00C12FB4" w14:paraId="29F66C9A" w14:textId="77777777">
      <w:r>
        <w:t>Our mean gender pay gap rose year-on-year by 2.4% to 8.4%. In 2020 our median pay gap was 0% and in 2021 it was 1.2% per cent. This means on average, male staff currently earn more than female staff. This compares to the Civil Service gender pay gap, which shows that in 2020 the median was 10.5% and the mean 9.3%, and in 2021 the median was 8.1% and the mean was 8.7%.</w:t>
      </w:r>
    </w:p>
    <w:p w:rsidR="00C12FB4" w:rsidP="00C12FB4" w:rsidRDefault="00C12FB4" w14:paraId="6DB126C9" w14:textId="77777777"/>
    <w:p w:rsidR="00C12FB4" w:rsidP="00C12FB4" w:rsidRDefault="00C12FB4" w14:paraId="4029DADD" w14:textId="77777777">
      <w:r>
        <w:t>For the first time, we are publishing figures showing the ethnicity pay gap within the Arts Council. There is currently no statutory duty to do so. To calculate this, we applied the same method as we do for gender pay figures. We applied them to two groups of colleagues – those who identify as having White British or European backgrounds, and those who identify as having Black, Asian, Mixed Heritage and Ethnically Diverse backgrounds. In 2020 the mean pay gap was 0.5% and the median was 6.8%, meaning that those staff who identify as White British or European on average earned more. In 2021 this was reversed, with -0.7% mean and -4.2% median, meaning that those staff who identify as Black, Asian, Mixed Heritage and Ethnically Diverse on average earned more.</w:t>
      </w:r>
    </w:p>
    <w:p w:rsidR="00C12FB4" w:rsidP="00C12FB4" w:rsidRDefault="00C12FB4" w14:paraId="20BE3537" w14:textId="77777777"/>
    <w:p w:rsidR="00C12FB4" w:rsidP="00C12FB4" w:rsidRDefault="00C12FB4" w14:paraId="3C0C4C28" w14:textId="77777777">
      <w:r>
        <w:t>There is a fuller explanation of the figures for both the gender and ethnicity pay gaps later in this report.</w:t>
      </w:r>
    </w:p>
    <w:p w:rsidR="00C12FB4" w:rsidP="00C12FB4" w:rsidRDefault="00C12FB4" w14:paraId="3ED277D1" w14:textId="77777777"/>
    <w:p w:rsidR="00C12FB4" w:rsidP="00C12FB4" w:rsidRDefault="00C12FB4" w14:paraId="2B4B6C3C" w14:textId="6134DB86">
      <w:r>
        <w:lastRenderedPageBreak/>
        <w:t>Our Area Councils showed a small decrease in the number of members who were female or Black, Asian, and ethnically diverse. The number of disabled people serving on Area Councils remained the same. There was no change to the make-up of National Council.</w:t>
      </w:r>
    </w:p>
    <w:p w:rsidR="007A3DB3" w:rsidP="00C12FB4" w:rsidRDefault="007A3DB3" w14:paraId="43D691D3" w14:textId="77777777"/>
    <w:p w:rsidR="00D97D4B" w:rsidRDefault="00D97D4B" w14:paraId="07841570" w14:textId="104A8076">
      <w:r>
        <w:br w:type="page"/>
      </w:r>
    </w:p>
    <w:p w:rsidRPr="00D97D4B" w:rsidR="00C12FB4" w:rsidP="00D97D4B" w:rsidRDefault="00C12FB4" w14:paraId="713722C8" w14:textId="77777777">
      <w:pPr>
        <w:pStyle w:val="Heading1"/>
        <w:rPr>
          <w:b/>
        </w:rPr>
      </w:pPr>
      <w:bookmarkStart w:name="_The_Arts_Council’s" w:id="3"/>
      <w:bookmarkEnd w:id="3"/>
      <w:r w:rsidRPr="00D97D4B">
        <w:rPr>
          <w:b/>
        </w:rPr>
        <w:lastRenderedPageBreak/>
        <w:t>The Arts Council’s response to the pandemic</w:t>
      </w:r>
    </w:p>
    <w:p w:rsidR="00C12FB4" w:rsidP="00C12FB4" w:rsidRDefault="00C12FB4" w14:paraId="6B3E3C3A" w14:textId="77777777"/>
    <w:p w:rsidRPr="00D97D4B" w:rsidR="00C12FB4" w:rsidP="00C12FB4" w:rsidRDefault="00C12FB4" w14:paraId="4D997AB9" w14:textId="77777777">
      <w:pPr>
        <w:rPr>
          <w:b/>
          <w:bCs/>
        </w:rPr>
      </w:pPr>
      <w:r w:rsidRPr="00D97D4B">
        <w:rPr>
          <w:b/>
          <w:bCs/>
        </w:rPr>
        <w:t>In March 2020 the UK Government announced the first lockdown as part of public health measures introduced to reduce the spread of Covid-19. This led to the overnight closure of creative and cultural activity of all kinds across the country and impacted on the tens of thousands of people who are employed in the sector.</w:t>
      </w:r>
    </w:p>
    <w:p w:rsidR="00C12FB4" w:rsidP="00C12FB4" w:rsidRDefault="00C12FB4" w14:paraId="1405FC94" w14:textId="33BDFC5E"/>
    <w:p w:rsidR="00D97D4B" w:rsidP="00C12FB4" w:rsidRDefault="00D97D4B" w14:paraId="1A877AF1" w14:textId="77777777"/>
    <w:p w:rsidRPr="00D97D4B" w:rsidR="00C12FB4" w:rsidP="00D97D4B" w:rsidRDefault="00C12FB4" w14:paraId="44B7666C" w14:textId="77777777">
      <w:pPr>
        <w:pStyle w:val="Heading2"/>
        <w:rPr>
          <w:b/>
        </w:rPr>
      </w:pPr>
      <w:bookmarkStart w:name="_Emergency_Response_Funds" w:id="4"/>
      <w:bookmarkEnd w:id="4"/>
      <w:r w:rsidRPr="00D97D4B">
        <w:rPr>
          <w:b/>
        </w:rPr>
        <w:t>Emergency Response Funds</w:t>
      </w:r>
    </w:p>
    <w:p w:rsidR="00C12FB4" w:rsidP="00C12FB4" w:rsidRDefault="00C12FB4" w14:paraId="4AE120F7" w14:textId="77777777"/>
    <w:p w:rsidR="00C12FB4" w:rsidP="00C12FB4" w:rsidRDefault="00C12FB4" w14:paraId="39BA7481" w14:textId="77777777">
      <w:r>
        <w:t>The Arts Council set up its Emergency Response Funds to help both individuals and organisations. Around 90% of those funds came from the National Lottery and the remaining 10% came from our core government funding.</w:t>
      </w:r>
    </w:p>
    <w:p w:rsidR="00C12FB4" w:rsidP="00C12FB4" w:rsidRDefault="00C12FB4" w14:paraId="41144B5C" w14:textId="77777777"/>
    <w:p w:rsidR="00C12FB4" w:rsidP="00D97D4B" w:rsidRDefault="00C12FB4" w14:paraId="429BE1BD" w14:textId="77777777">
      <w:pPr>
        <w:pStyle w:val="Heading3"/>
      </w:pPr>
      <w:r>
        <w:t>Emergency Response Funds</w:t>
      </w:r>
    </w:p>
    <w:p w:rsidR="00C12FB4" w:rsidP="00C12FB4" w:rsidRDefault="00C12FB4" w14:paraId="712FD6EA" w14:textId="77777777"/>
    <w:p w:rsidRPr="006C0593" w:rsidR="006C0593" w:rsidP="009E3990" w:rsidRDefault="00C12FB4" w14:paraId="41BDAFCC" w14:textId="04341947">
      <w:pPr>
        <w:pStyle w:val="Heading5"/>
      </w:pPr>
      <w:r>
        <w:t>Black, Asian and ethnically diverse</w:t>
      </w:r>
    </w:p>
    <w:p w:rsidR="00C12FB4" w:rsidP="007121C3" w:rsidRDefault="00C12FB4" w14:paraId="761FCDA3" w14:textId="77777777">
      <w:pPr>
        <w:pStyle w:val="ListParagraph"/>
        <w:numPr>
          <w:ilvl w:val="0"/>
          <w:numId w:val="9"/>
        </w:numPr>
      </w:pPr>
      <w:r>
        <w:t>2,594 Applications</w:t>
      </w:r>
    </w:p>
    <w:p w:rsidR="00C12FB4" w:rsidP="007121C3" w:rsidRDefault="00C12FB4" w14:paraId="3D20D88E" w14:textId="77777777">
      <w:pPr>
        <w:pStyle w:val="ListParagraph"/>
        <w:numPr>
          <w:ilvl w:val="0"/>
          <w:numId w:val="9"/>
        </w:numPr>
      </w:pPr>
      <w:r>
        <w:t>1,949 Awards</w:t>
      </w:r>
    </w:p>
    <w:p w:rsidRPr="00D97D4B" w:rsidR="00C12FB4" w:rsidP="007121C3" w:rsidRDefault="00C12FB4" w14:paraId="3020A09F" w14:textId="77777777">
      <w:pPr>
        <w:pStyle w:val="ListParagraph"/>
        <w:numPr>
          <w:ilvl w:val="0"/>
          <w:numId w:val="9"/>
        </w:numPr>
        <w:rPr>
          <w:b/>
          <w:bCs/>
        </w:rPr>
      </w:pPr>
      <w:r w:rsidRPr="00D97D4B">
        <w:rPr>
          <w:b/>
          <w:bCs/>
        </w:rPr>
        <w:t>Value of Awards: £12,336,095</w:t>
      </w:r>
    </w:p>
    <w:p w:rsidR="00C12FB4" w:rsidP="007121C3" w:rsidRDefault="00C12FB4" w14:paraId="6EBEAFDA" w14:textId="77777777">
      <w:pPr>
        <w:pStyle w:val="ListParagraph"/>
        <w:numPr>
          <w:ilvl w:val="0"/>
          <w:numId w:val="9"/>
        </w:numPr>
      </w:pPr>
      <w:r w:rsidRPr="00D97D4B">
        <w:rPr>
          <w:b/>
          <w:bCs/>
        </w:rPr>
        <w:t>75.1%</w:t>
      </w:r>
      <w:r>
        <w:t xml:space="preserve"> Awarded</w:t>
      </w:r>
    </w:p>
    <w:p w:rsidR="00C12FB4" w:rsidP="00C12FB4" w:rsidRDefault="00C12FB4" w14:paraId="246D31F6" w14:textId="77777777"/>
    <w:p w:rsidRPr="006C0593" w:rsidR="006C0593" w:rsidP="009E3990" w:rsidRDefault="00C12FB4" w14:paraId="23037895" w14:textId="5DBA5ACF">
      <w:pPr>
        <w:pStyle w:val="Heading5"/>
      </w:pPr>
      <w:r>
        <w:t>Female</w:t>
      </w:r>
    </w:p>
    <w:p w:rsidR="00C12FB4" w:rsidP="007121C3" w:rsidRDefault="00C12FB4" w14:paraId="21200EFC" w14:textId="77777777">
      <w:pPr>
        <w:pStyle w:val="ListParagraph"/>
        <w:numPr>
          <w:ilvl w:val="0"/>
          <w:numId w:val="11"/>
        </w:numPr>
      </w:pPr>
      <w:r>
        <w:t>6,769 Applications</w:t>
      </w:r>
    </w:p>
    <w:p w:rsidR="00C12FB4" w:rsidP="007121C3" w:rsidRDefault="00C12FB4" w14:paraId="65EB8BD2" w14:textId="77777777">
      <w:pPr>
        <w:pStyle w:val="ListParagraph"/>
        <w:numPr>
          <w:ilvl w:val="0"/>
          <w:numId w:val="11"/>
        </w:numPr>
      </w:pPr>
      <w:r>
        <w:t>5,182 Awards</w:t>
      </w:r>
    </w:p>
    <w:p w:rsidRPr="00D97D4B" w:rsidR="00C12FB4" w:rsidP="007121C3" w:rsidRDefault="00C12FB4" w14:paraId="185FF2EC" w14:textId="77777777">
      <w:pPr>
        <w:pStyle w:val="ListParagraph"/>
        <w:numPr>
          <w:ilvl w:val="0"/>
          <w:numId w:val="11"/>
        </w:numPr>
        <w:rPr>
          <w:b/>
          <w:bCs/>
        </w:rPr>
      </w:pPr>
      <w:r w:rsidRPr="00D97D4B">
        <w:rPr>
          <w:b/>
          <w:bCs/>
        </w:rPr>
        <w:t>Value of Awards: £40,745,313</w:t>
      </w:r>
    </w:p>
    <w:p w:rsidR="00C12FB4" w:rsidP="007121C3" w:rsidRDefault="00C12FB4" w14:paraId="33F71656" w14:textId="77777777">
      <w:pPr>
        <w:pStyle w:val="ListParagraph"/>
        <w:numPr>
          <w:ilvl w:val="0"/>
          <w:numId w:val="11"/>
        </w:numPr>
      </w:pPr>
      <w:r w:rsidRPr="00D97D4B">
        <w:rPr>
          <w:b/>
          <w:bCs/>
        </w:rPr>
        <w:t>76.6%</w:t>
      </w:r>
      <w:r>
        <w:t xml:space="preserve"> Awarded</w:t>
      </w:r>
    </w:p>
    <w:p w:rsidRPr="007A3DB3" w:rsidR="00C12FB4" w:rsidP="00C12FB4" w:rsidRDefault="00C12FB4" w14:paraId="2920A97A" w14:textId="513AA2DF">
      <w:pPr>
        <w:rPr>
          <w:sz w:val="62"/>
          <w:szCs w:val="46"/>
        </w:rPr>
      </w:pPr>
    </w:p>
    <w:p w:rsidRPr="006C0593" w:rsidR="006C0593" w:rsidP="009E3990" w:rsidRDefault="00C12FB4" w14:paraId="43BF3ADD" w14:textId="47D141B4">
      <w:pPr>
        <w:pStyle w:val="Heading5"/>
      </w:pPr>
      <w:r>
        <w:lastRenderedPageBreak/>
        <w:t>Disabled</w:t>
      </w:r>
    </w:p>
    <w:p w:rsidR="00C12FB4" w:rsidP="007121C3" w:rsidRDefault="00C12FB4" w14:paraId="0DADBD0F" w14:textId="77777777">
      <w:pPr>
        <w:pStyle w:val="ListParagraph"/>
        <w:numPr>
          <w:ilvl w:val="0"/>
          <w:numId w:val="10"/>
        </w:numPr>
        <w:ind w:left="426"/>
      </w:pPr>
      <w:r>
        <w:t>1,357 Applications</w:t>
      </w:r>
    </w:p>
    <w:p w:rsidR="00C12FB4" w:rsidP="007121C3" w:rsidRDefault="00C12FB4" w14:paraId="5D3AAB5C" w14:textId="77777777">
      <w:pPr>
        <w:pStyle w:val="ListParagraph"/>
        <w:numPr>
          <w:ilvl w:val="0"/>
          <w:numId w:val="10"/>
        </w:numPr>
        <w:ind w:left="426"/>
      </w:pPr>
      <w:r>
        <w:t>1,099 Awards</w:t>
      </w:r>
    </w:p>
    <w:p w:rsidRPr="00D97D4B" w:rsidR="00C12FB4" w:rsidP="007121C3" w:rsidRDefault="00C12FB4" w14:paraId="2ECCCA21" w14:textId="77777777">
      <w:pPr>
        <w:pStyle w:val="ListParagraph"/>
        <w:numPr>
          <w:ilvl w:val="0"/>
          <w:numId w:val="10"/>
        </w:numPr>
        <w:ind w:left="426"/>
        <w:rPr>
          <w:b/>
          <w:bCs/>
        </w:rPr>
      </w:pPr>
      <w:r w:rsidRPr="00D97D4B">
        <w:rPr>
          <w:b/>
          <w:bCs/>
        </w:rPr>
        <w:t>Value of Awards: £3,986,674</w:t>
      </w:r>
    </w:p>
    <w:p w:rsidR="00C12FB4" w:rsidP="007121C3" w:rsidRDefault="00C12FB4" w14:paraId="01732870" w14:textId="77777777">
      <w:pPr>
        <w:pStyle w:val="ListParagraph"/>
        <w:numPr>
          <w:ilvl w:val="0"/>
          <w:numId w:val="10"/>
        </w:numPr>
        <w:ind w:left="426"/>
      </w:pPr>
      <w:r w:rsidRPr="00D97D4B">
        <w:rPr>
          <w:b/>
          <w:bCs/>
        </w:rPr>
        <w:t>81%</w:t>
      </w:r>
      <w:r>
        <w:t xml:space="preserve"> Awarded</w:t>
      </w:r>
    </w:p>
    <w:p w:rsidRPr="009E3990" w:rsidR="00C12FB4" w:rsidP="00C12FB4" w:rsidRDefault="00C12FB4" w14:paraId="39E2F900" w14:textId="77777777">
      <w:pPr>
        <w:rPr>
          <w:sz w:val="34"/>
          <w:szCs w:val="18"/>
        </w:rPr>
      </w:pPr>
    </w:p>
    <w:p w:rsidRPr="006C0593" w:rsidR="006C0593" w:rsidP="009E3990" w:rsidRDefault="00C12FB4" w14:paraId="70CDB357" w14:textId="41D2710E">
      <w:pPr>
        <w:pStyle w:val="Heading5"/>
      </w:pPr>
      <w:r>
        <w:t>LGBTQ+</w:t>
      </w:r>
    </w:p>
    <w:p w:rsidR="00C12FB4" w:rsidP="007121C3" w:rsidRDefault="00C12FB4" w14:paraId="21803D9C" w14:textId="77777777">
      <w:pPr>
        <w:pStyle w:val="ListParagraph"/>
        <w:numPr>
          <w:ilvl w:val="0"/>
          <w:numId w:val="10"/>
        </w:numPr>
        <w:ind w:left="426"/>
      </w:pPr>
      <w:r>
        <w:t>2,040 Applications</w:t>
      </w:r>
    </w:p>
    <w:p w:rsidR="00C12FB4" w:rsidP="007121C3" w:rsidRDefault="00C12FB4" w14:paraId="4FC83E6C" w14:textId="77777777">
      <w:pPr>
        <w:pStyle w:val="ListParagraph"/>
        <w:numPr>
          <w:ilvl w:val="0"/>
          <w:numId w:val="10"/>
        </w:numPr>
        <w:ind w:left="426"/>
      </w:pPr>
      <w:r>
        <w:t>1,604 Awards</w:t>
      </w:r>
    </w:p>
    <w:p w:rsidRPr="00D97D4B" w:rsidR="00C12FB4" w:rsidP="007121C3" w:rsidRDefault="00C12FB4" w14:paraId="500F8A47" w14:textId="77777777">
      <w:pPr>
        <w:pStyle w:val="ListParagraph"/>
        <w:numPr>
          <w:ilvl w:val="0"/>
          <w:numId w:val="10"/>
        </w:numPr>
        <w:ind w:left="426"/>
        <w:rPr>
          <w:b/>
          <w:bCs/>
        </w:rPr>
      </w:pPr>
      <w:r w:rsidRPr="00D97D4B">
        <w:rPr>
          <w:b/>
          <w:bCs/>
        </w:rPr>
        <w:t>Value of Awards: £6,429,181</w:t>
      </w:r>
    </w:p>
    <w:p w:rsidR="00C12FB4" w:rsidP="007121C3" w:rsidRDefault="00C12FB4" w14:paraId="7F38A5D9" w14:textId="77777777">
      <w:pPr>
        <w:pStyle w:val="ListParagraph"/>
        <w:numPr>
          <w:ilvl w:val="0"/>
          <w:numId w:val="10"/>
        </w:numPr>
        <w:ind w:left="426"/>
      </w:pPr>
      <w:r w:rsidRPr="00D97D4B">
        <w:rPr>
          <w:b/>
          <w:bCs/>
        </w:rPr>
        <w:t>78.6%</w:t>
      </w:r>
      <w:r>
        <w:t xml:space="preserve"> Awarded</w:t>
      </w:r>
    </w:p>
    <w:p w:rsidRPr="009E3990" w:rsidR="00C12FB4" w:rsidP="00C12FB4" w:rsidRDefault="00C12FB4" w14:paraId="3B3F70CA" w14:textId="77777777">
      <w:pPr>
        <w:rPr>
          <w:sz w:val="34"/>
          <w:szCs w:val="18"/>
        </w:rPr>
      </w:pPr>
    </w:p>
    <w:p w:rsidRPr="006C0593" w:rsidR="006C0593" w:rsidP="009E3990" w:rsidRDefault="00C12FB4" w14:paraId="4A8BDEF2" w14:textId="4147F7AF">
      <w:pPr>
        <w:pStyle w:val="Heading5"/>
      </w:pPr>
      <w:r>
        <w:t>All groups</w:t>
      </w:r>
    </w:p>
    <w:p w:rsidR="00C12FB4" w:rsidP="007121C3" w:rsidRDefault="00C12FB4" w14:paraId="4B45CA77" w14:textId="77777777">
      <w:pPr>
        <w:pStyle w:val="ListParagraph"/>
        <w:numPr>
          <w:ilvl w:val="0"/>
          <w:numId w:val="10"/>
        </w:numPr>
        <w:ind w:left="426"/>
      </w:pPr>
      <w:r>
        <w:t>13,844 Applications</w:t>
      </w:r>
    </w:p>
    <w:p w:rsidR="00C12FB4" w:rsidP="007121C3" w:rsidRDefault="00C12FB4" w14:paraId="4F750D79" w14:textId="77777777">
      <w:pPr>
        <w:pStyle w:val="ListParagraph"/>
        <w:numPr>
          <w:ilvl w:val="0"/>
          <w:numId w:val="10"/>
        </w:numPr>
        <w:ind w:left="426"/>
      </w:pPr>
      <w:r>
        <w:t>9,845 Awards</w:t>
      </w:r>
    </w:p>
    <w:p w:rsidRPr="00D97D4B" w:rsidR="00C12FB4" w:rsidP="007121C3" w:rsidRDefault="00C12FB4" w14:paraId="5892B76B" w14:textId="77777777">
      <w:pPr>
        <w:pStyle w:val="ListParagraph"/>
        <w:numPr>
          <w:ilvl w:val="0"/>
          <w:numId w:val="10"/>
        </w:numPr>
        <w:ind w:left="426"/>
        <w:rPr>
          <w:b/>
          <w:bCs/>
        </w:rPr>
      </w:pPr>
      <w:r w:rsidRPr="00D97D4B">
        <w:rPr>
          <w:b/>
          <w:bCs/>
        </w:rPr>
        <w:t>Value of Awards: £97,977,106</w:t>
      </w:r>
    </w:p>
    <w:p w:rsidR="00C12FB4" w:rsidP="007121C3" w:rsidRDefault="00C12FB4" w14:paraId="0F936342" w14:textId="77777777">
      <w:pPr>
        <w:pStyle w:val="ListParagraph"/>
        <w:numPr>
          <w:ilvl w:val="0"/>
          <w:numId w:val="10"/>
        </w:numPr>
        <w:ind w:left="426"/>
      </w:pPr>
      <w:r w:rsidRPr="00D97D4B">
        <w:rPr>
          <w:b/>
          <w:bCs/>
        </w:rPr>
        <w:t>71.1%</w:t>
      </w:r>
      <w:r>
        <w:t xml:space="preserve"> Awarded</w:t>
      </w:r>
    </w:p>
    <w:p w:rsidRPr="009E3990" w:rsidR="00C12FB4" w:rsidP="00C12FB4" w:rsidRDefault="00C12FB4" w14:paraId="24539739" w14:textId="77777777">
      <w:pPr>
        <w:rPr>
          <w:sz w:val="34"/>
          <w:szCs w:val="18"/>
        </w:rPr>
      </w:pPr>
    </w:p>
    <w:p w:rsidRPr="009E3990" w:rsidR="00C12FB4" w:rsidP="00C12FB4" w:rsidRDefault="00C12FB4" w14:paraId="35DD1AAF" w14:textId="77777777">
      <w:pPr>
        <w:rPr>
          <w:sz w:val="34"/>
          <w:szCs w:val="18"/>
        </w:rPr>
      </w:pPr>
    </w:p>
    <w:p w:rsidRPr="006C0593" w:rsidR="00C12FB4" w:rsidP="006C0593" w:rsidRDefault="00C12FB4" w14:paraId="7E556F28" w14:textId="77777777">
      <w:pPr>
        <w:pStyle w:val="Heading2"/>
        <w:rPr>
          <w:b/>
        </w:rPr>
      </w:pPr>
      <w:bookmarkStart w:name="_Culture_Recovery_Fund" w:id="5"/>
      <w:bookmarkEnd w:id="5"/>
      <w:r w:rsidRPr="006C0593">
        <w:rPr>
          <w:b/>
        </w:rPr>
        <w:t xml:space="preserve">Culture Recovery Fund </w:t>
      </w:r>
    </w:p>
    <w:p w:rsidRPr="009E3990" w:rsidR="00C12FB4" w:rsidP="00C12FB4" w:rsidRDefault="00C12FB4" w14:paraId="2E964B97" w14:textId="77777777">
      <w:pPr>
        <w:rPr>
          <w:sz w:val="34"/>
          <w:szCs w:val="18"/>
        </w:rPr>
      </w:pPr>
    </w:p>
    <w:p w:rsidR="00C12FB4" w:rsidP="00C12FB4" w:rsidRDefault="00C12FB4" w14:paraId="56DEB5A6" w14:textId="77777777">
      <w:r>
        <w:t>The Culture Recovery Fund was set up by the UK Government in July 2020. We helped administer and distribute the funding for the Culture Recovery Fund, Round 1 and 2, and Capital Kickstarter grants which covered the period up to 31 March 2021.</w:t>
      </w:r>
    </w:p>
    <w:p w:rsidRPr="009E3990" w:rsidR="00C12FB4" w:rsidP="00C12FB4" w:rsidRDefault="00C12FB4" w14:paraId="38EB7A52" w14:textId="77777777">
      <w:pPr>
        <w:rPr>
          <w:sz w:val="34"/>
          <w:szCs w:val="18"/>
        </w:rPr>
      </w:pPr>
    </w:p>
    <w:p w:rsidR="00C12FB4" w:rsidP="00C12FB4" w:rsidRDefault="00C12FB4" w14:paraId="3CC06D89" w14:textId="19A525F2">
      <w:r>
        <w:t xml:space="preserve">Organisations that applied for Culture Recovery Fund help were asked to </w:t>
      </w:r>
      <w:r w:rsidR="009E3990">
        <w:t>self-identity</w:t>
      </w:r>
      <w:r>
        <w:t xml:space="preserve"> if they considered themselves Black, Asian, and Ethnically Diverse, female, disabled, or LGBTQ+-led. This was a different set of criteria to our Emergency Response Fund, where only if 51% or more of an organisation’s senior management identify as Black, Asian, and Ethnically Diverse, female, disabled or LGBTQ+ could they be said to be led by them.</w:t>
      </w:r>
    </w:p>
    <w:p w:rsidRPr="007A3DB3" w:rsidR="007A3DB3" w:rsidP="00C12FB4" w:rsidRDefault="007A3DB3" w14:paraId="6FAD63AB" w14:textId="77777777">
      <w:pPr>
        <w:rPr>
          <w:sz w:val="4"/>
          <w:szCs w:val="2"/>
        </w:rPr>
      </w:pPr>
    </w:p>
    <w:p w:rsidRPr="009E3990" w:rsidR="009E3990" w:rsidP="009E3990" w:rsidRDefault="009E3990" w14:paraId="32D5DBDE" w14:textId="77777777">
      <w:pPr>
        <w:pBdr>
          <w:top w:val="single" w:color="auto" w:sz="18" w:space="3"/>
          <w:left w:val="single" w:color="auto" w:sz="18" w:space="4"/>
          <w:bottom w:val="single" w:color="auto" w:sz="18" w:space="3"/>
          <w:right w:val="single" w:color="auto" w:sz="18" w:space="4"/>
        </w:pBdr>
        <w:rPr>
          <w:b/>
          <w:bCs/>
        </w:rPr>
      </w:pPr>
      <w:r w:rsidRPr="009E3990">
        <w:rPr>
          <w:b/>
          <w:bCs/>
        </w:rPr>
        <w:lastRenderedPageBreak/>
        <w:t>Note: Does not include Loans and Grassroots due to insufficient diversity data. Organisations applying were asked to self-identify their leadership.</w:t>
      </w:r>
    </w:p>
    <w:p w:rsidRPr="009E3990" w:rsidR="009E3990" w:rsidP="00F44AB6" w:rsidRDefault="009E3990" w14:paraId="37181B23" w14:textId="77777777"/>
    <w:p w:rsidRPr="009E3990" w:rsidR="00C12FB4" w:rsidP="006C0593" w:rsidRDefault="00C12FB4" w14:paraId="02331919" w14:textId="7E12ECEC">
      <w:pPr>
        <w:pStyle w:val="Heading4"/>
      </w:pPr>
      <w:r w:rsidRPr="009E3990">
        <w:t>Requested/awarded amounts for total 2020/21 CRF</w:t>
      </w:r>
    </w:p>
    <w:p w:rsidRPr="009E3990" w:rsidR="00C12FB4" w:rsidP="00C12FB4" w:rsidRDefault="00C12FB4" w14:paraId="7D5679D8" w14:textId="77777777"/>
    <w:p w:rsidRPr="009E3990" w:rsidR="006C0593" w:rsidP="006C0593" w:rsidRDefault="00C12FB4" w14:paraId="5BBEF558" w14:textId="47D71479">
      <w:pPr>
        <w:pStyle w:val="Heading5"/>
      </w:pPr>
      <w:r w:rsidRPr="009E3990">
        <w:t>Black, Asian and Ethnically Diverse-led</w:t>
      </w:r>
    </w:p>
    <w:p w:rsidRPr="009E3990" w:rsidR="00C12FB4" w:rsidP="008A5B97" w:rsidRDefault="00C12FB4" w14:paraId="3B34F42A" w14:textId="77777777">
      <w:pPr>
        <w:pStyle w:val="ListParagraph"/>
        <w:numPr>
          <w:ilvl w:val="0"/>
          <w:numId w:val="157"/>
        </w:numPr>
      </w:pPr>
      <w:r w:rsidRPr="009E3990">
        <w:t>% of funding that went to Black, Asian and Ethnically Diverse-led organisations: 10%</w:t>
      </w:r>
    </w:p>
    <w:p w:rsidRPr="009E3990" w:rsidR="00C12FB4" w:rsidP="00C12FB4" w:rsidRDefault="00C12FB4" w14:paraId="7987BCA8" w14:textId="77777777"/>
    <w:p w:rsidRPr="009E3990" w:rsidR="00C12FB4" w:rsidP="006C0593" w:rsidRDefault="00C12FB4" w14:paraId="675D6B38" w14:textId="77777777">
      <w:pPr>
        <w:pStyle w:val="Heading5"/>
      </w:pPr>
      <w:r w:rsidRPr="009E3990">
        <w:t>Female-led</w:t>
      </w:r>
    </w:p>
    <w:p w:rsidRPr="009E3990" w:rsidR="00C12FB4" w:rsidP="008A5B97" w:rsidRDefault="00C12FB4" w14:paraId="05E73CA8" w14:textId="77777777">
      <w:pPr>
        <w:pStyle w:val="ListParagraph"/>
        <w:numPr>
          <w:ilvl w:val="0"/>
          <w:numId w:val="157"/>
        </w:numPr>
      </w:pPr>
      <w:r w:rsidRPr="009E3990">
        <w:t>% of funding that went to Female-led organisations: 30%</w:t>
      </w:r>
    </w:p>
    <w:p w:rsidRPr="009E3990" w:rsidR="00C12FB4" w:rsidP="00C12FB4" w:rsidRDefault="00C12FB4" w14:paraId="130EAF6F" w14:textId="77777777"/>
    <w:p w:rsidRPr="009E3990" w:rsidR="00C12FB4" w:rsidP="006C0593" w:rsidRDefault="00C12FB4" w14:paraId="356CE3DB" w14:textId="77777777">
      <w:pPr>
        <w:pStyle w:val="Heading5"/>
      </w:pPr>
      <w:r w:rsidRPr="009E3990">
        <w:t>Disability-led</w:t>
      </w:r>
    </w:p>
    <w:p w:rsidRPr="009E3990" w:rsidR="00C12FB4" w:rsidP="008A5B97" w:rsidRDefault="00C12FB4" w14:paraId="2D6E1AAE" w14:textId="77777777">
      <w:pPr>
        <w:pStyle w:val="ListParagraph"/>
        <w:numPr>
          <w:ilvl w:val="0"/>
          <w:numId w:val="157"/>
        </w:numPr>
      </w:pPr>
      <w:r w:rsidRPr="009E3990">
        <w:t>% of funding that went to Disability-led organisations: 5%</w:t>
      </w:r>
    </w:p>
    <w:p w:rsidRPr="009E3990" w:rsidR="00C12FB4" w:rsidP="00C12FB4" w:rsidRDefault="00C12FB4" w14:paraId="7402620B" w14:textId="77777777"/>
    <w:p w:rsidRPr="009E3990" w:rsidR="00C12FB4" w:rsidP="006C0593" w:rsidRDefault="00C12FB4" w14:paraId="1A784239" w14:textId="77777777">
      <w:pPr>
        <w:pStyle w:val="Heading5"/>
      </w:pPr>
      <w:r w:rsidRPr="009E3990">
        <w:t>LGBTQ+-led</w:t>
      </w:r>
    </w:p>
    <w:p w:rsidRPr="009E3990" w:rsidR="00C12FB4" w:rsidP="008A5B97" w:rsidRDefault="00C12FB4" w14:paraId="129152DC" w14:textId="77777777">
      <w:pPr>
        <w:pStyle w:val="ListParagraph"/>
        <w:numPr>
          <w:ilvl w:val="0"/>
          <w:numId w:val="157"/>
        </w:numPr>
      </w:pPr>
      <w:r w:rsidRPr="009E3990">
        <w:t>% of funding that went to LGBTQ+-led organisations: 10%</w:t>
      </w:r>
    </w:p>
    <w:p w:rsidRPr="009E3990" w:rsidR="00C12FB4" w:rsidP="00C12FB4" w:rsidRDefault="00C12FB4" w14:paraId="6C2486B4" w14:textId="77777777"/>
    <w:p w:rsidRPr="009E3990" w:rsidR="00C12FB4" w:rsidP="006C0593" w:rsidRDefault="00C12FB4" w14:paraId="50509DDA" w14:textId="77777777">
      <w:pPr>
        <w:pStyle w:val="Heading4"/>
      </w:pPr>
      <w:r w:rsidRPr="009E3990">
        <w:t>Success rates of applications by 2020/21 CRF Strands</w:t>
      </w:r>
    </w:p>
    <w:p w:rsidRPr="009E3990" w:rsidR="00C12FB4" w:rsidP="00C12FB4" w:rsidRDefault="00C12FB4" w14:paraId="3FC494C7" w14:textId="77777777"/>
    <w:p w:rsidRPr="009E3990" w:rsidR="00C12FB4" w:rsidP="009E3990" w:rsidRDefault="00C12FB4" w14:paraId="738C754D" w14:textId="77777777">
      <w:pPr>
        <w:pStyle w:val="ListParagraph"/>
        <w:numPr>
          <w:ilvl w:val="0"/>
          <w:numId w:val="148"/>
        </w:numPr>
      </w:pPr>
      <w:r w:rsidRPr="009E3990">
        <w:t>Overall: 64%</w:t>
      </w:r>
    </w:p>
    <w:p w:rsidRPr="009E3990" w:rsidR="00C12FB4" w:rsidP="009E3990" w:rsidRDefault="00C12FB4" w14:paraId="6E7CF119" w14:textId="77777777">
      <w:pPr>
        <w:pStyle w:val="ListParagraph"/>
        <w:numPr>
          <w:ilvl w:val="0"/>
          <w:numId w:val="148"/>
        </w:numPr>
      </w:pPr>
      <w:r w:rsidRPr="009E3990">
        <w:t>Black, Asian and Ethnically Diverse-led: 60%</w:t>
      </w:r>
    </w:p>
    <w:p w:rsidRPr="009E3990" w:rsidR="00C12FB4" w:rsidP="009E3990" w:rsidRDefault="00C12FB4" w14:paraId="4A3A3C19" w14:textId="77777777">
      <w:pPr>
        <w:pStyle w:val="ListParagraph"/>
        <w:numPr>
          <w:ilvl w:val="0"/>
          <w:numId w:val="148"/>
        </w:numPr>
      </w:pPr>
      <w:r w:rsidRPr="009E3990">
        <w:t>Female-led: 66%</w:t>
      </w:r>
    </w:p>
    <w:p w:rsidRPr="009E3990" w:rsidR="00C12FB4" w:rsidP="009E3990" w:rsidRDefault="00C12FB4" w14:paraId="37207A34" w14:textId="77777777">
      <w:pPr>
        <w:pStyle w:val="ListParagraph"/>
        <w:numPr>
          <w:ilvl w:val="0"/>
          <w:numId w:val="148"/>
        </w:numPr>
      </w:pPr>
      <w:r w:rsidRPr="009E3990">
        <w:t>Disability-led: 62%</w:t>
      </w:r>
    </w:p>
    <w:p w:rsidRPr="009E3990" w:rsidR="00C12FB4" w:rsidP="009E3990" w:rsidRDefault="00C12FB4" w14:paraId="73FCDEAD" w14:textId="77777777">
      <w:pPr>
        <w:pStyle w:val="ListParagraph"/>
        <w:numPr>
          <w:ilvl w:val="0"/>
          <w:numId w:val="148"/>
        </w:numPr>
      </w:pPr>
      <w:r w:rsidRPr="009E3990">
        <w:t>LGBTQ+-led: 63%</w:t>
      </w:r>
    </w:p>
    <w:p w:rsidR="007A3DB3" w:rsidRDefault="007A3DB3" w14:paraId="3E55485A" w14:textId="77777777"/>
    <w:p w:rsidRPr="009E3990" w:rsidR="009E3990" w:rsidRDefault="009E3990" w14:paraId="46F77F1E" w14:textId="69D57E25">
      <w:r w:rsidRPr="009E3990">
        <w:br w:type="page"/>
      </w:r>
    </w:p>
    <w:p w:rsidRPr="006C0593" w:rsidR="00C12FB4" w:rsidP="006C0593" w:rsidRDefault="00C12FB4" w14:paraId="749756CE" w14:textId="77777777">
      <w:pPr>
        <w:pStyle w:val="Heading1"/>
        <w:rPr>
          <w:b/>
        </w:rPr>
      </w:pPr>
      <w:bookmarkStart w:name="_Funded_organisations" w:id="6"/>
      <w:bookmarkEnd w:id="6"/>
      <w:r w:rsidRPr="006C0593">
        <w:rPr>
          <w:b/>
        </w:rPr>
        <w:lastRenderedPageBreak/>
        <w:t>Funded organisations</w:t>
      </w:r>
    </w:p>
    <w:p w:rsidR="00C12FB4" w:rsidP="00C12FB4" w:rsidRDefault="00C12FB4" w14:paraId="6CEA1F5C" w14:textId="77777777"/>
    <w:p w:rsidRPr="006C0593" w:rsidR="00C12FB4" w:rsidP="00C12FB4" w:rsidRDefault="00C12FB4" w14:paraId="6CC1F671" w14:textId="77777777">
      <w:pPr>
        <w:rPr>
          <w:b/>
          <w:bCs/>
        </w:rPr>
      </w:pPr>
      <w:r w:rsidRPr="006C0593">
        <w:rPr>
          <w:b/>
          <w:bCs/>
        </w:rPr>
        <w:t>We give regular funding to organisations as part of our National Portfolio. These organisations submit data to the Arts Council in the form of an annual survey.</w:t>
      </w:r>
    </w:p>
    <w:p w:rsidR="00C12FB4" w:rsidP="00C12FB4" w:rsidRDefault="00C12FB4" w14:paraId="68184E26" w14:textId="7A3C5CF4"/>
    <w:p w:rsidR="006C0593" w:rsidP="00C12FB4" w:rsidRDefault="006C0593" w14:paraId="78C6F845" w14:textId="77777777"/>
    <w:p w:rsidRPr="006C0593" w:rsidR="00C12FB4" w:rsidP="006C0593" w:rsidRDefault="00C12FB4" w14:paraId="077B06D0" w14:textId="77777777">
      <w:pPr>
        <w:pStyle w:val="Heading2"/>
        <w:rPr>
          <w:b/>
        </w:rPr>
      </w:pPr>
      <w:bookmarkStart w:name="_Workforce" w:id="7"/>
      <w:bookmarkEnd w:id="7"/>
      <w:r w:rsidRPr="006C0593">
        <w:rPr>
          <w:b/>
        </w:rPr>
        <w:t>Workforce</w:t>
      </w:r>
    </w:p>
    <w:p w:rsidR="00C12FB4" w:rsidP="00C12FB4" w:rsidRDefault="00C12FB4" w14:paraId="15C10878" w14:textId="77777777"/>
    <w:p w:rsidR="00C12FB4" w:rsidP="00C12FB4" w:rsidRDefault="00C12FB4" w14:paraId="296EB232" w14:textId="77777777">
      <w:r>
        <w:t>We are presenting the workforce figures for this year as standalone figures due to the continuing impact of the Covid-19 pandemic on our reporting requirements and the differing reporting approaches taken by organisations.</w:t>
      </w:r>
    </w:p>
    <w:p w:rsidR="00C12FB4" w:rsidP="00C12FB4" w:rsidRDefault="00C12FB4" w14:paraId="16B6F066" w14:textId="77777777"/>
    <w:p w:rsidR="00C12FB4" w:rsidP="00C12FB4" w:rsidRDefault="00C12FB4" w14:paraId="0331306E" w14:textId="31BEECB3">
      <w:r w:rsidR="00C12FB4">
        <w:rPr/>
        <w:t xml:space="preserve">In </w:t>
      </w:r>
      <w:r w:rsidR="00C12FB4">
        <w:rPr/>
        <w:t>Power</w:t>
      </w:r>
      <w:r w:rsidR="00C12FB4">
        <w:rPr/>
        <w:t>BI</w:t>
      </w:r>
      <w:r w:rsidR="00C12FB4">
        <w:rPr/>
        <w:t xml:space="preserve"> you will be able to interrogate this data further – breaking down the workforce data for National Portfolio Organisations, Discipline, Arts Council Area and Bands </w:t>
      </w:r>
      <w:hyperlink r:id="R27a9a58ae3ba49a0">
        <w:r w:rsidRPr="0704602C" w:rsidR="00C12FB4">
          <w:rPr>
            <w:rStyle w:val="Hyperlink"/>
          </w:rPr>
          <w:t>here</w:t>
        </w:r>
        <w:r w:rsidRPr="0704602C" w:rsidR="00C12FB4">
          <w:rPr>
            <w:rStyle w:val="Hyperlink"/>
          </w:rPr>
          <w:t>.</w:t>
        </w:r>
      </w:hyperlink>
    </w:p>
    <w:p w:rsidR="00C12FB4" w:rsidP="00C12FB4" w:rsidRDefault="00C12FB4" w14:paraId="111BA85B" w14:textId="77777777"/>
    <w:p w:rsidRPr="00F94A8F" w:rsidR="00C12FB4" w:rsidP="00F94A8F" w:rsidRDefault="00C12FB4" w14:paraId="6D166DF8" w14:textId="77777777">
      <w:pPr>
        <w:pBdr>
          <w:top w:val="single" w:color="auto" w:sz="18" w:space="3"/>
          <w:left w:val="single" w:color="auto" w:sz="18" w:space="4"/>
          <w:bottom w:val="single" w:color="auto" w:sz="18" w:space="3"/>
          <w:right w:val="single" w:color="auto" w:sz="18" w:space="4"/>
        </w:pBdr>
        <w:rPr>
          <w:b/>
          <w:bCs/>
        </w:rPr>
      </w:pPr>
      <w:r w:rsidRPr="00F94A8F">
        <w:rPr>
          <w:b/>
          <w:bCs/>
        </w:rPr>
        <w:t>Note: due to rounding of figures on the following pages, percentages may not total 100%.</w:t>
      </w:r>
    </w:p>
    <w:p w:rsidR="00C12FB4" w:rsidP="00C12FB4" w:rsidRDefault="00C12FB4" w14:paraId="1085BBCE" w14:textId="77777777"/>
    <w:p w:rsidR="00C12FB4" w:rsidP="00F94A8F" w:rsidRDefault="00C12FB4" w14:paraId="75829949" w14:textId="77777777">
      <w:pPr>
        <w:pStyle w:val="Heading3"/>
      </w:pPr>
      <w:r>
        <w:t>Ethnicity 2020/21</w:t>
      </w:r>
    </w:p>
    <w:p w:rsidR="00C12FB4" w:rsidP="00C12FB4" w:rsidRDefault="00C12FB4" w14:paraId="2E3F825A" w14:textId="77777777"/>
    <w:p w:rsidR="00C12FB4" w:rsidP="00F94A8F" w:rsidRDefault="00C12FB4" w14:paraId="557881D9" w14:textId="77777777">
      <w:pPr>
        <w:pStyle w:val="Heading4"/>
      </w:pPr>
      <w:r>
        <w:t>National Portfolio Organisation: Total workforce</w:t>
      </w:r>
    </w:p>
    <w:p w:rsidR="00C12FB4" w:rsidP="00C12FB4" w:rsidRDefault="00C12FB4" w14:paraId="0B1A42CB" w14:textId="77777777"/>
    <w:p w:rsidR="00C12FB4" w:rsidP="007121C3" w:rsidRDefault="00C12FB4" w14:paraId="09811AE0" w14:textId="1C3B9EBF">
      <w:pPr>
        <w:pStyle w:val="ListParagraph"/>
        <w:numPr>
          <w:ilvl w:val="0"/>
          <w:numId w:val="12"/>
        </w:numPr>
      </w:pPr>
      <w:r>
        <w:t>White: 51%</w:t>
      </w:r>
    </w:p>
    <w:p w:rsidR="00C12FB4" w:rsidP="007121C3" w:rsidRDefault="00C12FB4" w14:paraId="38F0AE89" w14:textId="118404D1">
      <w:pPr>
        <w:pStyle w:val="ListParagraph"/>
        <w:numPr>
          <w:ilvl w:val="0"/>
          <w:numId w:val="12"/>
        </w:numPr>
      </w:pPr>
      <w:r>
        <w:t>White other: 6%</w:t>
      </w:r>
    </w:p>
    <w:p w:rsidR="00C12FB4" w:rsidP="007121C3" w:rsidRDefault="00C12FB4" w14:paraId="0464893A" w14:textId="45D6FC81">
      <w:pPr>
        <w:pStyle w:val="ListParagraph"/>
        <w:numPr>
          <w:ilvl w:val="0"/>
          <w:numId w:val="12"/>
        </w:numPr>
      </w:pPr>
      <w:r>
        <w:t>Black, Asian and Ethnically Diverse: 14%</w:t>
      </w:r>
    </w:p>
    <w:p w:rsidR="00C12FB4" w:rsidP="007121C3" w:rsidRDefault="00C12FB4" w14:paraId="1FF1262D" w14:textId="36102413">
      <w:pPr>
        <w:pStyle w:val="ListParagraph"/>
        <w:numPr>
          <w:ilvl w:val="0"/>
          <w:numId w:val="12"/>
        </w:numPr>
      </w:pPr>
      <w:r>
        <w:t>Prefer not to say: 4%</w:t>
      </w:r>
    </w:p>
    <w:p w:rsidR="00C12FB4" w:rsidP="007121C3" w:rsidRDefault="00C12FB4" w14:paraId="0152575B" w14:textId="16470A0F">
      <w:pPr>
        <w:pStyle w:val="ListParagraph"/>
        <w:numPr>
          <w:ilvl w:val="0"/>
          <w:numId w:val="12"/>
        </w:numPr>
      </w:pPr>
      <w:r>
        <w:t>Not known: 26%</w:t>
      </w:r>
    </w:p>
    <w:p w:rsidR="00C12FB4" w:rsidP="00C12FB4" w:rsidRDefault="00C12FB4" w14:paraId="4EEDEAB7" w14:textId="777C4FD5"/>
    <w:p w:rsidR="00C12FB4" w:rsidP="00F94A8F" w:rsidRDefault="00C12FB4" w14:paraId="18525237" w14:textId="77777777">
      <w:pPr>
        <w:pStyle w:val="Heading4"/>
      </w:pPr>
      <w:r>
        <w:lastRenderedPageBreak/>
        <w:t>National Portfolio Organisation: Permanent staff</w:t>
      </w:r>
    </w:p>
    <w:p w:rsidRPr="009E3990" w:rsidR="00C12FB4" w:rsidP="00C12FB4" w:rsidRDefault="00C12FB4" w14:paraId="2928BDDB" w14:textId="77777777">
      <w:pPr>
        <w:rPr>
          <w:sz w:val="28"/>
          <w:szCs w:val="12"/>
        </w:rPr>
      </w:pPr>
    </w:p>
    <w:p w:rsidR="00C12FB4" w:rsidP="007121C3" w:rsidRDefault="00C12FB4" w14:paraId="1B08450A" w14:textId="25B047C4">
      <w:pPr>
        <w:pStyle w:val="ListParagraph"/>
        <w:numPr>
          <w:ilvl w:val="0"/>
          <w:numId w:val="13"/>
        </w:numPr>
      </w:pPr>
      <w:r>
        <w:t>White: 72%</w:t>
      </w:r>
    </w:p>
    <w:p w:rsidR="00C12FB4" w:rsidP="007121C3" w:rsidRDefault="00C12FB4" w14:paraId="274D593D" w14:textId="17C139D9">
      <w:pPr>
        <w:pStyle w:val="ListParagraph"/>
        <w:numPr>
          <w:ilvl w:val="0"/>
          <w:numId w:val="13"/>
        </w:numPr>
      </w:pPr>
      <w:r>
        <w:t>White other: 8%</w:t>
      </w:r>
    </w:p>
    <w:p w:rsidR="00C12FB4" w:rsidP="007121C3" w:rsidRDefault="00C12FB4" w14:paraId="5D65535F" w14:textId="2AA91AE9">
      <w:pPr>
        <w:pStyle w:val="ListParagraph"/>
        <w:numPr>
          <w:ilvl w:val="0"/>
          <w:numId w:val="13"/>
        </w:numPr>
      </w:pPr>
      <w:r>
        <w:t>Black, Asian and Ethnically Diverse: 10%</w:t>
      </w:r>
    </w:p>
    <w:p w:rsidR="00C12FB4" w:rsidP="007121C3" w:rsidRDefault="00C12FB4" w14:paraId="133C5807" w14:textId="68A182AB">
      <w:pPr>
        <w:pStyle w:val="ListParagraph"/>
        <w:numPr>
          <w:ilvl w:val="0"/>
          <w:numId w:val="13"/>
        </w:numPr>
      </w:pPr>
      <w:r>
        <w:t>Prefer not to say: 3%</w:t>
      </w:r>
    </w:p>
    <w:p w:rsidR="00C12FB4" w:rsidP="007121C3" w:rsidRDefault="00C12FB4" w14:paraId="0D09C955" w14:textId="1FB9691A">
      <w:pPr>
        <w:pStyle w:val="ListParagraph"/>
        <w:numPr>
          <w:ilvl w:val="0"/>
          <w:numId w:val="13"/>
        </w:numPr>
      </w:pPr>
      <w:r>
        <w:t>Not known: 7%</w:t>
      </w:r>
    </w:p>
    <w:p w:rsidRPr="009E3990" w:rsidR="00C12FB4" w:rsidP="00C12FB4" w:rsidRDefault="00C12FB4" w14:paraId="4B7D6B9D" w14:textId="77777777">
      <w:pPr>
        <w:rPr>
          <w:sz w:val="28"/>
          <w:szCs w:val="12"/>
        </w:rPr>
      </w:pPr>
    </w:p>
    <w:p w:rsidR="00C12FB4" w:rsidP="00F94A8F" w:rsidRDefault="00C12FB4" w14:paraId="2596468B" w14:textId="77777777">
      <w:pPr>
        <w:pStyle w:val="Heading4"/>
      </w:pPr>
      <w:r>
        <w:t>National Portfolio Organisation: Contractual staff</w:t>
      </w:r>
    </w:p>
    <w:p w:rsidRPr="009E3990" w:rsidR="00C12FB4" w:rsidP="00C12FB4" w:rsidRDefault="00C12FB4" w14:paraId="111D1A8A" w14:textId="77777777">
      <w:pPr>
        <w:rPr>
          <w:sz w:val="28"/>
          <w:szCs w:val="12"/>
        </w:rPr>
      </w:pPr>
    </w:p>
    <w:p w:rsidR="00C12FB4" w:rsidP="007121C3" w:rsidRDefault="00C12FB4" w14:paraId="248FE405" w14:textId="5409B546">
      <w:pPr>
        <w:pStyle w:val="ListParagraph"/>
        <w:numPr>
          <w:ilvl w:val="0"/>
          <w:numId w:val="14"/>
        </w:numPr>
      </w:pPr>
      <w:r>
        <w:t>White: 42%</w:t>
      </w:r>
    </w:p>
    <w:p w:rsidR="00C12FB4" w:rsidP="007121C3" w:rsidRDefault="00C12FB4" w14:paraId="3F2B5D06" w14:textId="026263A4">
      <w:pPr>
        <w:pStyle w:val="ListParagraph"/>
        <w:numPr>
          <w:ilvl w:val="0"/>
          <w:numId w:val="14"/>
        </w:numPr>
      </w:pPr>
      <w:r>
        <w:t>White other: 6%</w:t>
      </w:r>
    </w:p>
    <w:p w:rsidR="00C12FB4" w:rsidP="007121C3" w:rsidRDefault="00C12FB4" w14:paraId="7D9C7469" w14:textId="4047CA69">
      <w:pPr>
        <w:pStyle w:val="ListParagraph"/>
        <w:numPr>
          <w:ilvl w:val="0"/>
          <w:numId w:val="14"/>
        </w:numPr>
      </w:pPr>
      <w:r>
        <w:t>Black, Asian and Ethnically Diverse: 18%</w:t>
      </w:r>
    </w:p>
    <w:p w:rsidR="00C12FB4" w:rsidP="007121C3" w:rsidRDefault="00C12FB4" w14:paraId="762ADA0D" w14:textId="482141C2">
      <w:pPr>
        <w:pStyle w:val="ListParagraph"/>
        <w:numPr>
          <w:ilvl w:val="0"/>
          <w:numId w:val="14"/>
        </w:numPr>
      </w:pPr>
      <w:r>
        <w:t>Prefer not to say: 4%</w:t>
      </w:r>
    </w:p>
    <w:p w:rsidR="00C12FB4" w:rsidP="007121C3" w:rsidRDefault="00C12FB4" w14:paraId="64FC12F1" w14:textId="13628523">
      <w:pPr>
        <w:pStyle w:val="ListParagraph"/>
        <w:numPr>
          <w:ilvl w:val="0"/>
          <w:numId w:val="14"/>
        </w:numPr>
      </w:pPr>
      <w:r>
        <w:t>Not known: 32%</w:t>
      </w:r>
    </w:p>
    <w:p w:rsidRPr="009E3990" w:rsidR="00C12FB4" w:rsidP="00C12FB4" w:rsidRDefault="00C12FB4" w14:paraId="356F88E2" w14:textId="77777777">
      <w:pPr>
        <w:rPr>
          <w:sz w:val="28"/>
          <w:szCs w:val="12"/>
        </w:rPr>
      </w:pPr>
    </w:p>
    <w:p w:rsidR="00C12FB4" w:rsidP="00F94A8F" w:rsidRDefault="00C12FB4" w14:paraId="12E31E12" w14:textId="77777777">
      <w:pPr>
        <w:pStyle w:val="Heading4"/>
      </w:pPr>
      <w:r>
        <w:t>National Portfolio Organisation: Voluntary staff</w:t>
      </w:r>
    </w:p>
    <w:p w:rsidRPr="009E3990" w:rsidR="00C12FB4" w:rsidP="00C12FB4" w:rsidRDefault="00C12FB4" w14:paraId="2E055575" w14:textId="77777777">
      <w:pPr>
        <w:rPr>
          <w:sz w:val="28"/>
          <w:szCs w:val="12"/>
        </w:rPr>
      </w:pPr>
    </w:p>
    <w:p w:rsidR="00C12FB4" w:rsidP="007121C3" w:rsidRDefault="00C12FB4" w14:paraId="1DAC36D5" w14:textId="1432A566">
      <w:pPr>
        <w:pStyle w:val="ListParagraph"/>
        <w:numPr>
          <w:ilvl w:val="0"/>
          <w:numId w:val="15"/>
        </w:numPr>
      </w:pPr>
      <w:r>
        <w:t>White: 41%</w:t>
      </w:r>
    </w:p>
    <w:p w:rsidR="00C12FB4" w:rsidP="007121C3" w:rsidRDefault="00C12FB4" w14:paraId="72C04E3C" w14:textId="56845140">
      <w:pPr>
        <w:pStyle w:val="ListParagraph"/>
        <w:numPr>
          <w:ilvl w:val="0"/>
          <w:numId w:val="15"/>
        </w:numPr>
      </w:pPr>
      <w:r>
        <w:t>White other: 4%</w:t>
      </w:r>
    </w:p>
    <w:p w:rsidR="00C12FB4" w:rsidP="007121C3" w:rsidRDefault="00C12FB4" w14:paraId="5686513A" w14:textId="07C465D4">
      <w:pPr>
        <w:pStyle w:val="ListParagraph"/>
        <w:numPr>
          <w:ilvl w:val="0"/>
          <w:numId w:val="15"/>
        </w:numPr>
      </w:pPr>
      <w:r>
        <w:t>Black, Asian and Ethnically Diverse: 7%</w:t>
      </w:r>
    </w:p>
    <w:p w:rsidR="00C12FB4" w:rsidP="007121C3" w:rsidRDefault="00C12FB4" w14:paraId="79E6FA9B" w14:textId="5B58BE0E">
      <w:pPr>
        <w:pStyle w:val="ListParagraph"/>
        <w:numPr>
          <w:ilvl w:val="0"/>
          <w:numId w:val="15"/>
        </w:numPr>
      </w:pPr>
      <w:r>
        <w:t>Prefer not to say: 3%</w:t>
      </w:r>
    </w:p>
    <w:p w:rsidR="00C12FB4" w:rsidP="007121C3" w:rsidRDefault="00C12FB4" w14:paraId="2D28F2AA" w14:textId="4F40DEF3">
      <w:pPr>
        <w:pStyle w:val="ListParagraph"/>
        <w:numPr>
          <w:ilvl w:val="0"/>
          <w:numId w:val="15"/>
        </w:numPr>
      </w:pPr>
      <w:r>
        <w:t>Not known: 45%</w:t>
      </w:r>
    </w:p>
    <w:p w:rsidRPr="009E3990" w:rsidR="00C12FB4" w:rsidP="00C12FB4" w:rsidRDefault="00C12FB4" w14:paraId="16F21C08" w14:textId="77777777">
      <w:pPr>
        <w:rPr>
          <w:sz w:val="28"/>
          <w:szCs w:val="12"/>
        </w:rPr>
      </w:pPr>
    </w:p>
    <w:p w:rsidR="00C12FB4" w:rsidP="00F94A8F" w:rsidRDefault="00C12FB4" w14:paraId="612A2231" w14:textId="77777777">
      <w:pPr>
        <w:pStyle w:val="Heading3"/>
      </w:pPr>
      <w:r>
        <w:t>Ethnicity representation by job level</w:t>
      </w:r>
    </w:p>
    <w:p w:rsidRPr="009E3990" w:rsidR="00C12FB4" w:rsidP="00C12FB4" w:rsidRDefault="00C12FB4" w14:paraId="286E8FFD" w14:textId="77777777">
      <w:pPr>
        <w:rPr>
          <w:sz w:val="28"/>
          <w:szCs w:val="12"/>
        </w:rPr>
      </w:pPr>
    </w:p>
    <w:p w:rsidR="00C12FB4" w:rsidP="00F94A8F" w:rsidRDefault="00C12FB4" w14:paraId="34969CC0" w14:textId="77777777">
      <w:pPr>
        <w:pStyle w:val="Heading4"/>
      </w:pPr>
      <w:r>
        <w:t>Ethnicity of staff at different job levels, National Portfolio Organisations: All paid staff (2020-21)</w:t>
      </w:r>
    </w:p>
    <w:p w:rsidRPr="009E3990" w:rsidR="00C12FB4" w:rsidP="00C12FB4" w:rsidRDefault="00C12FB4" w14:paraId="1108424D" w14:textId="77777777">
      <w:pPr>
        <w:rPr>
          <w:sz w:val="28"/>
          <w:szCs w:val="12"/>
        </w:rPr>
      </w:pPr>
    </w:p>
    <w:p w:rsidR="00C12FB4" w:rsidP="00F94A8F" w:rsidRDefault="00C12FB4" w14:paraId="04E44191" w14:textId="77777777">
      <w:pPr>
        <w:pStyle w:val="Heading5"/>
      </w:pPr>
      <w:r>
        <w:t>Artists</w:t>
      </w:r>
    </w:p>
    <w:p w:rsidR="00C12FB4" w:rsidP="007121C3" w:rsidRDefault="00C12FB4" w14:paraId="43B416FE" w14:textId="2C9C1BB1">
      <w:pPr>
        <w:pStyle w:val="ListParagraph"/>
        <w:numPr>
          <w:ilvl w:val="0"/>
          <w:numId w:val="16"/>
        </w:numPr>
      </w:pPr>
      <w:r>
        <w:t>White 40%</w:t>
      </w:r>
    </w:p>
    <w:p w:rsidR="00C12FB4" w:rsidP="007121C3" w:rsidRDefault="00C12FB4" w14:paraId="6EE2D467" w14:textId="2EF5B3B2">
      <w:pPr>
        <w:pStyle w:val="ListParagraph"/>
        <w:numPr>
          <w:ilvl w:val="0"/>
          <w:numId w:val="16"/>
        </w:numPr>
      </w:pPr>
      <w:r>
        <w:t>White other 7%</w:t>
      </w:r>
    </w:p>
    <w:p w:rsidR="00C12FB4" w:rsidP="007121C3" w:rsidRDefault="00C12FB4" w14:paraId="0EFB7439" w14:textId="0AF7F7E3">
      <w:pPr>
        <w:pStyle w:val="ListParagraph"/>
        <w:numPr>
          <w:ilvl w:val="0"/>
          <w:numId w:val="16"/>
        </w:numPr>
      </w:pPr>
      <w:r>
        <w:t>Black, Asian and Ethnically Diverse 21%</w:t>
      </w:r>
    </w:p>
    <w:p w:rsidR="00C12FB4" w:rsidP="007121C3" w:rsidRDefault="00C12FB4" w14:paraId="5FA66B79" w14:textId="3A788DED">
      <w:pPr>
        <w:pStyle w:val="ListParagraph"/>
        <w:numPr>
          <w:ilvl w:val="0"/>
          <w:numId w:val="16"/>
        </w:numPr>
      </w:pPr>
      <w:r>
        <w:t>Prefer not to say 4%</w:t>
      </w:r>
    </w:p>
    <w:p w:rsidR="00C12FB4" w:rsidP="007121C3" w:rsidRDefault="00C12FB4" w14:paraId="0E75E6B7" w14:textId="68C588A6">
      <w:pPr>
        <w:pStyle w:val="ListParagraph"/>
        <w:numPr>
          <w:ilvl w:val="0"/>
          <w:numId w:val="16"/>
        </w:numPr>
      </w:pPr>
      <w:r>
        <w:t>Not known 29%</w:t>
      </w:r>
    </w:p>
    <w:p w:rsidRPr="007A3DB3" w:rsidR="007A3DB3" w:rsidP="007A3DB3" w:rsidRDefault="007A3DB3" w14:paraId="7D182DFB" w14:textId="77777777">
      <w:pPr>
        <w:rPr>
          <w:sz w:val="6"/>
          <w:szCs w:val="4"/>
        </w:rPr>
      </w:pPr>
    </w:p>
    <w:p w:rsidR="00C12FB4" w:rsidP="00F94A8F" w:rsidRDefault="00C12FB4" w14:paraId="6AD5B7A9" w14:textId="77777777">
      <w:pPr>
        <w:pStyle w:val="Heading5"/>
      </w:pPr>
      <w:r>
        <w:lastRenderedPageBreak/>
        <w:t xml:space="preserve">Managers </w:t>
      </w:r>
    </w:p>
    <w:p w:rsidR="00C12FB4" w:rsidP="007121C3" w:rsidRDefault="00C12FB4" w14:paraId="23F3B1D4" w14:textId="30A62624">
      <w:pPr>
        <w:pStyle w:val="ListParagraph"/>
        <w:numPr>
          <w:ilvl w:val="0"/>
          <w:numId w:val="17"/>
        </w:numPr>
      </w:pPr>
      <w:r>
        <w:t>White 77%</w:t>
      </w:r>
    </w:p>
    <w:p w:rsidR="00C12FB4" w:rsidP="007121C3" w:rsidRDefault="00C12FB4" w14:paraId="56F9C6FD" w14:textId="7E32B4AA">
      <w:pPr>
        <w:pStyle w:val="ListParagraph"/>
        <w:numPr>
          <w:ilvl w:val="0"/>
          <w:numId w:val="17"/>
        </w:numPr>
      </w:pPr>
      <w:r>
        <w:t>White other 7%</w:t>
      </w:r>
    </w:p>
    <w:p w:rsidR="00C12FB4" w:rsidP="007121C3" w:rsidRDefault="00C12FB4" w14:paraId="4753C1DC" w14:textId="07DE376C">
      <w:pPr>
        <w:pStyle w:val="ListParagraph"/>
        <w:numPr>
          <w:ilvl w:val="0"/>
          <w:numId w:val="17"/>
        </w:numPr>
      </w:pPr>
      <w:r>
        <w:t>Black, Asian and Ethnically Diverse 9%</w:t>
      </w:r>
    </w:p>
    <w:p w:rsidR="00C12FB4" w:rsidP="007121C3" w:rsidRDefault="00C12FB4" w14:paraId="7340E89D" w14:textId="6E9388DB">
      <w:pPr>
        <w:pStyle w:val="ListParagraph"/>
        <w:numPr>
          <w:ilvl w:val="0"/>
          <w:numId w:val="17"/>
        </w:numPr>
      </w:pPr>
      <w:r>
        <w:t>Prefer not to say 1%</w:t>
      </w:r>
    </w:p>
    <w:p w:rsidR="00C12FB4" w:rsidP="007121C3" w:rsidRDefault="00C12FB4" w14:paraId="1C28CB1E" w14:textId="18967403">
      <w:pPr>
        <w:pStyle w:val="ListParagraph"/>
        <w:numPr>
          <w:ilvl w:val="0"/>
          <w:numId w:val="17"/>
        </w:numPr>
      </w:pPr>
      <w:r>
        <w:t>Not known 5%</w:t>
      </w:r>
    </w:p>
    <w:p w:rsidR="00C12FB4" w:rsidP="00C12FB4" w:rsidRDefault="00C12FB4" w14:paraId="64050FF1" w14:textId="77777777"/>
    <w:p w:rsidR="00C12FB4" w:rsidP="00F94A8F" w:rsidRDefault="00C12FB4" w14:paraId="31418CC8" w14:textId="77777777">
      <w:pPr>
        <w:pStyle w:val="Heading5"/>
      </w:pPr>
      <w:r>
        <w:t>Specialist</w:t>
      </w:r>
    </w:p>
    <w:p w:rsidR="00C12FB4" w:rsidP="007121C3" w:rsidRDefault="00C12FB4" w14:paraId="3AC2B4A4" w14:textId="0D585BA4">
      <w:pPr>
        <w:pStyle w:val="ListParagraph"/>
        <w:numPr>
          <w:ilvl w:val="0"/>
          <w:numId w:val="18"/>
        </w:numPr>
      </w:pPr>
      <w:r>
        <w:t>White 57%</w:t>
      </w:r>
    </w:p>
    <w:p w:rsidR="00C12FB4" w:rsidP="007121C3" w:rsidRDefault="00C12FB4" w14:paraId="5A98C534" w14:textId="07856501">
      <w:pPr>
        <w:pStyle w:val="ListParagraph"/>
        <w:numPr>
          <w:ilvl w:val="0"/>
          <w:numId w:val="18"/>
        </w:numPr>
      </w:pPr>
      <w:r>
        <w:t>White other 6%</w:t>
      </w:r>
    </w:p>
    <w:p w:rsidR="00C12FB4" w:rsidP="007121C3" w:rsidRDefault="00C12FB4" w14:paraId="31D23CA0" w14:textId="593538E8">
      <w:pPr>
        <w:pStyle w:val="ListParagraph"/>
        <w:numPr>
          <w:ilvl w:val="0"/>
          <w:numId w:val="18"/>
        </w:numPr>
      </w:pPr>
      <w:r>
        <w:t>Black, Asian and Ethnically Diverse 15%</w:t>
      </w:r>
    </w:p>
    <w:p w:rsidR="00C12FB4" w:rsidP="007121C3" w:rsidRDefault="00C12FB4" w14:paraId="696C8CB5" w14:textId="71D8D34B">
      <w:pPr>
        <w:pStyle w:val="ListParagraph"/>
        <w:numPr>
          <w:ilvl w:val="0"/>
          <w:numId w:val="18"/>
        </w:numPr>
      </w:pPr>
      <w:r>
        <w:t>Prefer not to say 3%</w:t>
      </w:r>
    </w:p>
    <w:p w:rsidR="00C12FB4" w:rsidP="007121C3" w:rsidRDefault="00C12FB4" w14:paraId="045ED9A5" w14:textId="0629D8D8">
      <w:pPr>
        <w:pStyle w:val="ListParagraph"/>
        <w:numPr>
          <w:ilvl w:val="0"/>
          <w:numId w:val="18"/>
        </w:numPr>
      </w:pPr>
      <w:r>
        <w:t>Not known 19%</w:t>
      </w:r>
    </w:p>
    <w:p w:rsidR="00C12FB4" w:rsidP="00C12FB4" w:rsidRDefault="00C12FB4" w14:paraId="45D032E8" w14:textId="77777777"/>
    <w:p w:rsidR="00C12FB4" w:rsidP="00F94A8F" w:rsidRDefault="00C12FB4" w14:paraId="5F3DCF50" w14:textId="77777777">
      <w:pPr>
        <w:pStyle w:val="Heading5"/>
      </w:pPr>
      <w:r>
        <w:t>Other</w:t>
      </w:r>
    </w:p>
    <w:p w:rsidR="00C12FB4" w:rsidP="007121C3" w:rsidRDefault="00C12FB4" w14:paraId="61471284" w14:textId="6BE14A20">
      <w:pPr>
        <w:pStyle w:val="ListParagraph"/>
        <w:numPr>
          <w:ilvl w:val="0"/>
          <w:numId w:val="19"/>
        </w:numPr>
      </w:pPr>
      <w:r>
        <w:t>White 61%</w:t>
      </w:r>
    </w:p>
    <w:p w:rsidR="00C12FB4" w:rsidP="007121C3" w:rsidRDefault="00C12FB4" w14:paraId="7E9E45B7" w14:textId="173CF3A5">
      <w:pPr>
        <w:pStyle w:val="ListParagraph"/>
        <w:numPr>
          <w:ilvl w:val="0"/>
          <w:numId w:val="19"/>
        </w:numPr>
      </w:pPr>
      <w:r>
        <w:t>White other 7%</w:t>
      </w:r>
    </w:p>
    <w:p w:rsidR="00C12FB4" w:rsidP="007121C3" w:rsidRDefault="00C12FB4" w14:paraId="18E56FAD" w14:textId="345F86D2">
      <w:pPr>
        <w:pStyle w:val="ListParagraph"/>
        <w:numPr>
          <w:ilvl w:val="0"/>
          <w:numId w:val="19"/>
        </w:numPr>
      </w:pPr>
      <w:r>
        <w:t>Black, Asian and</w:t>
      </w:r>
    </w:p>
    <w:p w:rsidR="00C12FB4" w:rsidP="007121C3" w:rsidRDefault="00C12FB4" w14:paraId="34F9EC6E" w14:textId="6904D8AE">
      <w:pPr>
        <w:pStyle w:val="ListParagraph"/>
        <w:numPr>
          <w:ilvl w:val="0"/>
          <w:numId w:val="19"/>
        </w:numPr>
      </w:pPr>
      <w:r>
        <w:t>Ethnically Diverse 11%</w:t>
      </w:r>
    </w:p>
    <w:p w:rsidR="00C12FB4" w:rsidP="007121C3" w:rsidRDefault="00C12FB4" w14:paraId="72F014B8" w14:textId="3AA33E4F">
      <w:pPr>
        <w:pStyle w:val="ListParagraph"/>
        <w:numPr>
          <w:ilvl w:val="0"/>
          <w:numId w:val="19"/>
        </w:numPr>
      </w:pPr>
      <w:r>
        <w:t>Prefer not to say 4%</w:t>
      </w:r>
    </w:p>
    <w:p w:rsidR="00C12FB4" w:rsidP="007121C3" w:rsidRDefault="00C12FB4" w14:paraId="7F57D219" w14:textId="4526DA2B">
      <w:pPr>
        <w:pStyle w:val="ListParagraph"/>
        <w:numPr>
          <w:ilvl w:val="0"/>
          <w:numId w:val="19"/>
        </w:numPr>
      </w:pPr>
      <w:r>
        <w:t>Not known 17%</w:t>
      </w:r>
    </w:p>
    <w:p w:rsidR="00C12FB4" w:rsidP="00C12FB4" w:rsidRDefault="00C12FB4" w14:paraId="672401A4" w14:textId="77777777"/>
    <w:p w:rsidR="00C12FB4" w:rsidP="00F94A8F" w:rsidRDefault="00C12FB4" w14:paraId="6B5FD475" w14:textId="77777777">
      <w:pPr>
        <w:pStyle w:val="Heading5"/>
      </w:pPr>
      <w:r>
        <w:t>Totals</w:t>
      </w:r>
    </w:p>
    <w:p w:rsidR="00C12FB4" w:rsidP="007121C3" w:rsidRDefault="00C12FB4" w14:paraId="56666B36" w14:textId="2261DE93">
      <w:pPr>
        <w:pStyle w:val="ListParagraph"/>
        <w:numPr>
          <w:ilvl w:val="0"/>
          <w:numId w:val="20"/>
        </w:numPr>
      </w:pPr>
      <w:r>
        <w:t>White: 53%</w:t>
      </w:r>
    </w:p>
    <w:p w:rsidR="00C12FB4" w:rsidP="007121C3" w:rsidRDefault="00C12FB4" w14:paraId="322BE73C" w14:textId="0294DFA1">
      <w:pPr>
        <w:pStyle w:val="ListParagraph"/>
        <w:numPr>
          <w:ilvl w:val="0"/>
          <w:numId w:val="20"/>
        </w:numPr>
      </w:pPr>
      <w:r>
        <w:t>White other: 7%</w:t>
      </w:r>
    </w:p>
    <w:p w:rsidR="00C12FB4" w:rsidP="007121C3" w:rsidRDefault="00C12FB4" w14:paraId="5952C2DC" w14:textId="768E4F53">
      <w:pPr>
        <w:pStyle w:val="ListParagraph"/>
        <w:numPr>
          <w:ilvl w:val="0"/>
          <w:numId w:val="20"/>
        </w:numPr>
      </w:pPr>
      <w:r>
        <w:t>Black, Asian and Ethnically Diverse: 15%</w:t>
      </w:r>
    </w:p>
    <w:p w:rsidR="00C12FB4" w:rsidP="007121C3" w:rsidRDefault="00C12FB4" w14:paraId="570A587F" w14:textId="34768D7F">
      <w:pPr>
        <w:pStyle w:val="ListParagraph"/>
        <w:numPr>
          <w:ilvl w:val="0"/>
          <w:numId w:val="20"/>
        </w:numPr>
      </w:pPr>
      <w:r>
        <w:t>Prefer not to say: 4%</w:t>
      </w:r>
    </w:p>
    <w:p w:rsidR="00C12FB4" w:rsidP="007121C3" w:rsidRDefault="00C12FB4" w14:paraId="42F1F387" w14:textId="3BCB2F82">
      <w:pPr>
        <w:pStyle w:val="ListParagraph"/>
        <w:numPr>
          <w:ilvl w:val="0"/>
          <w:numId w:val="20"/>
        </w:numPr>
      </w:pPr>
      <w:r>
        <w:t>Not known: 21%</w:t>
      </w:r>
    </w:p>
    <w:p w:rsidR="009E3990" w:rsidRDefault="009E3990" w14:paraId="57185164" w14:textId="3A3E0C39">
      <w:r>
        <w:br w:type="page"/>
      </w:r>
    </w:p>
    <w:p w:rsidR="00C12FB4" w:rsidP="00F94A8F" w:rsidRDefault="00C12FB4" w14:paraId="5AF750E1" w14:textId="77777777">
      <w:pPr>
        <w:pStyle w:val="Heading3"/>
      </w:pPr>
      <w:r>
        <w:lastRenderedPageBreak/>
        <w:t>Gender 2020/21</w:t>
      </w:r>
    </w:p>
    <w:p w:rsidRPr="003D26CF" w:rsidR="00C12FB4" w:rsidP="00C12FB4" w:rsidRDefault="00C12FB4" w14:paraId="5CE6A2A0" w14:textId="77777777">
      <w:pPr>
        <w:rPr>
          <w:sz w:val="28"/>
          <w:szCs w:val="12"/>
        </w:rPr>
      </w:pPr>
    </w:p>
    <w:p w:rsidR="00C12FB4" w:rsidP="00F94A8F" w:rsidRDefault="00C12FB4" w14:paraId="16F9BAA1" w14:textId="77777777">
      <w:pPr>
        <w:pStyle w:val="Heading4"/>
      </w:pPr>
      <w:r>
        <w:t>National Portfolio Organisation: Total workforce</w:t>
      </w:r>
    </w:p>
    <w:p w:rsidRPr="003D26CF" w:rsidR="00C12FB4" w:rsidP="00C12FB4" w:rsidRDefault="00C12FB4" w14:paraId="0579788D" w14:textId="77777777">
      <w:pPr>
        <w:rPr>
          <w:sz w:val="28"/>
          <w:szCs w:val="12"/>
        </w:rPr>
      </w:pPr>
    </w:p>
    <w:p w:rsidR="00C12FB4" w:rsidP="007121C3" w:rsidRDefault="00C12FB4" w14:paraId="20126655" w14:textId="0E3B0003">
      <w:pPr>
        <w:pStyle w:val="ListParagraph"/>
        <w:numPr>
          <w:ilvl w:val="0"/>
          <w:numId w:val="21"/>
        </w:numPr>
      </w:pPr>
      <w:r>
        <w:t>Female: 49%</w:t>
      </w:r>
    </w:p>
    <w:p w:rsidR="00C12FB4" w:rsidP="007121C3" w:rsidRDefault="00C12FB4" w14:paraId="7CEC8BB0" w14:textId="2BA1D603">
      <w:pPr>
        <w:pStyle w:val="ListParagraph"/>
        <w:numPr>
          <w:ilvl w:val="0"/>
          <w:numId w:val="21"/>
        </w:numPr>
      </w:pPr>
      <w:r>
        <w:t>Male: 32%</w:t>
      </w:r>
    </w:p>
    <w:p w:rsidR="00C12FB4" w:rsidP="007121C3" w:rsidRDefault="00C12FB4" w14:paraId="19B7E3B7" w14:textId="3C286EAF">
      <w:pPr>
        <w:pStyle w:val="ListParagraph"/>
        <w:numPr>
          <w:ilvl w:val="0"/>
          <w:numId w:val="21"/>
        </w:numPr>
      </w:pPr>
      <w:r>
        <w:t>Non Binary: 1%</w:t>
      </w:r>
    </w:p>
    <w:p w:rsidR="00C12FB4" w:rsidP="007121C3" w:rsidRDefault="00C12FB4" w14:paraId="3EA791DD" w14:textId="0313A613">
      <w:pPr>
        <w:pStyle w:val="ListParagraph"/>
        <w:numPr>
          <w:ilvl w:val="0"/>
          <w:numId w:val="21"/>
        </w:numPr>
      </w:pPr>
      <w:r>
        <w:t>Prefer not to say: 2%</w:t>
      </w:r>
    </w:p>
    <w:p w:rsidR="00C12FB4" w:rsidP="007121C3" w:rsidRDefault="00C12FB4" w14:paraId="3D938F78" w14:textId="23BFFDF6">
      <w:pPr>
        <w:pStyle w:val="ListParagraph"/>
        <w:numPr>
          <w:ilvl w:val="0"/>
          <w:numId w:val="21"/>
        </w:numPr>
      </w:pPr>
      <w:r>
        <w:t>Not known: 16%</w:t>
      </w:r>
    </w:p>
    <w:p w:rsidRPr="003D26CF" w:rsidR="00C12FB4" w:rsidP="00C12FB4" w:rsidRDefault="00C12FB4" w14:paraId="60F3D3AC" w14:textId="77777777">
      <w:pPr>
        <w:rPr>
          <w:sz w:val="28"/>
          <w:szCs w:val="12"/>
        </w:rPr>
      </w:pPr>
    </w:p>
    <w:p w:rsidR="00C12FB4" w:rsidP="00F44AB6" w:rsidRDefault="00C12FB4" w14:paraId="050C489A" w14:textId="77777777">
      <w:pPr>
        <w:pStyle w:val="Heading4"/>
      </w:pPr>
      <w:r>
        <w:t>National Portfolio Organisation: Permanent staff</w:t>
      </w:r>
    </w:p>
    <w:p w:rsidRPr="003D26CF" w:rsidR="00C12FB4" w:rsidP="00C12FB4" w:rsidRDefault="00C12FB4" w14:paraId="4349EAA0" w14:textId="77777777">
      <w:pPr>
        <w:rPr>
          <w:sz w:val="28"/>
          <w:szCs w:val="12"/>
        </w:rPr>
      </w:pPr>
    </w:p>
    <w:p w:rsidR="00C12FB4" w:rsidP="007121C3" w:rsidRDefault="00C12FB4" w14:paraId="05BADC30" w14:textId="0B3F7CCC">
      <w:pPr>
        <w:pStyle w:val="ListParagraph"/>
        <w:numPr>
          <w:ilvl w:val="0"/>
          <w:numId w:val="22"/>
        </w:numPr>
      </w:pPr>
      <w:r>
        <w:t>Female: 61%</w:t>
      </w:r>
    </w:p>
    <w:p w:rsidR="00C12FB4" w:rsidP="007121C3" w:rsidRDefault="00C12FB4" w14:paraId="6C9DCBAA" w14:textId="47B46732">
      <w:pPr>
        <w:pStyle w:val="ListParagraph"/>
        <w:numPr>
          <w:ilvl w:val="0"/>
          <w:numId w:val="22"/>
        </w:numPr>
      </w:pPr>
      <w:r>
        <w:t>Male: 34%</w:t>
      </w:r>
    </w:p>
    <w:p w:rsidR="00C12FB4" w:rsidP="007121C3" w:rsidRDefault="00C12FB4" w14:paraId="7C9B3BBB" w14:textId="5EE92359">
      <w:pPr>
        <w:pStyle w:val="ListParagraph"/>
        <w:numPr>
          <w:ilvl w:val="0"/>
          <w:numId w:val="22"/>
        </w:numPr>
      </w:pPr>
      <w:r>
        <w:t>Non Binary: &lt;1%</w:t>
      </w:r>
    </w:p>
    <w:p w:rsidR="00C12FB4" w:rsidP="007121C3" w:rsidRDefault="00C12FB4" w14:paraId="6A4F6240" w14:textId="385CF6A9">
      <w:pPr>
        <w:pStyle w:val="ListParagraph"/>
        <w:numPr>
          <w:ilvl w:val="0"/>
          <w:numId w:val="22"/>
        </w:numPr>
      </w:pPr>
      <w:r>
        <w:t>Prefer not to say: 2%</w:t>
      </w:r>
    </w:p>
    <w:p w:rsidR="00C12FB4" w:rsidP="007121C3" w:rsidRDefault="00C12FB4" w14:paraId="0279320E" w14:textId="7F893D65">
      <w:pPr>
        <w:pStyle w:val="ListParagraph"/>
        <w:numPr>
          <w:ilvl w:val="0"/>
          <w:numId w:val="22"/>
        </w:numPr>
      </w:pPr>
      <w:r>
        <w:t>Not known: 3%</w:t>
      </w:r>
    </w:p>
    <w:p w:rsidRPr="003D26CF" w:rsidR="00C12FB4" w:rsidP="00C12FB4" w:rsidRDefault="00C12FB4" w14:paraId="7E81FFC6" w14:textId="77777777">
      <w:pPr>
        <w:rPr>
          <w:sz w:val="28"/>
          <w:szCs w:val="12"/>
        </w:rPr>
      </w:pPr>
    </w:p>
    <w:p w:rsidR="00C12FB4" w:rsidP="00F94A8F" w:rsidRDefault="00C12FB4" w14:paraId="5C3E5414" w14:textId="77777777">
      <w:pPr>
        <w:pStyle w:val="Heading4"/>
      </w:pPr>
      <w:r>
        <w:t>National Portfolio Organisation: Contractual staff</w:t>
      </w:r>
    </w:p>
    <w:p w:rsidRPr="003D26CF" w:rsidR="00C12FB4" w:rsidP="00C12FB4" w:rsidRDefault="00C12FB4" w14:paraId="5E2C6B7D" w14:textId="77777777">
      <w:pPr>
        <w:rPr>
          <w:sz w:val="28"/>
          <w:szCs w:val="12"/>
        </w:rPr>
      </w:pPr>
    </w:p>
    <w:p w:rsidR="00C12FB4" w:rsidP="007121C3" w:rsidRDefault="00C12FB4" w14:paraId="69248DA6" w14:textId="3F5247A3">
      <w:pPr>
        <w:pStyle w:val="ListParagraph"/>
        <w:numPr>
          <w:ilvl w:val="0"/>
          <w:numId w:val="23"/>
        </w:numPr>
      </w:pPr>
      <w:r>
        <w:t>Female: 45%</w:t>
      </w:r>
    </w:p>
    <w:p w:rsidR="00C12FB4" w:rsidP="007121C3" w:rsidRDefault="00C12FB4" w14:paraId="3A5B0115" w14:textId="438109FE">
      <w:pPr>
        <w:pStyle w:val="ListParagraph"/>
        <w:numPr>
          <w:ilvl w:val="0"/>
          <w:numId w:val="23"/>
        </w:numPr>
      </w:pPr>
      <w:r>
        <w:t>Male: 33%</w:t>
      </w:r>
    </w:p>
    <w:p w:rsidR="00C12FB4" w:rsidP="007121C3" w:rsidRDefault="00C12FB4" w14:paraId="50454C0F" w14:textId="571E1296">
      <w:pPr>
        <w:pStyle w:val="ListParagraph"/>
        <w:numPr>
          <w:ilvl w:val="0"/>
          <w:numId w:val="23"/>
        </w:numPr>
      </w:pPr>
      <w:r>
        <w:t>Non Binary: 1%</w:t>
      </w:r>
    </w:p>
    <w:p w:rsidR="00C12FB4" w:rsidP="007121C3" w:rsidRDefault="00C12FB4" w14:paraId="0D83B597" w14:textId="5863130D">
      <w:pPr>
        <w:pStyle w:val="ListParagraph"/>
        <w:numPr>
          <w:ilvl w:val="0"/>
          <w:numId w:val="23"/>
        </w:numPr>
      </w:pPr>
      <w:r>
        <w:t>Prefer not to say: 3%</w:t>
      </w:r>
    </w:p>
    <w:p w:rsidR="00C12FB4" w:rsidP="007121C3" w:rsidRDefault="00C12FB4" w14:paraId="10DA290A" w14:textId="6FCA30E8">
      <w:pPr>
        <w:pStyle w:val="ListParagraph"/>
        <w:numPr>
          <w:ilvl w:val="0"/>
          <w:numId w:val="23"/>
        </w:numPr>
      </w:pPr>
      <w:r>
        <w:t>Not known: 17%</w:t>
      </w:r>
    </w:p>
    <w:p w:rsidRPr="003D26CF" w:rsidR="00C12FB4" w:rsidP="00C12FB4" w:rsidRDefault="00C12FB4" w14:paraId="1C652D8A" w14:textId="77777777">
      <w:pPr>
        <w:rPr>
          <w:sz w:val="28"/>
          <w:szCs w:val="12"/>
        </w:rPr>
      </w:pPr>
    </w:p>
    <w:p w:rsidR="00C12FB4" w:rsidP="00F94A8F" w:rsidRDefault="00C12FB4" w14:paraId="7090D6DB" w14:textId="77777777">
      <w:pPr>
        <w:pStyle w:val="Heading4"/>
      </w:pPr>
      <w:r>
        <w:t>National Portfolio Organisation: Voluntary staff</w:t>
      </w:r>
    </w:p>
    <w:p w:rsidRPr="003D26CF" w:rsidR="00C12FB4" w:rsidP="00C12FB4" w:rsidRDefault="00C12FB4" w14:paraId="7F8F7396" w14:textId="77777777">
      <w:pPr>
        <w:rPr>
          <w:sz w:val="28"/>
          <w:szCs w:val="12"/>
        </w:rPr>
      </w:pPr>
    </w:p>
    <w:p w:rsidR="00C12FB4" w:rsidP="007121C3" w:rsidRDefault="00C12FB4" w14:paraId="3D522E37" w14:textId="089273A9">
      <w:pPr>
        <w:pStyle w:val="ListParagraph"/>
        <w:numPr>
          <w:ilvl w:val="0"/>
          <w:numId w:val="24"/>
        </w:numPr>
      </w:pPr>
      <w:r>
        <w:t>Female: 42%</w:t>
      </w:r>
    </w:p>
    <w:p w:rsidR="00C12FB4" w:rsidP="007121C3" w:rsidRDefault="00C12FB4" w14:paraId="14C3BD0A" w14:textId="5EC9D2C7">
      <w:pPr>
        <w:pStyle w:val="ListParagraph"/>
        <w:numPr>
          <w:ilvl w:val="0"/>
          <w:numId w:val="24"/>
        </w:numPr>
      </w:pPr>
      <w:r>
        <w:t>Male: 21%</w:t>
      </w:r>
    </w:p>
    <w:p w:rsidR="00C12FB4" w:rsidP="007121C3" w:rsidRDefault="00C12FB4" w14:paraId="3437DFEE" w14:textId="3CED3FED">
      <w:pPr>
        <w:pStyle w:val="ListParagraph"/>
        <w:numPr>
          <w:ilvl w:val="0"/>
          <w:numId w:val="24"/>
        </w:numPr>
      </w:pPr>
      <w:r>
        <w:t>Non Binary: &lt;1%</w:t>
      </w:r>
    </w:p>
    <w:p w:rsidR="00C12FB4" w:rsidP="007121C3" w:rsidRDefault="00C12FB4" w14:paraId="5E96893F" w14:textId="1B212B16">
      <w:pPr>
        <w:pStyle w:val="ListParagraph"/>
        <w:numPr>
          <w:ilvl w:val="0"/>
          <w:numId w:val="24"/>
        </w:numPr>
      </w:pPr>
      <w:r>
        <w:t>Prefer not to say: 1%</w:t>
      </w:r>
    </w:p>
    <w:p w:rsidR="00C12FB4" w:rsidP="007121C3" w:rsidRDefault="00C12FB4" w14:paraId="501C2348" w14:textId="1F590C91">
      <w:pPr>
        <w:pStyle w:val="ListParagraph"/>
        <w:numPr>
          <w:ilvl w:val="0"/>
          <w:numId w:val="24"/>
        </w:numPr>
      </w:pPr>
      <w:r>
        <w:t>Not known: 35%</w:t>
      </w:r>
    </w:p>
    <w:p w:rsidRPr="003D26CF" w:rsidR="003D26CF" w:rsidP="003D26CF" w:rsidRDefault="003D26CF" w14:paraId="3643C8BB" w14:textId="77777777">
      <w:pPr>
        <w:rPr>
          <w:sz w:val="28"/>
          <w:szCs w:val="12"/>
        </w:rPr>
      </w:pPr>
    </w:p>
    <w:p w:rsidRPr="003D26CF" w:rsidR="00C12FB4" w:rsidP="003D26CF" w:rsidRDefault="00C12FB4" w14:paraId="3F092D60" w14:textId="77777777">
      <w:pPr>
        <w:pBdr>
          <w:top w:val="single" w:color="auto" w:sz="18" w:space="3"/>
          <w:left w:val="single" w:color="auto" w:sz="18" w:space="4"/>
          <w:bottom w:val="single" w:color="auto" w:sz="18" w:space="3"/>
          <w:right w:val="single" w:color="auto" w:sz="18" w:space="4"/>
        </w:pBdr>
        <w:rPr>
          <w:b/>
          <w:bCs/>
        </w:rPr>
      </w:pPr>
      <w:bookmarkStart w:name="_Hlk104458796" w:id="8"/>
      <w:r w:rsidRPr="003D26CF">
        <w:rPr>
          <w:b/>
          <w:bCs/>
        </w:rPr>
        <w:t>Drawn from the constant sample</w:t>
      </w:r>
    </w:p>
    <w:bookmarkEnd w:id="8"/>
    <w:p w:rsidRPr="007A3DB3" w:rsidR="007A3DB3" w:rsidP="007A3DB3" w:rsidRDefault="007A3DB3" w14:paraId="62A11F4A" w14:textId="77777777">
      <w:pPr>
        <w:rPr>
          <w:sz w:val="2"/>
          <w:szCs w:val="2"/>
        </w:rPr>
      </w:pPr>
    </w:p>
    <w:p w:rsidR="00C12FB4" w:rsidP="00F94A8F" w:rsidRDefault="00C12FB4" w14:paraId="57CC8EDB" w14:textId="2EF40644">
      <w:pPr>
        <w:pStyle w:val="Heading3"/>
      </w:pPr>
      <w:r>
        <w:lastRenderedPageBreak/>
        <w:t>Gender representation by job level</w:t>
      </w:r>
    </w:p>
    <w:p w:rsidRPr="00000F19" w:rsidR="00C12FB4" w:rsidP="00C12FB4" w:rsidRDefault="00C12FB4" w14:paraId="5D9152C8" w14:textId="77777777">
      <w:pPr>
        <w:rPr>
          <w:sz w:val="34"/>
          <w:szCs w:val="18"/>
        </w:rPr>
      </w:pPr>
    </w:p>
    <w:p w:rsidR="00C12FB4" w:rsidP="00F94A8F" w:rsidRDefault="00C12FB4" w14:paraId="2B2199B9" w14:textId="77777777">
      <w:pPr>
        <w:pStyle w:val="Heading4"/>
      </w:pPr>
      <w:r>
        <w:t>Gender of staff at different job levels, National Portfolio Organisations: All paid staff (2020-21)</w:t>
      </w:r>
    </w:p>
    <w:p w:rsidRPr="00000F19" w:rsidR="00C12FB4" w:rsidP="00C12FB4" w:rsidRDefault="00C12FB4" w14:paraId="43132A98" w14:textId="77777777">
      <w:pPr>
        <w:rPr>
          <w:sz w:val="34"/>
          <w:szCs w:val="18"/>
        </w:rPr>
      </w:pPr>
    </w:p>
    <w:p w:rsidR="00C12FB4" w:rsidP="00F94A8F" w:rsidRDefault="00C12FB4" w14:paraId="5155E1A2" w14:textId="77777777">
      <w:pPr>
        <w:pStyle w:val="Heading5"/>
      </w:pPr>
      <w:r>
        <w:t xml:space="preserve">Artists </w:t>
      </w:r>
    </w:p>
    <w:p w:rsidR="00C12FB4" w:rsidP="007121C3" w:rsidRDefault="00C12FB4" w14:paraId="66BDEA94" w14:textId="409FFA0E">
      <w:pPr>
        <w:pStyle w:val="ListParagraph"/>
        <w:numPr>
          <w:ilvl w:val="0"/>
          <w:numId w:val="29"/>
        </w:numPr>
      </w:pPr>
      <w:r>
        <w:t>Female: 43%</w:t>
      </w:r>
    </w:p>
    <w:p w:rsidR="00C12FB4" w:rsidP="007121C3" w:rsidRDefault="00C12FB4" w14:paraId="1EDD0ABB" w14:textId="06FB9318">
      <w:pPr>
        <w:pStyle w:val="ListParagraph"/>
        <w:numPr>
          <w:ilvl w:val="0"/>
          <w:numId w:val="29"/>
        </w:numPr>
      </w:pPr>
      <w:r>
        <w:t>Male: 35%</w:t>
      </w:r>
    </w:p>
    <w:p w:rsidR="00C12FB4" w:rsidP="007121C3" w:rsidRDefault="00C12FB4" w14:paraId="20F16F0B" w14:textId="2F6BE61F">
      <w:pPr>
        <w:pStyle w:val="ListParagraph"/>
        <w:numPr>
          <w:ilvl w:val="0"/>
          <w:numId w:val="29"/>
        </w:numPr>
      </w:pPr>
      <w:r>
        <w:t>Non-Binary: 2%</w:t>
      </w:r>
    </w:p>
    <w:p w:rsidR="00C12FB4" w:rsidP="007121C3" w:rsidRDefault="00C12FB4" w14:paraId="693DBAEE" w14:textId="00EB0EC0">
      <w:pPr>
        <w:pStyle w:val="ListParagraph"/>
        <w:numPr>
          <w:ilvl w:val="0"/>
          <w:numId w:val="29"/>
        </w:numPr>
      </w:pPr>
      <w:r>
        <w:t>Prefer not to: 3%</w:t>
      </w:r>
    </w:p>
    <w:p w:rsidR="00C12FB4" w:rsidP="007121C3" w:rsidRDefault="00C12FB4" w14:paraId="003936AC" w14:textId="4D6357DD">
      <w:pPr>
        <w:pStyle w:val="ListParagraph"/>
        <w:numPr>
          <w:ilvl w:val="0"/>
          <w:numId w:val="29"/>
        </w:numPr>
      </w:pPr>
      <w:r>
        <w:t>Not known: 17%</w:t>
      </w:r>
    </w:p>
    <w:p w:rsidRPr="00000F19" w:rsidR="00C12FB4" w:rsidP="00C12FB4" w:rsidRDefault="00C12FB4" w14:paraId="2DF321C7" w14:textId="77777777">
      <w:pPr>
        <w:rPr>
          <w:sz w:val="34"/>
          <w:szCs w:val="18"/>
        </w:rPr>
      </w:pPr>
    </w:p>
    <w:p w:rsidR="00C12FB4" w:rsidP="00F94A8F" w:rsidRDefault="00C12FB4" w14:paraId="63639919" w14:textId="77777777">
      <w:pPr>
        <w:pStyle w:val="Heading5"/>
      </w:pPr>
      <w:r>
        <w:t xml:space="preserve">Managers </w:t>
      </w:r>
    </w:p>
    <w:p w:rsidR="00C12FB4" w:rsidP="007121C3" w:rsidRDefault="00C12FB4" w14:paraId="7EF53915" w14:textId="21258B51">
      <w:pPr>
        <w:pStyle w:val="ListParagraph"/>
        <w:numPr>
          <w:ilvl w:val="0"/>
          <w:numId w:val="28"/>
        </w:numPr>
      </w:pPr>
      <w:r>
        <w:t>Female: 62%</w:t>
      </w:r>
    </w:p>
    <w:p w:rsidR="00C12FB4" w:rsidP="007121C3" w:rsidRDefault="00C12FB4" w14:paraId="209BD524" w14:textId="3A8BF120">
      <w:pPr>
        <w:pStyle w:val="ListParagraph"/>
        <w:numPr>
          <w:ilvl w:val="0"/>
          <w:numId w:val="28"/>
        </w:numPr>
      </w:pPr>
      <w:r>
        <w:t>Male: 36%</w:t>
      </w:r>
    </w:p>
    <w:p w:rsidR="00C12FB4" w:rsidP="007121C3" w:rsidRDefault="00C12FB4" w14:paraId="154C78F5" w14:textId="230DD195">
      <w:pPr>
        <w:pStyle w:val="ListParagraph"/>
        <w:numPr>
          <w:ilvl w:val="0"/>
          <w:numId w:val="28"/>
        </w:numPr>
      </w:pPr>
      <w:r>
        <w:t>Non-Binary: &lt;1%</w:t>
      </w:r>
    </w:p>
    <w:p w:rsidR="00C12FB4" w:rsidP="007121C3" w:rsidRDefault="00C12FB4" w14:paraId="31C90F4B" w14:textId="1FB418C5">
      <w:pPr>
        <w:pStyle w:val="ListParagraph"/>
        <w:numPr>
          <w:ilvl w:val="0"/>
          <w:numId w:val="28"/>
        </w:numPr>
      </w:pPr>
      <w:r>
        <w:t>Prefer not to: &lt;1%</w:t>
      </w:r>
    </w:p>
    <w:p w:rsidR="00C12FB4" w:rsidP="007121C3" w:rsidRDefault="00C12FB4" w14:paraId="095C843F" w14:textId="2B1CBEC8">
      <w:pPr>
        <w:pStyle w:val="ListParagraph"/>
        <w:numPr>
          <w:ilvl w:val="0"/>
          <w:numId w:val="28"/>
        </w:numPr>
      </w:pPr>
      <w:r>
        <w:t>Not known: 1%</w:t>
      </w:r>
    </w:p>
    <w:p w:rsidRPr="00000F19" w:rsidR="00C12FB4" w:rsidP="00C12FB4" w:rsidRDefault="00C12FB4" w14:paraId="3D4A09C0" w14:textId="77777777">
      <w:pPr>
        <w:rPr>
          <w:sz w:val="34"/>
          <w:szCs w:val="18"/>
        </w:rPr>
      </w:pPr>
    </w:p>
    <w:p w:rsidR="00C12FB4" w:rsidP="00F94A8F" w:rsidRDefault="00C12FB4" w14:paraId="5C64F2AD" w14:textId="77777777">
      <w:pPr>
        <w:pStyle w:val="Heading5"/>
      </w:pPr>
      <w:r>
        <w:t xml:space="preserve">Specialist </w:t>
      </w:r>
    </w:p>
    <w:p w:rsidR="00C12FB4" w:rsidP="007121C3" w:rsidRDefault="00C12FB4" w14:paraId="27BEAE37" w14:textId="1D543475">
      <w:pPr>
        <w:pStyle w:val="ListParagraph"/>
        <w:numPr>
          <w:ilvl w:val="0"/>
          <w:numId w:val="27"/>
        </w:numPr>
      </w:pPr>
      <w:r>
        <w:t>Female: 59%</w:t>
      </w:r>
    </w:p>
    <w:p w:rsidR="00C12FB4" w:rsidP="007121C3" w:rsidRDefault="00C12FB4" w14:paraId="592E45E0" w14:textId="00CAAD66">
      <w:pPr>
        <w:pStyle w:val="ListParagraph"/>
        <w:numPr>
          <w:ilvl w:val="0"/>
          <w:numId w:val="27"/>
        </w:numPr>
      </w:pPr>
      <w:r>
        <w:t>Male: 30%</w:t>
      </w:r>
    </w:p>
    <w:p w:rsidR="00C12FB4" w:rsidP="007121C3" w:rsidRDefault="00C12FB4" w14:paraId="5F3B90AB" w14:textId="25B8656A">
      <w:pPr>
        <w:pStyle w:val="ListParagraph"/>
        <w:numPr>
          <w:ilvl w:val="0"/>
          <w:numId w:val="27"/>
        </w:numPr>
      </w:pPr>
      <w:r>
        <w:t>Non-Binary: &lt;1%</w:t>
      </w:r>
    </w:p>
    <w:p w:rsidR="00C12FB4" w:rsidP="007121C3" w:rsidRDefault="00C12FB4" w14:paraId="0B29D85A" w14:textId="275FC73B">
      <w:pPr>
        <w:pStyle w:val="ListParagraph"/>
        <w:numPr>
          <w:ilvl w:val="0"/>
          <w:numId w:val="27"/>
        </w:numPr>
      </w:pPr>
      <w:r>
        <w:t>Prefer not to: 3%</w:t>
      </w:r>
    </w:p>
    <w:p w:rsidR="00C12FB4" w:rsidP="007121C3" w:rsidRDefault="00C12FB4" w14:paraId="5F5D9B35" w14:textId="69D92AE0">
      <w:pPr>
        <w:pStyle w:val="ListParagraph"/>
        <w:numPr>
          <w:ilvl w:val="0"/>
          <w:numId w:val="27"/>
        </w:numPr>
      </w:pPr>
      <w:r>
        <w:t>Not known: 9%</w:t>
      </w:r>
    </w:p>
    <w:p w:rsidRPr="00000F19" w:rsidR="00C12FB4" w:rsidP="00C12FB4" w:rsidRDefault="00C12FB4" w14:paraId="25182808" w14:textId="77777777">
      <w:pPr>
        <w:rPr>
          <w:sz w:val="34"/>
          <w:szCs w:val="18"/>
        </w:rPr>
      </w:pPr>
    </w:p>
    <w:p w:rsidR="00C12FB4" w:rsidP="00F94A8F" w:rsidRDefault="00C12FB4" w14:paraId="2AC48456" w14:textId="77777777">
      <w:pPr>
        <w:pStyle w:val="Heading5"/>
      </w:pPr>
      <w:r>
        <w:t>Other</w:t>
      </w:r>
    </w:p>
    <w:p w:rsidR="00C12FB4" w:rsidP="007121C3" w:rsidRDefault="00C12FB4" w14:paraId="5015B161" w14:textId="3CA9D4A4">
      <w:pPr>
        <w:pStyle w:val="ListParagraph"/>
        <w:numPr>
          <w:ilvl w:val="0"/>
          <w:numId w:val="26"/>
        </w:numPr>
      </w:pPr>
      <w:r>
        <w:t>Female: 54%</w:t>
      </w:r>
    </w:p>
    <w:p w:rsidR="00C12FB4" w:rsidP="007121C3" w:rsidRDefault="00C12FB4" w14:paraId="6B42C3C8" w14:textId="0F8C835F">
      <w:pPr>
        <w:pStyle w:val="ListParagraph"/>
        <w:numPr>
          <w:ilvl w:val="0"/>
          <w:numId w:val="26"/>
        </w:numPr>
      </w:pPr>
      <w:r>
        <w:t>Male: 33%</w:t>
      </w:r>
    </w:p>
    <w:p w:rsidR="00C12FB4" w:rsidP="007121C3" w:rsidRDefault="00C12FB4" w14:paraId="7B5DBEEC" w14:textId="49E05C39">
      <w:pPr>
        <w:pStyle w:val="ListParagraph"/>
        <w:numPr>
          <w:ilvl w:val="0"/>
          <w:numId w:val="26"/>
        </w:numPr>
      </w:pPr>
      <w:r>
        <w:t>Non-Binary: &lt;1%</w:t>
      </w:r>
    </w:p>
    <w:p w:rsidR="00C12FB4" w:rsidP="007121C3" w:rsidRDefault="00C12FB4" w14:paraId="567259E5" w14:textId="795322C3">
      <w:pPr>
        <w:pStyle w:val="ListParagraph"/>
        <w:numPr>
          <w:ilvl w:val="0"/>
          <w:numId w:val="26"/>
        </w:numPr>
      </w:pPr>
      <w:r>
        <w:t>Prefer not to: 3%</w:t>
      </w:r>
    </w:p>
    <w:p w:rsidR="00C12FB4" w:rsidP="007121C3" w:rsidRDefault="00C12FB4" w14:paraId="7BEF9143" w14:textId="50115367">
      <w:pPr>
        <w:pStyle w:val="ListParagraph"/>
        <w:numPr>
          <w:ilvl w:val="0"/>
          <w:numId w:val="26"/>
        </w:numPr>
      </w:pPr>
      <w:r>
        <w:t>Not known: 9%</w:t>
      </w:r>
    </w:p>
    <w:p w:rsidR="003D26CF" w:rsidRDefault="003D26CF" w14:paraId="72E7C0CA" w14:textId="77777777">
      <w:pPr>
        <w:rPr>
          <w:b/>
          <w:sz w:val="40"/>
        </w:rPr>
      </w:pPr>
      <w:r>
        <w:br w:type="page"/>
      </w:r>
    </w:p>
    <w:p w:rsidR="00C12FB4" w:rsidP="00F94A8F" w:rsidRDefault="00C12FB4" w14:paraId="37A11E02" w14:textId="7937F610">
      <w:pPr>
        <w:pStyle w:val="Heading5"/>
      </w:pPr>
      <w:r>
        <w:lastRenderedPageBreak/>
        <w:t>Totals</w:t>
      </w:r>
    </w:p>
    <w:p w:rsidR="00C12FB4" w:rsidP="007121C3" w:rsidRDefault="00C12FB4" w14:paraId="3B090A65" w14:textId="1E74DA01">
      <w:pPr>
        <w:pStyle w:val="ListParagraph"/>
        <w:numPr>
          <w:ilvl w:val="0"/>
          <w:numId w:val="25"/>
        </w:numPr>
      </w:pPr>
      <w:r>
        <w:t>Female: 51%</w:t>
      </w:r>
    </w:p>
    <w:p w:rsidR="00C12FB4" w:rsidP="007121C3" w:rsidRDefault="00C12FB4" w14:paraId="64E08C19" w14:textId="53E40940">
      <w:pPr>
        <w:pStyle w:val="ListParagraph"/>
        <w:numPr>
          <w:ilvl w:val="0"/>
          <w:numId w:val="25"/>
        </w:numPr>
      </w:pPr>
      <w:r>
        <w:t>Male: 33%</w:t>
      </w:r>
    </w:p>
    <w:p w:rsidR="00C12FB4" w:rsidP="007121C3" w:rsidRDefault="00C12FB4" w14:paraId="156B78E5" w14:textId="479A7921">
      <w:pPr>
        <w:pStyle w:val="ListParagraph"/>
        <w:numPr>
          <w:ilvl w:val="0"/>
          <w:numId w:val="25"/>
        </w:numPr>
      </w:pPr>
      <w:r>
        <w:t>Non Binary: 1%</w:t>
      </w:r>
    </w:p>
    <w:p w:rsidR="00C12FB4" w:rsidP="007121C3" w:rsidRDefault="00C12FB4" w14:paraId="5709AC8D" w14:textId="1FB68CAD">
      <w:pPr>
        <w:pStyle w:val="ListParagraph"/>
        <w:numPr>
          <w:ilvl w:val="0"/>
          <w:numId w:val="25"/>
        </w:numPr>
      </w:pPr>
      <w:r>
        <w:t>Prefer not to say: 3%</w:t>
      </w:r>
    </w:p>
    <w:p w:rsidR="00C12FB4" w:rsidP="007121C3" w:rsidRDefault="00C12FB4" w14:paraId="292D8261" w14:textId="449E98FB">
      <w:pPr>
        <w:pStyle w:val="ListParagraph"/>
        <w:numPr>
          <w:ilvl w:val="0"/>
          <w:numId w:val="25"/>
        </w:numPr>
      </w:pPr>
      <w:r>
        <w:t>Not known: 12%</w:t>
      </w:r>
    </w:p>
    <w:p w:rsidR="00C12FB4" w:rsidP="00C12FB4" w:rsidRDefault="00C12FB4" w14:paraId="51EF7EF5" w14:textId="77777777"/>
    <w:p w:rsidR="00C12FB4" w:rsidP="00147089" w:rsidRDefault="00C12FB4" w14:paraId="6BE64DED" w14:textId="77777777">
      <w:pPr>
        <w:pStyle w:val="Heading3"/>
      </w:pPr>
      <w:r>
        <w:t>Disability 2020/21</w:t>
      </w:r>
    </w:p>
    <w:p w:rsidR="00C12FB4" w:rsidP="00C12FB4" w:rsidRDefault="00C12FB4" w14:paraId="7D485D87" w14:textId="77777777"/>
    <w:p w:rsidR="00C12FB4" w:rsidP="00147089" w:rsidRDefault="00C12FB4" w14:paraId="5C38FB8D" w14:textId="77777777">
      <w:pPr>
        <w:pStyle w:val="Heading4"/>
      </w:pPr>
      <w:r>
        <w:t>National Portfolio Organisation: Total workforce</w:t>
      </w:r>
    </w:p>
    <w:p w:rsidR="00C12FB4" w:rsidP="00C12FB4" w:rsidRDefault="00C12FB4" w14:paraId="111745A3" w14:textId="77777777"/>
    <w:p w:rsidR="00C12FB4" w:rsidP="007121C3" w:rsidRDefault="00C12FB4" w14:paraId="44D749E4" w14:textId="6928430C">
      <w:pPr>
        <w:pStyle w:val="ListParagraph"/>
        <w:numPr>
          <w:ilvl w:val="0"/>
          <w:numId w:val="30"/>
        </w:numPr>
      </w:pPr>
      <w:r>
        <w:t>Disabled: 7%</w:t>
      </w:r>
    </w:p>
    <w:p w:rsidR="00C12FB4" w:rsidP="007121C3" w:rsidRDefault="00C12FB4" w14:paraId="123A9B34" w14:textId="6F2A33EB">
      <w:pPr>
        <w:pStyle w:val="ListParagraph"/>
        <w:numPr>
          <w:ilvl w:val="0"/>
          <w:numId w:val="30"/>
        </w:numPr>
      </w:pPr>
      <w:r>
        <w:t>Non-disabled: 56%</w:t>
      </w:r>
    </w:p>
    <w:p w:rsidR="00C12FB4" w:rsidP="007121C3" w:rsidRDefault="00C12FB4" w14:paraId="6D60D887" w14:textId="135022D7">
      <w:pPr>
        <w:pStyle w:val="ListParagraph"/>
        <w:numPr>
          <w:ilvl w:val="0"/>
          <w:numId w:val="30"/>
        </w:numPr>
      </w:pPr>
      <w:r>
        <w:t>Prefer not to say: 31%</w:t>
      </w:r>
    </w:p>
    <w:p w:rsidR="00C12FB4" w:rsidP="007121C3" w:rsidRDefault="00C12FB4" w14:paraId="375FAD8D" w14:textId="73F32B55">
      <w:pPr>
        <w:pStyle w:val="ListParagraph"/>
        <w:numPr>
          <w:ilvl w:val="0"/>
          <w:numId w:val="30"/>
        </w:numPr>
      </w:pPr>
      <w:r>
        <w:t>Not known: 5%</w:t>
      </w:r>
    </w:p>
    <w:p w:rsidR="00C12FB4" w:rsidP="00C12FB4" w:rsidRDefault="00C12FB4" w14:paraId="6C91D376" w14:textId="77777777"/>
    <w:p w:rsidR="00C12FB4" w:rsidP="00147089" w:rsidRDefault="00C12FB4" w14:paraId="316A3C85" w14:textId="77777777">
      <w:pPr>
        <w:pStyle w:val="Heading4"/>
      </w:pPr>
      <w:r>
        <w:t>National Portfolio Organisation: Permanent staff</w:t>
      </w:r>
    </w:p>
    <w:p w:rsidR="00C12FB4" w:rsidP="00147089" w:rsidRDefault="00C12FB4" w14:paraId="53A08E76" w14:textId="77777777"/>
    <w:p w:rsidR="00C12FB4" w:rsidP="007121C3" w:rsidRDefault="00C12FB4" w14:paraId="51861E08" w14:textId="34E60F97">
      <w:pPr>
        <w:pStyle w:val="ListParagraph"/>
        <w:numPr>
          <w:ilvl w:val="0"/>
          <w:numId w:val="31"/>
        </w:numPr>
      </w:pPr>
      <w:r>
        <w:t>Disabled: 8%</w:t>
      </w:r>
    </w:p>
    <w:p w:rsidR="00C12FB4" w:rsidP="007121C3" w:rsidRDefault="00C12FB4" w14:paraId="213AF898" w14:textId="208802B0">
      <w:pPr>
        <w:pStyle w:val="ListParagraph"/>
        <w:numPr>
          <w:ilvl w:val="0"/>
          <w:numId w:val="31"/>
        </w:numPr>
      </w:pPr>
      <w:r>
        <w:t>Non-disabled: 74%</w:t>
      </w:r>
    </w:p>
    <w:p w:rsidR="00C12FB4" w:rsidP="007121C3" w:rsidRDefault="00C12FB4" w14:paraId="6E5F90F8" w14:textId="2ED3FD3F">
      <w:pPr>
        <w:pStyle w:val="ListParagraph"/>
        <w:numPr>
          <w:ilvl w:val="0"/>
          <w:numId w:val="31"/>
        </w:numPr>
      </w:pPr>
      <w:r>
        <w:t>Prefer not to say: 5%</w:t>
      </w:r>
    </w:p>
    <w:p w:rsidR="00C12FB4" w:rsidP="007121C3" w:rsidRDefault="00C12FB4" w14:paraId="63496B4F" w14:textId="671DED7D">
      <w:pPr>
        <w:pStyle w:val="ListParagraph"/>
        <w:numPr>
          <w:ilvl w:val="0"/>
          <w:numId w:val="31"/>
        </w:numPr>
      </w:pPr>
      <w:r>
        <w:t>Not known: 13%</w:t>
      </w:r>
    </w:p>
    <w:p w:rsidR="00C12FB4" w:rsidP="00C12FB4" w:rsidRDefault="00C12FB4" w14:paraId="12A6A139" w14:textId="77777777"/>
    <w:p w:rsidR="00C12FB4" w:rsidP="00147089" w:rsidRDefault="00C12FB4" w14:paraId="1D83D449" w14:textId="77777777">
      <w:pPr>
        <w:pStyle w:val="Heading4"/>
      </w:pPr>
      <w:r>
        <w:t>National Portfolio Organisation: Contractual staff</w:t>
      </w:r>
    </w:p>
    <w:p w:rsidR="00C12FB4" w:rsidP="00C12FB4" w:rsidRDefault="00C12FB4" w14:paraId="6573C06C" w14:textId="77777777"/>
    <w:p w:rsidR="00C12FB4" w:rsidP="007121C3" w:rsidRDefault="00C12FB4" w14:paraId="24A9C926" w14:textId="274E4F9A">
      <w:pPr>
        <w:pStyle w:val="ListParagraph"/>
        <w:numPr>
          <w:ilvl w:val="0"/>
          <w:numId w:val="32"/>
        </w:numPr>
      </w:pPr>
      <w:r>
        <w:t>Disabled: 7%</w:t>
      </w:r>
    </w:p>
    <w:p w:rsidR="00C12FB4" w:rsidP="007121C3" w:rsidRDefault="00C12FB4" w14:paraId="20968F72" w14:textId="09DDB99B">
      <w:pPr>
        <w:pStyle w:val="ListParagraph"/>
        <w:numPr>
          <w:ilvl w:val="0"/>
          <w:numId w:val="32"/>
        </w:numPr>
      </w:pPr>
      <w:r>
        <w:t>Non-disabled: 52%</w:t>
      </w:r>
    </w:p>
    <w:p w:rsidR="00C12FB4" w:rsidP="007121C3" w:rsidRDefault="00C12FB4" w14:paraId="4B09DDAF" w14:textId="43EC0876">
      <w:pPr>
        <w:pStyle w:val="ListParagraph"/>
        <w:numPr>
          <w:ilvl w:val="0"/>
          <w:numId w:val="32"/>
        </w:numPr>
      </w:pPr>
      <w:r>
        <w:t>Prefer not to say: 6%</w:t>
      </w:r>
    </w:p>
    <w:p w:rsidR="00C12FB4" w:rsidP="007121C3" w:rsidRDefault="00C12FB4" w14:paraId="548A512C" w14:textId="03B1DEE2">
      <w:pPr>
        <w:pStyle w:val="ListParagraph"/>
        <w:numPr>
          <w:ilvl w:val="0"/>
          <w:numId w:val="32"/>
        </w:numPr>
      </w:pPr>
      <w:r>
        <w:t>Not known: 34%</w:t>
      </w:r>
    </w:p>
    <w:p w:rsidR="00000F19" w:rsidRDefault="00000F19" w14:paraId="5958F394" w14:textId="530D6085">
      <w:r>
        <w:br w:type="page"/>
      </w:r>
    </w:p>
    <w:p w:rsidR="00C12FB4" w:rsidP="00147089" w:rsidRDefault="00C12FB4" w14:paraId="44855280" w14:textId="77777777">
      <w:pPr>
        <w:pStyle w:val="Heading4"/>
      </w:pPr>
      <w:r>
        <w:lastRenderedPageBreak/>
        <w:t>National Portfolio Organisation: Voluntary staff</w:t>
      </w:r>
    </w:p>
    <w:p w:rsidR="00C12FB4" w:rsidP="00C12FB4" w:rsidRDefault="00C12FB4" w14:paraId="49BADB41" w14:textId="77777777"/>
    <w:p w:rsidR="00C12FB4" w:rsidP="007121C3" w:rsidRDefault="00C12FB4" w14:paraId="207A35E4" w14:textId="702CEA8F">
      <w:pPr>
        <w:pStyle w:val="ListParagraph"/>
        <w:numPr>
          <w:ilvl w:val="0"/>
          <w:numId w:val="33"/>
        </w:numPr>
      </w:pPr>
      <w:r>
        <w:t>Disabled: 6%</w:t>
      </w:r>
    </w:p>
    <w:p w:rsidR="00C12FB4" w:rsidP="007121C3" w:rsidRDefault="00C12FB4" w14:paraId="0B72272D" w14:textId="1DCE9618">
      <w:pPr>
        <w:pStyle w:val="ListParagraph"/>
        <w:numPr>
          <w:ilvl w:val="0"/>
          <w:numId w:val="33"/>
        </w:numPr>
      </w:pPr>
      <w:r>
        <w:t>Non-disabled: 39%</w:t>
      </w:r>
    </w:p>
    <w:p w:rsidR="00C12FB4" w:rsidP="007121C3" w:rsidRDefault="00C12FB4" w14:paraId="3555976E" w14:textId="23700ADE">
      <w:pPr>
        <w:pStyle w:val="ListParagraph"/>
        <w:numPr>
          <w:ilvl w:val="0"/>
          <w:numId w:val="33"/>
        </w:numPr>
      </w:pPr>
      <w:r>
        <w:t>Prefer not to say: 4%</w:t>
      </w:r>
    </w:p>
    <w:p w:rsidR="00C12FB4" w:rsidP="007121C3" w:rsidRDefault="00C12FB4" w14:paraId="2F9F25A3" w14:textId="4E214713">
      <w:pPr>
        <w:pStyle w:val="ListParagraph"/>
        <w:numPr>
          <w:ilvl w:val="0"/>
          <w:numId w:val="33"/>
        </w:numPr>
      </w:pPr>
      <w:r>
        <w:t>Not known: 51%</w:t>
      </w:r>
    </w:p>
    <w:p w:rsidR="00C12FB4" w:rsidP="00C12FB4" w:rsidRDefault="00C12FB4" w14:paraId="0773AD6B" w14:textId="77777777"/>
    <w:p w:rsidR="00C12FB4" w:rsidP="00147089" w:rsidRDefault="00C12FB4" w14:paraId="7BD0951E" w14:textId="77777777">
      <w:pPr>
        <w:pStyle w:val="Heading3"/>
      </w:pPr>
      <w:r>
        <w:t>Disability representation by job level</w:t>
      </w:r>
    </w:p>
    <w:p w:rsidR="00C12FB4" w:rsidP="00C12FB4" w:rsidRDefault="00C12FB4" w14:paraId="0BF5A965" w14:textId="77777777"/>
    <w:p w:rsidR="00C12FB4" w:rsidP="00147089" w:rsidRDefault="00C12FB4" w14:paraId="6A704727" w14:textId="77777777">
      <w:pPr>
        <w:pStyle w:val="Heading4"/>
      </w:pPr>
      <w:r>
        <w:t>Disabled staff at different job levels, National Portfolio Organisations: All paid staff (2020-21)</w:t>
      </w:r>
    </w:p>
    <w:p w:rsidR="00C12FB4" w:rsidP="00C12FB4" w:rsidRDefault="00C12FB4" w14:paraId="70669D99" w14:textId="77777777"/>
    <w:p w:rsidR="00C12FB4" w:rsidP="00147089" w:rsidRDefault="00C12FB4" w14:paraId="2BB8EF25" w14:textId="77777777">
      <w:pPr>
        <w:pStyle w:val="Heading5"/>
      </w:pPr>
      <w:r>
        <w:t xml:space="preserve">Artists </w:t>
      </w:r>
    </w:p>
    <w:p w:rsidR="00C12FB4" w:rsidP="007121C3" w:rsidRDefault="00C12FB4" w14:paraId="70BB1BF4" w14:textId="006E8C2B">
      <w:pPr>
        <w:pStyle w:val="ListParagraph"/>
        <w:numPr>
          <w:ilvl w:val="0"/>
          <w:numId w:val="37"/>
        </w:numPr>
      </w:pPr>
      <w:r>
        <w:t>Disabled: 8%</w:t>
      </w:r>
    </w:p>
    <w:p w:rsidR="00C12FB4" w:rsidP="007121C3" w:rsidRDefault="00C12FB4" w14:paraId="552C64B6" w14:textId="7379C5A8">
      <w:pPr>
        <w:pStyle w:val="ListParagraph"/>
        <w:numPr>
          <w:ilvl w:val="0"/>
          <w:numId w:val="37"/>
        </w:numPr>
      </w:pPr>
      <w:r>
        <w:t>Non-disabled: 51%</w:t>
      </w:r>
    </w:p>
    <w:p w:rsidR="00C12FB4" w:rsidP="007121C3" w:rsidRDefault="00C12FB4" w14:paraId="23208ABD" w14:textId="227DA97A">
      <w:pPr>
        <w:pStyle w:val="ListParagraph"/>
        <w:numPr>
          <w:ilvl w:val="0"/>
          <w:numId w:val="37"/>
        </w:numPr>
      </w:pPr>
      <w:r>
        <w:t>Prefer not to say: 6%</w:t>
      </w:r>
    </w:p>
    <w:p w:rsidR="00C12FB4" w:rsidP="007121C3" w:rsidRDefault="00C12FB4" w14:paraId="3277285D" w14:textId="04182987">
      <w:pPr>
        <w:pStyle w:val="ListParagraph"/>
        <w:numPr>
          <w:ilvl w:val="0"/>
          <w:numId w:val="37"/>
        </w:numPr>
      </w:pPr>
      <w:r>
        <w:t>Not known: 35%</w:t>
      </w:r>
    </w:p>
    <w:p w:rsidR="00C12FB4" w:rsidP="00C12FB4" w:rsidRDefault="00C12FB4" w14:paraId="20543800" w14:textId="77777777"/>
    <w:p w:rsidR="00C12FB4" w:rsidP="00147089" w:rsidRDefault="00C12FB4" w14:paraId="59F52506" w14:textId="77777777">
      <w:pPr>
        <w:pStyle w:val="Heading5"/>
      </w:pPr>
      <w:r>
        <w:t xml:space="preserve">Managers </w:t>
      </w:r>
    </w:p>
    <w:p w:rsidR="00C12FB4" w:rsidP="007121C3" w:rsidRDefault="00C12FB4" w14:paraId="2C9A4CE5" w14:textId="3207E39A">
      <w:pPr>
        <w:pStyle w:val="ListParagraph"/>
        <w:numPr>
          <w:ilvl w:val="0"/>
          <w:numId w:val="36"/>
        </w:numPr>
      </w:pPr>
      <w:r>
        <w:t>Disabled: 9%</w:t>
      </w:r>
    </w:p>
    <w:p w:rsidR="00C12FB4" w:rsidP="007121C3" w:rsidRDefault="00C12FB4" w14:paraId="3684AE61" w14:textId="515CA991">
      <w:pPr>
        <w:pStyle w:val="ListParagraph"/>
        <w:numPr>
          <w:ilvl w:val="0"/>
          <w:numId w:val="36"/>
        </w:numPr>
      </w:pPr>
      <w:r>
        <w:t>Non-disabled: 77%</w:t>
      </w:r>
    </w:p>
    <w:p w:rsidR="00C12FB4" w:rsidP="007121C3" w:rsidRDefault="00C12FB4" w14:paraId="1B229A21" w14:textId="179605C2">
      <w:pPr>
        <w:pStyle w:val="ListParagraph"/>
        <w:numPr>
          <w:ilvl w:val="0"/>
          <w:numId w:val="36"/>
        </w:numPr>
      </w:pPr>
      <w:r>
        <w:t>Prefer not to say: 3%</w:t>
      </w:r>
    </w:p>
    <w:p w:rsidR="00C12FB4" w:rsidP="007121C3" w:rsidRDefault="00C12FB4" w14:paraId="197FA421" w14:textId="7825C8FD">
      <w:pPr>
        <w:pStyle w:val="ListParagraph"/>
        <w:numPr>
          <w:ilvl w:val="0"/>
          <w:numId w:val="36"/>
        </w:numPr>
      </w:pPr>
      <w:r>
        <w:t>Not known: 11%</w:t>
      </w:r>
    </w:p>
    <w:p w:rsidR="00C12FB4" w:rsidP="00C12FB4" w:rsidRDefault="00C12FB4" w14:paraId="50C84C0C" w14:textId="77777777"/>
    <w:p w:rsidR="00C12FB4" w:rsidP="00147089" w:rsidRDefault="00C12FB4" w14:paraId="2F1A3BD5" w14:textId="77777777">
      <w:pPr>
        <w:pStyle w:val="Heading5"/>
      </w:pPr>
      <w:r>
        <w:t xml:space="preserve">Specialist </w:t>
      </w:r>
    </w:p>
    <w:p w:rsidR="00C12FB4" w:rsidP="007121C3" w:rsidRDefault="00C12FB4" w14:paraId="1C761B32" w14:textId="57D5F6BD">
      <w:pPr>
        <w:pStyle w:val="ListParagraph"/>
        <w:numPr>
          <w:ilvl w:val="0"/>
          <w:numId w:val="35"/>
        </w:numPr>
      </w:pPr>
      <w:r>
        <w:t>Disabled: 8%</w:t>
      </w:r>
    </w:p>
    <w:p w:rsidR="00C12FB4" w:rsidP="007121C3" w:rsidRDefault="00C12FB4" w14:paraId="79FE0535" w14:textId="76EEBE02">
      <w:pPr>
        <w:pStyle w:val="ListParagraph"/>
        <w:numPr>
          <w:ilvl w:val="0"/>
          <w:numId w:val="35"/>
        </w:numPr>
      </w:pPr>
      <w:r>
        <w:t>Non-disabled: 65%</w:t>
      </w:r>
    </w:p>
    <w:p w:rsidR="00C12FB4" w:rsidP="007121C3" w:rsidRDefault="00C12FB4" w14:paraId="211ABD5D" w14:textId="148B66CE">
      <w:pPr>
        <w:pStyle w:val="ListParagraph"/>
        <w:numPr>
          <w:ilvl w:val="0"/>
          <w:numId w:val="35"/>
        </w:numPr>
      </w:pPr>
      <w:r>
        <w:t>Prefer not to say: 5%</w:t>
      </w:r>
    </w:p>
    <w:p w:rsidR="00C12FB4" w:rsidP="007121C3" w:rsidRDefault="00C12FB4" w14:paraId="19DF5D0C" w14:textId="73BD5055">
      <w:pPr>
        <w:pStyle w:val="ListParagraph"/>
        <w:numPr>
          <w:ilvl w:val="0"/>
          <w:numId w:val="35"/>
        </w:numPr>
      </w:pPr>
      <w:r>
        <w:t>Not known: 22%</w:t>
      </w:r>
    </w:p>
    <w:p w:rsidR="00000F19" w:rsidRDefault="00000F19" w14:paraId="29015B0B" w14:textId="0ADD8342">
      <w:r>
        <w:br w:type="page"/>
      </w:r>
    </w:p>
    <w:p w:rsidR="00C12FB4" w:rsidP="00147089" w:rsidRDefault="00C12FB4" w14:paraId="340E8BFD" w14:textId="77777777">
      <w:pPr>
        <w:pStyle w:val="Heading5"/>
      </w:pPr>
      <w:r>
        <w:lastRenderedPageBreak/>
        <w:t>Other</w:t>
      </w:r>
    </w:p>
    <w:p w:rsidR="00C12FB4" w:rsidP="007121C3" w:rsidRDefault="00C12FB4" w14:paraId="2D1D3E54" w14:textId="6FE4E637">
      <w:pPr>
        <w:pStyle w:val="ListParagraph"/>
        <w:numPr>
          <w:ilvl w:val="0"/>
          <w:numId w:val="34"/>
        </w:numPr>
      </w:pPr>
      <w:r>
        <w:t>Disabled: 7%</w:t>
      </w:r>
    </w:p>
    <w:p w:rsidR="00C12FB4" w:rsidP="007121C3" w:rsidRDefault="00C12FB4" w14:paraId="55ECF90D" w14:textId="199A129A">
      <w:pPr>
        <w:pStyle w:val="ListParagraph"/>
        <w:numPr>
          <w:ilvl w:val="0"/>
          <w:numId w:val="34"/>
        </w:numPr>
      </w:pPr>
      <w:r>
        <w:t>Non-disabled: 65%</w:t>
      </w:r>
    </w:p>
    <w:p w:rsidR="00C12FB4" w:rsidP="007121C3" w:rsidRDefault="00C12FB4" w14:paraId="7F1B4E12" w14:textId="03A4B4B3">
      <w:pPr>
        <w:pStyle w:val="ListParagraph"/>
        <w:numPr>
          <w:ilvl w:val="0"/>
          <w:numId w:val="34"/>
        </w:numPr>
      </w:pPr>
      <w:r>
        <w:t>Prefer not to say: 6%</w:t>
      </w:r>
    </w:p>
    <w:p w:rsidR="00C12FB4" w:rsidP="007121C3" w:rsidRDefault="00C12FB4" w14:paraId="558F0D63" w14:textId="601B3E41">
      <w:pPr>
        <w:pStyle w:val="ListParagraph"/>
        <w:numPr>
          <w:ilvl w:val="0"/>
          <w:numId w:val="34"/>
        </w:numPr>
      </w:pPr>
      <w:r>
        <w:t>Not known: 22%</w:t>
      </w:r>
    </w:p>
    <w:p w:rsidRPr="00000F19" w:rsidR="00C12FB4" w:rsidP="00C12FB4" w:rsidRDefault="00C12FB4" w14:paraId="6C016AC0" w14:textId="77777777">
      <w:pPr>
        <w:rPr>
          <w:sz w:val="34"/>
          <w:szCs w:val="18"/>
        </w:rPr>
      </w:pPr>
    </w:p>
    <w:p w:rsidR="00C12FB4" w:rsidP="00147089" w:rsidRDefault="00C12FB4" w14:paraId="0D693526" w14:textId="77777777">
      <w:pPr>
        <w:pStyle w:val="Heading5"/>
      </w:pPr>
      <w:r>
        <w:t>Totals</w:t>
      </w:r>
    </w:p>
    <w:p w:rsidR="00C12FB4" w:rsidP="007121C3" w:rsidRDefault="00C12FB4" w14:paraId="1828ADC7" w14:textId="18A8EE90">
      <w:pPr>
        <w:pStyle w:val="ListParagraph"/>
        <w:numPr>
          <w:ilvl w:val="0"/>
          <w:numId w:val="38"/>
        </w:numPr>
      </w:pPr>
      <w:r>
        <w:t>Disabled: 8%</w:t>
      </w:r>
    </w:p>
    <w:p w:rsidR="00C12FB4" w:rsidP="007121C3" w:rsidRDefault="00C12FB4" w14:paraId="6B9F5CE5" w14:textId="7FD74337">
      <w:pPr>
        <w:pStyle w:val="ListParagraph"/>
        <w:numPr>
          <w:ilvl w:val="0"/>
          <w:numId w:val="38"/>
        </w:numPr>
      </w:pPr>
      <w:r>
        <w:t>Non Disabled: 60%</w:t>
      </w:r>
    </w:p>
    <w:p w:rsidR="00C12FB4" w:rsidP="007121C3" w:rsidRDefault="00C12FB4" w14:paraId="5BBBA078" w14:textId="0154265F">
      <w:pPr>
        <w:pStyle w:val="ListParagraph"/>
        <w:numPr>
          <w:ilvl w:val="0"/>
          <w:numId w:val="38"/>
        </w:numPr>
      </w:pPr>
      <w:r>
        <w:t>Prefer not to say: 6%</w:t>
      </w:r>
    </w:p>
    <w:p w:rsidR="00C12FB4" w:rsidP="007121C3" w:rsidRDefault="00C12FB4" w14:paraId="48080F5C" w14:textId="0C61EA45">
      <w:pPr>
        <w:pStyle w:val="ListParagraph"/>
        <w:numPr>
          <w:ilvl w:val="0"/>
          <w:numId w:val="38"/>
        </w:numPr>
      </w:pPr>
      <w:r>
        <w:t>Not known: 26%</w:t>
      </w:r>
    </w:p>
    <w:p w:rsidRPr="00000F19" w:rsidR="00C12FB4" w:rsidP="00C12FB4" w:rsidRDefault="00C12FB4" w14:paraId="7842083F" w14:textId="77777777">
      <w:pPr>
        <w:rPr>
          <w:sz w:val="34"/>
          <w:szCs w:val="18"/>
        </w:rPr>
      </w:pPr>
    </w:p>
    <w:p w:rsidR="00C12FB4" w:rsidP="00147089" w:rsidRDefault="00C12FB4" w14:paraId="18435233" w14:textId="77777777">
      <w:pPr>
        <w:pStyle w:val="Heading3"/>
      </w:pPr>
      <w:r>
        <w:t>Sexual orientation 2020/21</w:t>
      </w:r>
    </w:p>
    <w:p w:rsidRPr="00000F19" w:rsidR="00C12FB4" w:rsidP="00C12FB4" w:rsidRDefault="00C12FB4" w14:paraId="69B524FF" w14:textId="77777777">
      <w:pPr>
        <w:rPr>
          <w:sz w:val="34"/>
          <w:szCs w:val="18"/>
        </w:rPr>
      </w:pPr>
    </w:p>
    <w:p w:rsidR="00C12FB4" w:rsidP="00147089" w:rsidRDefault="00C12FB4" w14:paraId="65594CDC" w14:textId="77777777">
      <w:pPr>
        <w:pStyle w:val="Heading4"/>
      </w:pPr>
      <w:r>
        <w:t>National Portfolio Organisation: Total workforce</w:t>
      </w:r>
    </w:p>
    <w:p w:rsidRPr="00000F19" w:rsidR="00C12FB4" w:rsidP="00C12FB4" w:rsidRDefault="00C12FB4" w14:paraId="2DE68849" w14:textId="77777777">
      <w:pPr>
        <w:rPr>
          <w:sz w:val="34"/>
          <w:szCs w:val="18"/>
        </w:rPr>
      </w:pPr>
    </w:p>
    <w:p w:rsidR="00C12FB4" w:rsidP="007121C3" w:rsidRDefault="00C12FB4" w14:paraId="000735BC" w14:textId="0CE0E910">
      <w:pPr>
        <w:pStyle w:val="ListParagraph"/>
        <w:numPr>
          <w:ilvl w:val="0"/>
          <w:numId w:val="39"/>
        </w:numPr>
      </w:pPr>
      <w:r>
        <w:t>LGBTQ+:10%</w:t>
      </w:r>
    </w:p>
    <w:p w:rsidR="00C12FB4" w:rsidP="007121C3" w:rsidRDefault="0005155D" w14:paraId="2FA51F46" w14:textId="0AE7A70E">
      <w:pPr>
        <w:pStyle w:val="ListParagraph"/>
        <w:numPr>
          <w:ilvl w:val="0"/>
          <w:numId w:val="39"/>
        </w:numPr>
      </w:pPr>
      <w:r>
        <w:t xml:space="preserve">Heterosexual / </w:t>
      </w:r>
      <w:r w:rsidR="00C12FB4">
        <w:t>Straight: 45%</w:t>
      </w:r>
    </w:p>
    <w:p w:rsidR="00C12FB4" w:rsidP="007121C3" w:rsidRDefault="00C12FB4" w14:paraId="6CADA030" w14:textId="3B02DD9D">
      <w:pPr>
        <w:pStyle w:val="ListParagraph"/>
        <w:numPr>
          <w:ilvl w:val="0"/>
          <w:numId w:val="39"/>
        </w:numPr>
      </w:pPr>
      <w:r>
        <w:t>Prefer not to say: 10%</w:t>
      </w:r>
    </w:p>
    <w:p w:rsidR="00C12FB4" w:rsidP="007121C3" w:rsidRDefault="00C12FB4" w14:paraId="5BE73E28" w14:textId="1BF488C2">
      <w:pPr>
        <w:pStyle w:val="ListParagraph"/>
        <w:numPr>
          <w:ilvl w:val="0"/>
          <w:numId w:val="39"/>
        </w:numPr>
      </w:pPr>
      <w:r>
        <w:t>Not known: 35%</w:t>
      </w:r>
    </w:p>
    <w:p w:rsidRPr="00000F19" w:rsidR="00C12FB4" w:rsidP="00C12FB4" w:rsidRDefault="00C12FB4" w14:paraId="514873F3" w14:textId="77777777">
      <w:pPr>
        <w:rPr>
          <w:sz w:val="34"/>
          <w:szCs w:val="18"/>
        </w:rPr>
      </w:pPr>
    </w:p>
    <w:p w:rsidR="00C12FB4" w:rsidP="00147089" w:rsidRDefault="00C12FB4" w14:paraId="63950EF0" w14:textId="77777777">
      <w:pPr>
        <w:pStyle w:val="Heading4"/>
      </w:pPr>
      <w:r>
        <w:t>National Portfolio Organisation: Permanent staff</w:t>
      </w:r>
    </w:p>
    <w:p w:rsidRPr="00000F19" w:rsidR="00C12FB4" w:rsidP="00C12FB4" w:rsidRDefault="00C12FB4" w14:paraId="686AE8F9" w14:textId="77777777">
      <w:pPr>
        <w:rPr>
          <w:sz w:val="34"/>
          <w:szCs w:val="18"/>
        </w:rPr>
      </w:pPr>
    </w:p>
    <w:p w:rsidR="00C12FB4" w:rsidP="007121C3" w:rsidRDefault="00C12FB4" w14:paraId="687885DA" w14:textId="04BAC96C">
      <w:pPr>
        <w:pStyle w:val="ListParagraph"/>
        <w:numPr>
          <w:ilvl w:val="0"/>
          <w:numId w:val="40"/>
        </w:numPr>
      </w:pPr>
      <w:r>
        <w:t>LGBTQ+: 11%</w:t>
      </w:r>
    </w:p>
    <w:p w:rsidR="00C12FB4" w:rsidP="007121C3" w:rsidRDefault="0005155D" w14:paraId="72B3DD86" w14:textId="1D20DCA7">
      <w:pPr>
        <w:pStyle w:val="ListParagraph"/>
        <w:numPr>
          <w:ilvl w:val="0"/>
          <w:numId w:val="40"/>
        </w:numPr>
      </w:pPr>
      <w:r>
        <w:t>Heterosexual / Straight</w:t>
      </w:r>
      <w:r w:rsidR="00C12FB4">
        <w:t>: 63%</w:t>
      </w:r>
    </w:p>
    <w:p w:rsidR="00C12FB4" w:rsidP="007121C3" w:rsidRDefault="00C12FB4" w14:paraId="79465C01" w14:textId="6B14AA70">
      <w:pPr>
        <w:pStyle w:val="ListParagraph"/>
        <w:numPr>
          <w:ilvl w:val="0"/>
          <w:numId w:val="40"/>
        </w:numPr>
      </w:pPr>
      <w:r>
        <w:t>Prefer not to say: 10%</w:t>
      </w:r>
    </w:p>
    <w:p w:rsidR="00C12FB4" w:rsidP="007121C3" w:rsidRDefault="00C12FB4" w14:paraId="1B449C29" w14:textId="2FD268D2">
      <w:pPr>
        <w:pStyle w:val="ListParagraph"/>
        <w:numPr>
          <w:ilvl w:val="0"/>
          <w:numId w:val="40"/>
        </w:numPr>
      </w:pPr>
      <w:r>
        <w:t>Not known: 16%</w:t>
      </w:r>
    </w:p>
    <w:p w:rsidRPr="00000F19" w:rsidR="00C12FB4" w:rsidP="00C12FB4" w:rsidRDefault="00C12FB4" w14:paraId="322785DF" w14:textId="77777777">
      <w:pPr>
        <w:rPr>
          <w:sz w:val="34"/>
          <w:szCs w:val="18"/>
        </w:rPr>
      </w:pPr>
    </w:p>
    <w:p w:rsidR="00C12FB4" w:rsidP="00147089" w:rsidRDefault="00C12FB4" w14:paraId="31477F99" w14:textId="77777777">
      <w:pPr>
        <w:pStyle w:val="Heading4"/>
      </w:pPr>
      <w:r>
        <w:t>National Portfolio Organisation: Contractual staff</w:t>
      </w:r>
    </w:p>
    <w:p w:rsidRPr="00000F19" w:rsidR="00C12FB4" w:rsidP="00C12FB4" w:rsidRDefault="00C12FB4" w14:paraId="1EF6E447" w14:textId="77777777">
      <w:pPr>
        <w:rPr>
          <w:sz w:val="34"/>
          <w:szCs w:val="18"/>
        </w:rPr>
      </w:pPr>
    </w:p>
    <w:p w:rsidR="00C12FB4" w:rsidP="007121C3" w:rsidRDefault="00C12FB4" w14:paraId="00A04D84" w14:textId="701CCA53">
      <w:pPr>
        <w:pStyle w:val="ListParagraph"/>
        <w:numPr>
          <w:ilvl w:val="0"/>
          <w:numId w:val="41"/>
        </w:numPr>
      </w:pPr>
      <w:r>
        <w:t>LGBTQ+: 12%</w:t>
      </w:r>
    </w:p>
    <w:p w:rsidR="00C12FB4" w:rsidP="007121C3" w:rsidRDefault="0005155D" w14:paraId="20CA6CA3" w14:textId="56E387E1">
      <w:pPr>
        <w:pStyle w:val="ListParagraph"/>
        <w:numPr>
          <w:ilvl w:val="0"/>
          <w:numId w:val="41"/>
        </w:numPr>
      </w:pPr>
      <w:r>
        <w:t>Heterosexual / Straight</w:t>
      </w:r>
      <w:r w:rsidR="00C12FB4">
        <w:t>: 40%</w:t>
      </w:r>
    </w:p>
    <w:p w:rsidR="00C12FB4" w:rsidP="007121C3" w:rsidRDefault="00C12FB4" w14:paraId="10B67F16" w14:textId="1689D02D">
      <w:pPr>
        <w:pStyle w:val="ListParagraph"/>
        <w:numPr>
          <w:ilvl w:val="0"/>
          <w:numId w:val="41"/>
        </w:numPr>
      </w:pPr>
      <w:r>
        <w:t>Prefer not to say: 12%</w:t>
      </w:r>
    </w:p>
    <w:p w:rsidR="00C12FB4" w:rsidP="007121C3" w:rsidRDefault="00C12FB4" w14:paraId="4436341D" w14:textId="20DA280B">
      <w:pPr>
        <w:pStyle w:val="ListParagraph"/>
        <w:numPr>
          <w:ilvl w:val="0"/>
          <w:numId w:val="41"/>
        </w:numPr>
      </w:pPr>
      <w:r>
        <w:t>Not known: 37%</w:t>
      </w:r>
    </w:p>
    <w:p w:rsidRPr="007A3DB3" w:rsidR="007A3DB3" w:rsidP="007A3DB3" w:rsidRDefault="007A3DB3" w14:paraId="6C3EE0DF" w14:textId="77777777">
      <w:pPr>
        <w:rPr>
          <w:sz w:val="2"/>
          <w:szCs w:val="2"/>
        </w:rPr>
      </w:pPr>
    </w:p>
    <w:p w:rsidR="00C12FB4" w:rsidP="00147089" w:rsidRDefault="00C12FB4" w14:paraId="5D169E4E" w14:textId="77777777">
      <w:pPr>
        <w:pStyle w:val="Heading4"/>
      </w:pPr>
      <w:r>
        <w:lastRenderedPageBreak/>
        <w:t>National Portfolio Organisation: Voluntary staff</w:t>
      </w:r>
    </w:p>
    <w:p w:rsidR="00C12FB4" w:rsidP="00C12FB4" w:rsidRDefault="00C12FB4" w14:paraId="47C3FFC3" w14:textId="77777777"/>
    <w:p w:rsidR="00C12FB4" w:rsidP="007121C3" w:rsidRDefault="00C12FB4" w14:paraId="4537A51F" w14:textId="14AD0027">
      <w:pPr>
        <w:pStyle w:val="ListParagraph"/>
        <w:numPr>
          <w:ilvl w:val="0"/>
          <w:numId w:val="42"/>
        </w:numPr>
      </w:pPr>
      <w:r>
        <w:t>LGBTQ+: 5%</w:t>
      </w:r>
    </w:p>
    <w:p w:rsidR="00C12FB4" w:rsidP="007121C3" w:rsidRDefault="0005155D" w14:paraId="02C66278" w14:textId="52A13764">
      <w:pPr>
        <w:pStyle w:val="ListParagraph"/>
        <w:numPr>
          <w:ilvl w:val="0"/>
          <w:numId w:val="42"/>
        </w:numPr>
      </w:pPr>
      <w:r>
        <w:t>Heterosexual / Straight</w:t>
      </w:r>
      <w:r w:rsidR="00C12FB4">
        <w:t>: 28%</w:t>
      </w:r>
    </w:p>
    <w:p w:rsidR="00C12FB4" w:rsidP="007121C3" w:rsidRDefault="00C12FB4" w14:paraId="0FBC3EA8" w14:textId="38A9FE03">
      <w:pPr>
        <w:pStyle w:val="ListParagraph"/>
        <w:numPr>
          <w:ilvl w:val="0"/>
          <w:numId w:val="42"/>
        </w:numPr>
      </w:pPr>
      <w:r>
        <w:t>Prefer not to say: 6%</w:t>
      </w:r>
    </w:p>
    <w:p w:rsidR="00C12FB4" w:rsidP="007121C3" w:rsidRDefault="00C12FB4" w14:paraId="43BC7B31" w14:textId="58AD864B">
      <w:pPr>
        <w:pStyle w:val="ListParagraph"/>
        <w:numPr>
          <w:ilvl w:val="0"/>
          <w:numId w:val="42"/>
        </w:numPr>
      </w:pPr>
      <w:r>
        <w:t>Not known: 63%</w:t>
      </w:r>
    </w:p>
    <w:p w:rsidR="00C12FB4" w:rsidP="00C12FB4" w:rsidRDefault="00C12FB4" w14:paraId="30CECE35" w14:textId="77777777"/>
    <w:p w:rsidR="00C12FB4" w:rsidP="00147089" w:rsidRDefault="00C12FB4" w14:paraId="08C9A511" w14:textId="77777777">
      <w:pPr>
        <w:pStyle w:val="Heading3"/>
      </w:pPr>
      <w:r>
        <w:t>Sexual orientation representation by job level</w:t>
      </w:r>
    </w:p>
    <w:p w:rsidR="00C12FB4" w:rsidP="00C12FB4" w:rsidRDefault="00C12FB4" w14:paraId="3ACE4089" w14:textId="77777777"/>
    <w:p w:rsidR="00C12FB4" w:rsidP="00147089" w:rsidRDefault="00C12FB4" w14:paraId="158EACED" w14:textId="77777777">
      <w:pPr>
        <w:pStyle w:val="Heading4"/>
      </w:pPr>
      <w:r>
        <w:t>Sexual orientation of staff at different job levels, National Portfolio Organisations: All paid staff (2020-21)</w:t>
      </w:r>
    </w:p>
    <w:p w:rsidR="00C12FB4" w:rsidP="00C12FB4" w:rsidRDefault="00C12FB4" w14:paraId="1D8CBBD1" w14:textId="77777777"/>
    <w:p w:rsidR="00C12FB4" w:rsidP="00147089" w:rsidRDefault="00C12FB4" w14:paraId="3B0E11D9" w14:textId="77777777">
      <w:pPr>
        <w:pStyle w:val="Heading5"/>
      </w:pPr>
      <w:r>
        <w:t>Artists</w:t>
      </w:r>
    </w:p>
    <w:p w:rsidR="00C12FB4" w:rsidP="007121C3" w:rsidRDefault="00C12FB4" w14:paraId="25CF9244" w14:textId="3203722E">
      <w:pPr>
        <w:pStyle w:val="ListParagraph"/>
        <w:numPr>
          <w:ilvl w:val="0"/>
          <w:numId w:val="46"/>
        </w:numPr>
      </w:pPr>
      <w:r>
        <w:t>LGBTQ+: 13%</w:t>
      </w:r>
    </w:p>
    <w:p w:rsidR="00C12FB4" w:rsidP="007121C3" w:rsidRDefault="0005155D" w14:paraId="272B0BC7" w14:textId="071759CB">
      <w:pPr>
        <w:pStyle w:val="ListParagraph"/>
        <w:numPr>
          <w:ilvl w:val="0"/>
          <w:numId w:val="46"/>
        </w:numPr>
      </w:pPr>
      <w:r>
        <w:t>Heterosexual / Straight</w:t>
      </w:r>
      <w:r w:rsidR="00C12FB4">
        <w:t>: 39%</w:t>
      </w:r>
    </w:p>
    <w:p w:rsidR="00C12FB4" w:rsidP="007121C3" w:rsidRDefault="00C12FB4" w14:paraId="396F994D" w14:textId="3FC3833A">
      <w:pPr>
        <w:pStyle w:val="ListParagraph"/>
        <w:numPr>
          <w:ilvl w:val="0"/>
          <w:numId w:val="46"/>
        </w:numPr>
      </w:pPr>
      <w:r>
        <w:t>Prefer not to say: 12%</w:t>
      </w:r>
    </w:p>
    <w:p w:rsidR="00C12FB4" w:rsidP="007121C3" w:rsidRDefault="00C12FB4" w14:paraId="0958E7CE" w14:textId="206A32DE">
      <w:pPr>
        <w:pStyle w:val="ListParagraph"/>
        <w:numPr>
          <w:ilvl w:val="0"/>
          <w:numId w:val="46"/>
        </w:numPr>
      </w:pPr>
      <w:r>
        <w:t>Not known: 36%</w:t>
      </w:r>
    </w:p>
    <w:p w:rsidR="00C12FB4" w:rsidP="00C12FB4" w:rsidRDefault="00C12FB4" w14:paraId="32C19298" w14:textId="77777777"/>
    <w:p w:rsidR="00C12FB4" w:rsidP="00147089" w:rsidRDefault="00C12FB4" w14:paraId="47219301" w14:textId="77777777">
      <w:pPr>
        <w:pStyle w:val="Heading5"/>
      </w:pPr>
      <w:r>
        <w:t>Managers</w:t>
      </w:r>
    </w:p>
    <w:p w:rsidR="00C12FB4" w:rsidP="007121C3" w:rsidRDefault="00C12FB4" w14:paraId="6E1179A2" w14:textId="5FF2A705">
      <w:pPr>
        <w:pStyle w:val="ListParagraph"/>
        <w:numPr>
          <w:ilvl w:val="0"/>
          <w:numId w:val="45"/>
        </w:numPr>
      </w:pPr>
      <w:r>
        <w:t>LGBTQ+: 11%</w:t>
      </w:r>
    </w:p>
    <w:p w:rsidR="00C12FB4" w:rsidP="007121C3" w:rsidRDefault="0005155D" w14:paraId="2F7427C0" w14:textId="17186CB9">
      <w:pPr>
        <w:pStyle w:val="ListParagraph"/>
        <w:numPr>
          <w:ilvl w:val="0"/>
          <w:numId w:val="45"/>
        </w:numPr>
      </w:pPr>
      <w:r>
        <w:t>Heterosexual / Straight</w:t>
      </w:r>
      <w:r w:rsidR="00C12FB4">
        <w:t>: 71%</w:t>
      </w:r>
    </w:p>
    <w:p w:rsidR="00C12FB4" w:rsidP="007121C3" w:rsidRDefault="00C12FB4" w14:paraId="1625B9CF" w14:textId="45D85973">
      <w:pPr>
        <w:pStyle w:val="ListParagraph"/>
        <w:numPr>
          <w:ilvl w:val="0"/>
          <w:numId w:val="45"/>
        </w:numPr>
      </w:pPr>
      <w:r>
        <w:t>Prefer not to say: 7%</w:t>
      </w:r>
    </w:p>
    <w:p w:rsidR="00C12FB4" w:rsidP="007121C3" w:rsidRDefault="00C12FB4" w14:paraId="4055F17F" w14:textId="2ADE36EF">
      <w:pPr>
        <w:pStyle w:val="ListParagraph"/>
        <w:numPr>
          <w:ilvl w:val="0"/>
          <w:numId w:val="45"/>
        </w:numPr>
      </w:pPr>
      <w:r>
        <w:t>Not known: 11%</w:t>
      </w:r>
    </w:p>
    <w:p w:rsidR="00C12FB4" w:rsidP="00C12FB4" w:rsidRDefault="00C12FB4" w14:paraId="3C1E70ED" w14:textId="77777777"/>
    <w:p w:rsidR="00C12FB4" w:rsidP="00147089" w:rsidRDefault="00C12FB4" w14:paraId="76DEFB20" w14:textId="77777777">
      <w:pPr>
        <w:pStyle w:val="Heading5"/>
      </w:pPr>
      <w:r>
        <w:t>Specialist</w:t>
      </w:r>
    </w:p>
    <w:p w:rsidR="00C12FB4" w:rsidP="007121C3" w:rsidRDefault="00C12FB4" w14:paraId="63550251" w14:textId="48ECE769">
      <w:pPr>
        <w:pStyle w:val="ListParagraph"/>
        <w:numPr>
          <w:ilvl w:val="0"/>
          <w:numId w:val="44"/>
        </w:numPr>
      </w:pPr>
      <w:r>
        <w:t>LGBTQ+: 12%</w:t>
      </w:r>
    </w:p>
    <w:p w:rsidR="00C12FB4" w:rsidP="007121C3" w:rsidRDefault="0005155D" w14:paraId="4F46DBD4" w14:textId="3A92A789">
      <w:pPr>
        <w:pStyle w:val="ListParagraph"/>
        <w:numPr>
          <w:ilvl w:val="0"/>
          <w:numId w:val="44"/>
        </w:numPr>
      </w:pPr>
      <w:r>
        <w:t>Heterosexual / Straight</w:t>
      </w:r>
      <w:r w:rsidR="00C12FB4">
        <w:t>: 53%</w:t>
      </w:r>
    </w:p>
    <w:p w:rsidR="00C12FB4" w:rsidP="007121C3" w:rsidRDefault="00C12FB4" w14:paraId="6C6C3E43" w14:textId="3D60FA01">
      <w:pPr>
        <w:pStyle w:val="ListParagraph"/>
        <w:numPr>
          <w:ilvl w:val="0"/>
          <w:numId w:val="44"/>
        </w:numPr>
      </w:pPr>
      <w:r>
        <w:t>Prefer not to say: 10%</w:t>
      </w:r>
    </w:p>
    <w:p w:rsidR="00C12FB4" w:rsidP="007121C3" w:rsidRDefault="00C12FB4" w14:paraId="0F9D7FE9" w14:textId="6AFB2476">
      <w:pPr>
        <w:pStyle w:val="ListParagraph"/>
        <w:numPr>
          <w:ilvl w:val="0"/>
          <w:numId w:val="44"/>
        </w:numPr>
      </w:pPr>
      <w:r>
        <w:t>Not known: 25%</w:t>
      </w:r>
    </w:p>
    <w:p w:rsidR="00000F19" w:rsidRDefault="00000F19" w14:paraId="2840D2F4" w14:textId="18FE853B">
      <w:r>
        <w:br w:type="page"/>
      </w:r>
    </w:p>
    <w:p w:rsidR="00C12FB4" w:rsidP="00147089" w:rsidRDefault="00C12FB4" w14:paraId="59E9B527" w14:textId="77777777">
      <w:pPr>
        <w:pStyle w:val="Heading5"/>
      </w:pPr>
      <w:r>
        <w:lastRenderedPageBreak/>
        <w:t>Other</w:t>
      </w:r>
    </w:p>
    <w:p w:rsidR="00C12FB4" w:rsidP="007121C3" w:rsidRDefault="00C12FB4" w14:paraId="75D78330" w14:textId="74CB0346">
      <w:pPr>
        <w:pStyle w:val="ListParagraph"/>
        <w:numPr>
          <w:ilvl w:val="0"/>
          <w:numId w:val="43"/>
        </w:numPr>
      </w:pPr>
      <w:r>
        <w:t>LGBTQ+: 10%</w:t>
      </w:r>
    </w:p>
    <w:p w:rsidR="00C12FB4" w:rsidP="007121C3" w:rsidRDefault="0005155D" w14:paraId="67D0C976" w14:textId="4443238E">
      <w:pPr>
        <w:pStyle w:val="ListParagraph"/>
        <w:numPr>
          <w:ilvl w:val="0"/>
          <w:numId w:val="43"/>
        </w:numPr>
      </w:pPr>
      <w:r>
        <w:t>Heterosexual / Straight</w:t>
      </w:r>
      <w:r w:rsidR="00C12FB4">
        <w:t>: 53%</w:t>
      </w:r>
    </w:p>
    <w:p w:rsidR="00C12FB4" w:rsidP="007121C3" w:rsidRDefault="00C12FB4" w14:paraId="4FCDABFA" w14:textId="046A298E">
      <w:pPr>
        <w:pStyle w:val="ListParagraph"/>
        <w:numPr>
          <w:ilvl w:val="0"/>
          <w:numId w:val="43"/>
        </w:numPr>
      </w:pPr>
      <w:r>
        <w:t>Prefer not to say: 10%</w:t>
      </w:r>
    </w:p>
    <w:p w:rsidR="00C12FB4" w:rsidP="007121C3" w:rsidRDefault="00C12FB4" w14:paraId="204B762E" w14:textId="3D3AFD79">
      <w:pPr>
        <w:pStyle w:val="ListParagraph"/>
        <w:numPr>
          <w:ilvl w:val="0"/>
          <w:numId w:val="43"/>
        </w:numPr>
      </w:pPr>
      <w:r>
        <w:t>Not known: 26%</w:t>
      </w:r>
    </w:p>
    <w:p w:rsidR="00C12FB4" w:rsidP="00C12FB4" w:rsidRDefault="00C12FB4" w14:paraId="0A018CD2" w14:textId="77777777"/>
    <w:p w:rsidR="00C12FB4" w:rsidP="00147089" w:rsidRDefault="00C12FB4" w14:paraId="7883FA0D" w14:textId="77777777">
      <w:pPr>
        <w:pStyle w:val="Heading5"/>
      </w:pPr>
      <w:r>
        <w:t>Totals</w:t>
      </w:r>
    </w:p>
    <w:p w:rsidR="00C12FB4" w:rsidP="007121C3" w:rsidRDefault="00C12FB4" w14:paraId="7A1CB38A" w14:textId="1DAC0699">
      <w:pPr>
        <w:pStyle w:val="ListParagraph"/>
        <w:numPr>
          <w:ilvl w:val="0"/>
          <w:numId w:val="47"/>
        </w:numPr>
      </w:pPr>
      <w:r>
        <w:t>LGBTQ+: 12%</w:t>
      </w:r>
    </w:p>
    <w:p w:rsidR="00C12FB4" w:rsidP="007121C3" w:rsidRDefault="0005155D" w14:paraId="3A20A7D9" w14:textId="4BB1F965">
      <w:pPr>
        <w:pStyle w:val="ListParagraph"/>
        <w:numPr>
          <w:ilvl w:val="0"/>
          <w:numId w:val="47"/>
        </w:numPr>
      </w:pPr>
      <w:r>
        <w:t>Heterosexual / Straight</w:t>
      </w:r>
      <w:r w:rsidR="00C12FB4">
        <w:t>: 48%</w:t>
      </w:r>
    </w:p>
    <w:p w:rsidR="00C12FB4" w:rsidP="007121C3" w:rsidRDefault="00C12FB4" w14:paraId="11D40D45" w14:textId="2B02A8F1">
      <w:pPr>
        <w:pStyle w:val="ListParagraph"/>
        <w:numPr>
          <w:ilvl w:val="0"/>
          <w:numId w:val="47"/>
        </w:numPr>
      </w:pPr>
      <w:r>
        <w:t>Prefer not to say: 11%</w:t>
      </w:r>
    </w:p>
    <w:p w:rsidR="00C12FB4" w:rsidP="007121C3" w:rsidRDefault="00C12FB4" w14:paraId="0F0DD6F4" w14:textId="1A8CC747">
      <w:pPr>
        <w:pStyle w:val="ListParagraph"/>
        <w:numPr>
          <w:ilvl w:val="0"/>
          <w:numId w:val="47"/>
        </w:numPr>
      </w:pPr>
      <w:r>
        <w:t>Not known: 29%</w:t>
      </w:r>
    </w:p>
    <w:p w:rsidR="00C12FB4" w:rsidP="00C12FB4" w:rsidRDefault="00C12FB4" w14:paraId="20FBFBAD" w14:textId="543A3D41"/>
    <w:p w:rsidR="00675BDA" w:rsidP="00C12FB4" w:rsidRDefault="00675BDA" w14:paraId="594CB882" w14:textId="77777777"/>
    <w:p w:rsidRPr="00675BDA" w:rsidR="00C12FB4" w:rsidP="00675BDA" w:rsidRDefault="00C12FB4" w14:paraId="7DF2D5B0" w14:textId="77777777">
      <w:pPr>
        <w:pStyle w:val="Heading2"/>
        <w:rPr>
          <w:b/>
        </w:rPr>
      </w:pPr>
      <w:r w:rsidRPr="00675BDA">
        <w:rPr>
          <w:b/>
        </w:rPr>
        <w:t>Socio-economic background</w:t>
      </w:r>
    </w:p>
    <w:p w:rsidR="00C12FB4" w:rsidP="00C12FB4" w:rsidRDefault="00C12FB4" w14:paraId="67FCC9D4" w14:textId="77777777"/>
    <w:p w:rsidRPr="00A21198" w:rsidR="00C12FB4" w:rsidP="00C12FB4" w:rsidRDefault="00C12FB4" w14:paraId="67D7C4D2" w14:textId="77777777">
      <w:pPr>
        <w:rPr>
          <w:b/>
          <w:bCs/>
        </w:rPr>
      </w:pPr>
      <w:r w:rsidRPr="00A21198">
        <w:rPr>
          <w:b/>
          <w:bCs/>
        </w:rPr>
        <w:t>We began asking our National Portfolio Organisations to voluntarily provide data on the socio-economic background of their permanent members of staff as part of this current investment round.</w:t>
      </w:r>
    </w:p>
    <w:p w:rsidR="00C12FB4" w:rsidP="00C12FB4" w:rsidRDefault="00C12FB4" w14:paraId="5BA6A153" w14:textId="77777777"/>
    <w:p w:rsidR="00C12FB4" w:rsidP="00C12FB4" w:rsidRDefault="00C12FB4" w14:paraId="2287E2B8" w14:textId="77777777">
      <w:r>
        <w:t>Over the last two reporting periods there has been a rise in both the number of organisations making returns and the proportion of staff they are providing information about. This suggests that organisations are working this reporting into their daily monitoring. The voluntary nature of these returns gives a good indication of the importance of socio-economic background to the sector.</w:t>
      </w:r>
    </w:p>
    <w:p w:rsidR="00C12FB4" w:rsidP="00C12FB4" w:rsidRDefault="00C12FB4" w14:paraId="52116018" w14:textId="77777777"/>
    <w:p w:rsidR="00C12FB4" w:rsidP="00C12FB4" w:rsidRDefault="00C12FB4" w14:paraId="7FA05BD8" w14:textId="77777777">
      <w:r>
        <w:t>The question we ask gathers data on the occupation of the highest income earner in the household when the member of staff was aged 14.</w:t>
      </w:r>
    </w:p>
    <w:p w:rsidR="00000F19" w:rsidRDefault="00000F19" w14:paraId="45F07996" w14:textId="18581E74">
      <w:r>
        <w:br w:type="page"/>
      </w:r>
    </w:p>
    <w:p w:rsidR="00C12FB4" w:rsidP="00C12FB4" w:rsidRDefault="00C12FB4" w14:paraId="35753CBF" w14:textId="77777777">
      <w:r>
        <w:lastRenderedPageBreak/>
        <w:t>The answer allows us to equate with the following commonly understood social indicators:</w:t>
      </w:r>
    </w:p>
    <w:p w:rsidR="00000F19" w:rsidRDefault="00000F19" w14:paraId="6DA82946" w14:textId="7D0F3C55"/>
    <w:p w:rsidR="00C12FB4" w:rsidP="00C12FB4" w:rsidRDefault="00C12FB4" w14:paraId="674463FB" w14:textId="77777777">
      <w:r>
        <w:t>A – Higher managerial, administrative or professional</w:t>
      </w:r>
    </w:p>
    <w:p w:rsidR="00C12FB4" w:rsidP="00C12FB4" w:rsidRDefault="00C12FB4" w14:paraId="45BC7045" w14:textId="77777777">
      <w:r>
        <w:t>B – Intermediate managerial administrative or professional</w:t>
      </w:r>
    </w:p>
    <w:p w:rsidR="00C12FB4" w:rsidP="00C12FB4" w:rsidRDefault="00C12FB4" w14:paraId="692BE9F8" w14:textId="77777777">
      <w:r>
        <w:t>C1 – Supervisory or clerical or junior management</w:t>
      </w:r>
    </w:p>
    <w:p w:rsidR="00C12FB4" w:rsidP="00C12FB4" w:rsidRDefault="00C12FB4" w14:paraId="54BBC64E" w14:textId="77777777">
      <w:r>
        <w:t>C2 – Skilled manual workers</w:t>
      </w:r>
    </w:p>
    <w:p w:rsidR="00C12FB4" w:rsidP="00C12FB4" w:rsidRDefault="00C12FB4" w14:paraId="42B377CD" w14:textId="77777777">
      <w:r>
        <w:t>D – Semi and unskilled manual workers</w:t>
      </w:r>
    </w:p>
    <w:p w:rsidR="00C12FB4" w:rsidP="00C12FB4" w:rsidRDefault="00C12FB4" w14:paraId="7A07C8AA" w14:textId="77777777">
      <w:r>
        <w:t>E – Casual or lowest grade workers, pensioners and those dependent on the welfare state for their income.</w:t>
      </w:r>
    </w:p>
    <w:p w:rsidR="00C12FB4" w:rsidP="00C12FB4" w:rsidRDefault="00C12FB4" w14:paraId="17AA0FC1" w14:textId="77777777"/>
    <w:p w:rsidR="00C12FB4" w:rsidP="008A5B97" w:rsidRDefault="00C12FB4" w14:paraId="7D2F5196" w14:textId="0F8146A9">
      <w:pPr>
        <w:pStyle w:val="ListParagraph"/>
        <w:numPr>
          <w:ilvl w:val="0"/>
          <w:numId w:val="158"/>
        </w:numPr>
        <w:ind w:left="360"/>
      </w:pPr>
      <w:r w:rsidRPr="008A5B97">
        <w:rPr>
          <w:b/>
          <w:bCs/>
        </w:rPr>
        <w:t>19/20: 76%</w:t>
      </w:r>
      <w:r w:rsidRPr="008A5B97" w:rsidR="00A21198">
        <w:rPr>
          <w:b/>
          <w:bCs/>
        </w:rPr>
        <w:t xml:space="preserve"> </w:t>
      </w:r>
      <w:r>
        <w:t xml:space="preserve">of NPOs returned data on </w:t>
      </w:r>
      <w:r w:rsidRPr="008A5B97">
        <w:rPr>
          <w:b/>
          <w:bCs/>
        </w:rPr>
        <w:t>55%</w:t>
      </w:r>
      <w:r>
        <w:t xml:space="preserve"> of their permanent staff in relation to socio-economic background.</w:t>
      </w:r>
    </w:p>
    <w:p w:rsidR="00C12FB4" w:rsidP="008A5B97" w:rsidRDefault="00C12FB4" w14:paraId="1B59F449" w14:textId="77777777"/>
    <w:p w:rsidR="00C12FB4" w:rsidP="008A5B97" w:rsidRDefault="00C12FB4" w14:paraId="65803F22" w14:textId="74BFB8CB">
      <w:pPr>
        <w:pStyle w:val="ListParagraph"/>
        <w:numPr>
          <w:ilvl w:val="0"/>
          <w:numId w:val="158"/>
        </w:numPr>
        <w:ind w:left="360"/>
      </w:pPr>
      <w:r w:rsidRPr="008A5B97">
        <w:rPr>
          <w:b/>
          <w:bCs/>
        </w:rPr>
        <w:t>20/21: 81%</w:t>
      </w:r>
      <w:r w:rsidRPr="008A5B97" w:rsidR="00A21198">
        <w:rPr>
          <w:b/>
          <w:bCs/>
        </w:rPr>
        <w:t xml:space="preserve"> </w:t>
      </w:r>
      <w:r>
        <w:t xml:space="preserve">of NPOs returned data on </w:t>
      </w:r>
      <w:r w:rsidRPr="008A5B97">
        <w:rPr>
          <w:b/>
          <w:bCs/>
        </w:rPr>
        <w:t>61%</w:t>
      </w:r>
      <w:r>
        <w:t xml:space="preserve"> of their permanent staff in relation to socio-economic background.</w:t>
      </w:r>
    </w:p>
    <w:p w:rsidR="00C12FB4" w:rsidP="00C12FB4" w:rsidRDefault="00C12FB4" w14:paraId="0402DE09" w14:textId="77777777"/>
    <w:p w:rsidR="00C12FB4" w:rsidP="00C12FB4" w:rsidRDefault="00C12FB4" w14:paraId="7D0CBB35" w14:textId="77777777">
      <w:r>
        <w:t>Both years show roughly a 3rd of respondents coming from each background (cumulative A and B, C1 and C2, D and E)</w:t>
      </w:r>
    </w:p>
    <w:p w:rsidR="00C12FB4" w:rsidP="00C12FB4" w:rsidRDefault="00C12FB4" w14:paraId="6C76EC71" w14:textId="1017769D"/>
    <w:p w:rsidR="00A21198" w:rsidP="00C12FB4" w:rsidRDefault="00A21198" w14:paraId="6F2E29BE" w14:textId="77777777"/>
    <w:p w:rsidRPr="00A21198" w:rsidR="00C12FB4" w:rsidP="00A21198" w:rsidRDefault="00C12FB4" w14:paraId="2959A58F" w14:textId="77777777">
      <w:pPr>
        <w:pStyle w:val="Heading2"/>
        <w:rPr>
          <w:b/>
        </w:rPr>
      </w:pPr>
      <w:bookmarkStart w:name="_Diversity_in_larger" w:id="9"/>
      <w:bookmarkEnd w:id="9"/>
      <w:r w:rsidRPr="00A21198">
        <w:rPr>
          <w:b/>
        </w:rPr>
        <w:t>Diversity in larger organisations</w:t>
      </w:r>
    </w:p>
    <w:p w:rsidR="00C12FB4" w:rsidP="00C12FB4" w:rsidRDefault="00C12FB4" w14:paraId="6F313830" w14:textId="77777777"/>
    <w:p w:rsidRPr="005469ED" w:rsidR="00C12FB4" w:rsidP="00C12FB4" w:rsidRDefault="00C12FB4" w14:paraId="4E457017" w14:textId="33AAA249">
      <w:pPr>
        <w:rPr>
          <w:b/>
        </w:rPr>
      </w:pPr>
      <w:r>
        <w:t xml:space="preserve">We also publish reports on the individual diversity of each National Portfolio Organisation which has more than 50 permanent members of staff. The diversity data on those organisations can be accessed </w:t>
      </w:r>
      <w:r w:rsidRPr="003D26CF">
        <w:rPr>
          <w:b/>
          <w:bCs/>
        </w:rPr>
        <w:t>here</w:t>
      </w:r>
      <w:r w:rsidR="003D26CF">
        <w:rPr>
          <w:b/>
          <w:bCs/>
        </w:rPr>
        <w:t>:</w:t>
      </w:r>
      <w:r>
        <w:t xml:space="preserve"> </w:t>
      </w:r>
      <w:hyperlink w:history="1" r:id="rId10">
        <w:r w:rsidRPr="005469ED" w:rsidR="005469ED">
          <w:rPr>
            <w:rStyle w:val="Hyperlink"/>
            <w:b w:val="0"/>
          </w:rPr>
          <w:t>https://app.powerbi.com/</w:t>
        </w:r>
        <w:r w:rsidRPr="005469ED" w:rsidR="005469ED">
          <w:rPr>
            <w:rStyle w:val="Hyperlink"/>
            <w:b w:val="0"/>
          </w:rPr>
          <w:br/>
        </w:r>
        <w:r w:rsidRPr="005469ED" w:rsidR="005469ED">
          <w:rPr>
            <w:rStyle w:val="Hyperlink"/>
            <w:b w:val="0"/>
          </w:rPr>
          <w:t>view?r=eyJrIjoiMzA5MjM1ZmMtNGM3YS00OGFjLTlkNTgtM2U5MGY0ODE2MjBmIiwidCI6ImM3YTZmYzMyLTc1MzgtNGIwZS1hOTZhLTA1Zjg1NTAwN2MxMSJ9</w:t>
        </w:r>
      </w:hyperlink>
      <w:r w:rsidRPr="005469ED">
        <w:rPr>
          <w:b/>
        </w:rPr>
        <w:t>.</w:t>
      </w:r>
    </w:p>
    <w:p w:rsidR="00C12FB4" w:rsidP="00C12FB4" w:rsidRDefault="00C12FB4" w14:paraId="58E9F680" w14:textId="77777777"/>
    <w:p w:rsidR="00C12FB4" w:rsidP="00C12FB4" w:rsidRDefault="00C12FB4" w14:paraId="22A265AB" w14:textId="19A4EA70">
      <w:r>
        <w:t>This data has previously been published with a one-year lag. Going forward, this will no longer be the case. So this year, two datasets, one for 2019/20 and 2020/21, are being published together.</w:t>
      </w:r>
    </w:p>
    <w:p w:rsidRPr="007A3DB3" w:rsidR="007A3DB3" w:rsidP="00C12FB4" w:rsidRDefault="007A3DB3" w14:paraId="66C28BA6" w14:textId="50744BA6">
      <w:pPr>
        <w:rPr>
          <w:sz w:val="14"/>
          <w:szCs w:val="2"/>
        </w:rPr>
      </w:pPr>
    </w:p>
    <w:p w:rsidRPr="007A3DB3" w:rsidR="007A3DB3" w:rsidP="00C12FB4" w:rsidRDefault="007A3DB3" w14:paraId="1887122C" w14:textId="77777777">
      <w:pPr>
        <w:rPr>
          <w:sz w:val="14"/>
          <w:szCs w:val="2"/>
        </w:rPr>
      </w:pPr>
    </w:p>
    <w:p w:rsidRPr="007A3DB3" w:rsidR="007A3DB3" w:rsidP="007A3DB3" w:rsidRDefault="007A3DB3" w14:paraId="3937A368" w14:textId="1F357D2C">
      <w:pPr>
        <w:rPr>
          <w:sz w:val="2"/>
          <w:szCs w:val="2"/>
        </w:rPr>
      </w:pPr>
      <w:bookmarkStart w:name="_Leadership" w:id="10"/>
      <w:bookmarkEnd w:id="10"/>
    </w:p>
    <w:p w:rsidRPr="007A3DB3" w:rsidR="007A3DB3" w:rsidP="007A3DB3" w:rsidRDefault="007A3DB3" w14:paraId="620FBA9A" w14:textId="77777777">
      <w:pPr>
        <w:rPr>
          <w:sz w:val="2"/>
          <w:szCs w:val="2"/>
        </w:rPr>
      </w:pPr>
    </w:p>
    <w:p w:rsidRPr="00EF7462" w:rsidR="00C12FB4" w:rsidP="00EF7462" w:rsidRDefault="00C12FB4" w14:paraId="00D3D677" w14:textId="77777777">
      <w:pPr>
        <w:pStyle w:val="Heading2"/>
        <w:rPr>
          <w:b/>
        </w:rPr>
      </w:pPr>
      <w:bookmarkStart w:name="_Boards" w:id="11"/>
      <w:bookmarkEnd w:id="11"/>
      <w:r w:rsidRPr="00EF7462">
        <w:rPr>
          <w:b/>
        </w:rPr>
        <w:t xml:space="preserve">Boards </w:t>
      </w:r>
    </w:p>
    <w:p w:rsidR="00C12FB4" w:rsidP="00C12FB4" w:rsidRDefault="00C12FB4" w14:paraId="59D7346C" w14:textId="77777777"/>
    <w:p w:rsidR="00C12FB4" w:rsidP="00C12FB4" w:rsidRDefault="00C12FB4" w14:paraId="3002FEFC" w14:textId="0ED3E4E4">
      <w:r w:rsidR="00C12FB4">
        <w:rPr/>
        <w:t xml:space="preserve">The following data contains aggregate figures for all </w:t>
      </w:r>
      <w:r w:rsidR="00C12FB4">
        <w:rPr/>
        <w:t>NPOs</w:t>
      </w:r>
      <w:r w:rsidR="00C12FB4">
        <w:rPr/>
        <w:t xml:space="preserve">, in </w:t>
      </w:r>
      <w:r w:rsidR="00C12FB4">
        <w:rPr/>
        <w:t>Power</w:t>
      </w:r>
      <w:r w:rsidR="00C12FB4">
        <w:rPr/>
        <w:t>BI</w:t>
      </w:r>
      <w:r w:rsidR="00C12FB4">
        <w:rPr/>
        <w:t xml:space="preserve"> you will be able to interrogate this data further – breaking down the Board data for NPOs against Discipline, Arts Council Area and Bands </w:t>
      </w:r>
      <w:hyperlink r:id="Rf028ad8079304a2e">
        <w:r w:rsidRPr="0704602C" w:rsidR="00C12FB4">
          <w:rPr>
            <w:rStyle w:val="Hyperlink"/>
          </w:rPr>
          <w:t>here</w:t>
        </w:r>
      </w:hyperlink>
      <w:r w:rsidR="00C12FB4">
        <w:rPr/>
        <w:t>.</w:t>
      </w:r>
    </w:p>
    <w:p w:rsidR="00C12FB4" w:rsidP="00C12FB4" w:rsidRDefault="00C12FB4" w14:paraId="7DFCD020" w14:textId="77777777"/>
    <w:p w:rsidR="00C12FB4" w:rsidP="00EF7462" w:rsidRDefault="00C12FB4" w14:paraId="66C95FDF" w14:textId="77777777">
      <w:pPr>
        <w:pStyle w:val="Heading4"/>
      </w:pPr>
      <w:r>
        <w:t>Ethnicity (2020/21) (percentage)</w:t>
      </w:r>
    </w:p>
    <w:p w:rsidR="00C12FB4" w:rsidP="00C12FB4" w:rsidRDefault="00C12FB4" w14:paraId="566FDEC7" w14:textId="77777777"/>
    <w:p w:rsidR="00C12FB4" w:rsidP="007121C3" w:rsidRDefault="00C12FB4" w14:paraId="1CC2604C" w14:textId="2C2B6F4D">
      <w:pPr>
        <w:pStyle w:val="ListParagraph"/>
        <w:numPr>
          <w:ilvl w:val="0"/>
          <w:numId w:val="51"/>
        </w:numPr>
      </w:pPr>
      <w:r>
        <w:t>White: 66</w:t>
      </w:r>
    </w:p>
    <w:p w:rsidR="00C12FB4" w:rsidP="007121C3" w:rsidRDefault="00C12FB4" w14:paraId="67F4FB94" w14:textId="4E3F1F39">
      <w:pPr>
        <w:pStyle w:val="ListParagraph"/>
        <w:numPr>
          <w:ilvl w:val="0"/>
          <w:numId w:val="51"/>
        </w:numPr>
      </w:pPr>
      <w:r>
        <w:t>White other: 5</w:t>
      </w:r>
    </w:p>
    <w:p w:rsidR="00C12FB4" w:rsidP="007121C3" w:rsidRDefault="00C12FB4" w14:paraId="3C6450E8" w14:textId="718DF919">
      <w:pPr>
        <w:pStyle w:val="ListParagraph"/>
        <w:numPr>
          <w:ilvl w:val="0"/>
          <w:numId w:val="51"/>
        </w:numPr>
      </w:pPr>
      <w:r>
        <w:t>Black, Asian and Ethnically Diverse: 18</w:t>
      </w:r>
    </w:p>
    <w:p w:rsidR="00C12FB4" w:rsidP="007121C3" w:rsidRDefault="00C12FB4" w14:paraId="6F809C96" w14:textId="79426CC6">
      <w:pPr>
        <w:pStyle w:val="ListParagraph"/>
        <w:numPr>
          <w:ilvl w:val="0"/>
          <w:numId w:val="51"/>
        </w:numPr>
      </w:pPr>
      <w:r>
        <w:t>Prefer not to say: 3</w:t>
      </w:r>
    </w:p>
    <w:p w:rsidR="00C12FB4" w:rsidP="007121C3" w:rsidRDefault="00C12FB4" w14:paraId="34040B32" w14:textId="54973283">
      <w:pPr>
        <w:pStyle w:val="ListParagraph"/>
        <w:numPr>
          <w:ilvl w:val="0"/>
          <w:numId w:val="51"/>
        </w:numPr>
      </w:pPr>
      <w:r>
        <w:t>Unknown: 9</w:t>
      </w:r>
    </w:p>
    <w:p w:rsidR="00C12FB4" w:rsidP="00C12FB4" w:rsidRDefault="00C12FB4" w14:paraId="1A2E5BCD" w14:textId="77777777"/>
    <w:p w:rsidR="00C12FB4" w:rsidP="00EF7462" w:rsidRDefault="00C12FB4" w14:paraId="7F848AC1" w14:textId="77777777">
      <w:pPr>
        <w:pStyle w:val="Heading4"/>
      </w:pPr>
      <w:r>
        <w:t>Gender (2020/21) (percentage)</w:t>
      </w:r>
    </w:p>
    <w:p w:rsidR="00C12FB4" w:rsidP="00C12FB4" w:rsidRDefault="00C12FB4" w14:paraId="1ACC12AA" w14:textId="77777777"/>
    <w:p w:rsidR="00C12FB4" w:rsidP="007121C3" w:rsidRDefault="00C12FB4" w14:paraId="21F4C3AC" w14:textId="73CF767A">
      <w:pPr>
        <w:pStyle w:val="ListParagraph"/>
        <w:numPr>
          <w:ilvl w:val="0"/>
          <w:numId w:val="52"/>
        </w:numPr>
      </w:pPr>
      <w:r>
        <w:t>Female: 49</w:t>
      </w:r>
    </w:p>
    <w:p w:rsidR="00C12FB4" w:rsidP="007121C3" w:rsidRDefault="00C12FB4" w14:paraId="46037500" w14:textId="5376D716">
      <w:pPr>
        <w:pStyle w:val="ListParagraph"/>
        <w:numPr>
          <w:ilvl w:val="0"/>
          <w:numId w:val="52"/>
        </w:numPr>
      </w:pPr>
      <w:r>
        <w:t>Male: 47</w:t>
      </w:r>
    </w:p>
    <w:p w:rsidR="00C12FB4" w:rsidP="007121C3" w:rsidRDefault="00C12FB4" w14:paraId="0DAC60D6" w14:textId="789C028F">
      <w:pPr>
        <w:pStyle w:val="ListParagraph"/>
        <w:numPr>
          <w:ilvl w:val="0"/>
          <w:numId w:val="52"/>
        </w:numPr>
      </w:pPr>
      <w:r>
        <w:t>Non-binary: &lt;1</w:t>
      </w:r>
    </w:p>
    <w:p w:rsidR="00C12FB4" w:rsidP="007121C3" w:rsidRDefault="00C12FB4" w14:paraId="290BB16F" w14:textId="0074F8DE">
      <w:pPr>
        <w:pStyle w:val="ListParagraph"/>
        <w:numPr>
          <w:ilvl w:val="0"/>
          <w:numId w:val="52"/>
        </w:numPr>
      </w:pPr>
      <w:r>
        <w:t>Prefer not to say: 1</w:t>
      </w:r>
    </w:p>
    <w:p w:rsidR="00C12FB4" w:rsidP="007121C3" w:rsidRDefault="00C12FB4" w14:paraId="40A2B1F0" w14:textId="03383824">
      <w:pPr>
        <w:pStyle w:val="ListParagraph"/>
        <w:numPr>
          <w:ilvl w:val="0"/>
          <w:numId w:val="52"/>
        </w:numPr>
      </w:pPr>
      <w:r>
        <w:t>Unknown: 3</w:t>
      </w:r>
    </w:p>
    <w:p w:rsidR="00C12FB4" w:rsidP="00C12FB4" w:rsidRDefault="00C12FB4" w14:paraId="3C910A05" w14:textId="77777777"/>
    <w:p w:rsidR="00C12FB4" w:rsidP="00EF7462" w:rsidRDefault="00C12FB4" w14:paraId="233A46BF" w14:textId="77777777">
      <w:pPr>
        <w:pStyle w:val="Heading4"/>
      </w:pPr>
      <w:r>
        <w:t>Age (2020/21) (percentage)</w:t>
      </w:r>
    </w:p>
    <w:p w:rsidR="00C12FB4" w:rsidP="00C12FB4" w:rsidRDefault="00C12FB4" w14:paraId="0DB8DA91" w14:textId="77777777"/>
    <w:p w:rsidR="00C12FB4" w:rsidP="007121C3" w:rsidRDefault="00C12FB4" w14:paraId="07A5A39A" w14:textId="280470A2">
      <w:pPr>
        <w:pStyle w:val="ListParagraph"/>
        <w:numPr>
          <w:ilvl w:val="0"/>
          <w:numId w:val="53"/>
        </w:numPr>
      </w:pPr>
      <w:r>
        <w:t>0-19: &lt;1</w:t>
      </w:r>
    </w:p>
    <w:p w:rsidR="00C12FB4" w:rsidP="007121C3" w:rsidRDefault="00C12FB4" w14:paraId="788203E3" w14:textId="72BCDF58">
      <w:pPr>
        <w:pStyle w:val="ListParagraph"/>
        <w:numPr>
          <w:ilvl w:val="0"/>
          <w:numId w:val="53"/>
        </w:numPr>
      </w:pPr>
      <w:r>
        <w:t>20-34: 8</w:t>
      </w:r>
    </w:p>
    <w:p w:rsidR="00C12FB4" w:rsidP="007121C3" w:rsidRDefault="00C12FB4" w14:paraId="2EDC1D78" w14:textId="5AD633A3">
      <w:pPr>
        <w:pStyle w:val="ListParagraph"/>
        <w:numPr>
          <w:ilvl w:val="0"/>
          <w:numId w:val="53"/>
        </w:numPr>
      </w:pPr>
      <w:r>
        <w:t>35-49: 29</w:t>
      </w:r>
    </w:p>
    <w:p w:rsidR="00C12FB4" w:rsidP="007121C3" w:rsidRDefault="00C12FB4" w14:paraId="4D633DC3" w14:textId="03CEE252">
      <w:pPr>
        <w:pStyle w:val="ListParagraph"/>
        <w:numPr>
          <w:ilvl w:val="0"/>
          <w:numId w:val="53"/>
        </w:numPr>
      </w:pPr>
      <w:r>
        <w:t>50-64: 38</w:t>
      </w:r>
    </w:p>
    <w:p w:rsidR="00C12FB4" w:rsidP="007121C3" w:rsidRDefault="00C12FB4" w14:paraId="73455261" w14:textId="52793F9A">
      <w:pPr>
        <w:pStyle w:val="ListParagraph"/>
        <w:numPr>
          <w:ilvl w:val="0"/>
          <w:numId w:val="53"/>
        </w:numPr>
      </w:pPr>
      <w:r>
        <w:t>65+: 15</w:t>
      </w:r>
    </w:p>
    <w:p w:rsidR="00C12FB4" w:rsidP="007121C3" w:rsidRDefault="00C12FB4" w14:paraId="45764CB2" w14:textId="28597849">
      <w:pPr>
        <w:pStyle w:val="ListParagraph"/>
        <w:numPr>
          <w:ilvl w:val="0"/>
          <w:numId w:val="53"/>
        </w:numPr>
      </w:pPr>
      <w:r>
        <w:t>Prefer not to say: 2</w:t>
      </w:r>
    </w:p>
    <w:p w:rsidR="00C12FB4" w:rsidP="007121C3" w:rsidRDefault="00C12FB4" w14:paraId="6669336F" w14:textId="44A28316">
      <w:pPr>
        <w:pStyle w:val="ListParagraph"/>
        <w:numPr>
          <w:ilvl w:val="0"/>
          <w:numId w:val="53"/>
        </w:numPr>
      </w:pPr>
      <w:r>
        <w:t>Unknown: 8</w:t>
      </w:r>
    </w:p>
    <w:p w:rsidR="00C12FB4" w:rsidP="00C12FB4" w:rsidRDefault="00C12FB4" w14:paraId="6CE7234E" w14:textId="77777777"/>
    <w:p w:rsidR="00C12FB4" w:rsidP="00EF7462" w:rsidRDefault="00C12FB4" w14:paraId="7A425C72" w14:textId="77777777">
      <w:pPr>
        <w:pStyle w:val="Heading4"/>
      </w:pPr>
      <w:r>
        <w:lastRenderedPageBreak/>
        <w:t>Disability (2020/21) (percentage)</w:t>
      </w:r>
    </w:p>
    <w:p w:rsidR="00C12FB4" w:rsidP="00C12FB4" w:rsidRDefault="00C12FB4" w14:paraId="5EE17E05" w14:textId="77777777"/>
    <w:p w:rsidR="00C12FB4" w:rsidP="007121C3" w:rsidRDefault="00C12FB4" w14:paraId="0BAC625B" w14:textId="58602A6F">
      <w:pPr>
        <w:pStyle w:val="ListParagraph"/>
        <w:numPr>
          <w:ilvl w:val="0"/>
          <w:numId w:val="54"/>
        </w:numPr>
      </w:pPr>
      <w:r>
        <w:t>Disabled: 9</w:t>
      </w:r>
    </w:p>
    <w:p w:rsidR="00C12FB4" w:rsidP="007121C3" w:rsidRDefault="00C12FB4" w14:paraId="6F45FD0B" w14:textId="6EBBDEE2">
      <w:pPr>
        <w:pStyle w:val="ListParagraph"/>
        <w:numPr>
          <w:ilvl w:val="0"/>
          <w:numId w:val="54"/>
        </w:numPr>
      </w:pPr>
      <w:r>
        <w:t>Not Disabled: 72</w:t>
      </w:r>
    </w:p>
    <w:p w:rsidR="00C12FB4" w:rsidP="007121C3" w:rsidRDefault="00C12FB4" w14:paraId="6B0993D7" w14:textId="405B9D25">
      <w:pPr>
        <w:pStyle w:val="ListParagraph"/>
        <w:numPr>
          <w:ilvl w:val="0"/>
          <w:numId w:val="54"/>
        </w:numPr>
      </w:pPr>
      <w:r>
        <w:t>Prefer not to say: 6</w:t>
      </w:r>
    </w:p>
    <w:p w:rsidR="00C12FB4" w:rsidP="007121C3" w:rsidRDefault="00C12FB4" w14:paraId="6979A141" w14:textId="4982AB38">
      <w:pPr>
        <w:pStyle w:val="ListParagraph"/>
        <w:numPr>
          <w:ilvl w:val="0"/>
          <w:numId w:val="54"/>
        </w:numPr>
      </w:pPr>
      <w:r>
        <w:t>Unknown: 13</w:t>
      </w:r>
    </w:p>
    <w:p w:rsidR="00C12FB4" w:rsidP="00C12FB4" w:rsidRDefault="00C12FB4" w14:paraId="7A2C2815" w14:textId="77777777"/>
    <w:p w:rsidR="00C12FB4" w:rsidP="00EF7462" w:rsidRDefault="00C12FB4" w14:paraId="0B0A95EF" w14:textId="77777777">
      <w:pPr>
        <w:pStyle w:val="Heading4"/>
      </w:pPr>
      <w:r>
        <w:t>Sexual orientation (2020/21) (percentage)</w:t>
      </w:r>
    </w:p>
    <w:p w:rsidR="00C12FB4" w:rsidP="00C12FB4" w:rsidRDefault="00C12FB4" w14:paraId="30269F4F" w14:textId="77777777"/>
    <w:p w:rsidR="00C12FB4" w:rsidP="007121C3" w:rsidRDefault="00C12FB4" w14:paraId="54BA56FD" w14:textId="6D708543">
      <w:pPr>
        <w:pStyle w:val="ListParagraph"/>
        <w:numPr>
          <w:ilvl w:val="0"/>
          <w:numId w:val="55"/>
        </w:numPr>
      </w:pPr>
      <w:r>
        <w:t>LGBTQ+: 8</w:t>
      </w:r>
    </w:p>
    <w:p w:rsidR="00C12FB4" w:rsidP="007121C3" w:rsidRDefault="00C12FB4" w14:paraId="0BA81815" w14:textId="69E1AC26">
      <w:pPr>
        <w:pStyle w:val="ListParagraph"/>
        <w:numPr>
          <w:ilvl w:val="0"/>
          <w:numId w:val="55"/>
        </w:numPr>
      </w:pPr>
      <w:r>
        <w:t>Heterosexual: 66</w:t>
      </w:r>
    </w:p>
    <w:p w:rsidR="00C12FB4" w:rsidP="007121C3" w:rsidRDefault="00C12FB4" w14:paraId="4AB08DE2" w14:textId="54BF65E0">
      <w:pPr>
        <w:pStyle w:val="ListParagraph"/>
        <w:numPr>
          <w:ilvl w:val="0"/>
          <w:numId w:val="55"/>
        </w:numPr>
      </w:pPr>
      <w:r>
        <w:t>Prefer not to say: 11</w:t>
      </w:r>
    </w:p>
    <w:p w:rsidR="00C12FB4" w:rsidP="007121C3" w:rsidRDefault="00C12FB4" w14:paraId="723FF00A" w14:textId="107699F0">
      <w:pPr>
        <w:pStyle w:val="ListParagraph"/>
        <w:numPr>
          <w:ilvl w:val="0"/>
          <w:numId w:val="55"/>
        </w:numPr>
      </w:pPr>
      <w:r>
        <w:t>Unknown: 15</w:t>
      </w:r>
    </w:p>
    <w:p w:rsidR="007A3DB3" w:rsidP="007A3DB3" w:rsidRDefault="007A3DB3" w14:paraId="30FC468F" w14:textId="77777777"/>
    <w:p w:rsidR="00EF7462" w:rsidRDefault="00EF7462" w14:paraId="19E8A0C7" w14:textId="0E2A4425">
      <w:r>
        <w:br w:type="page"/>
      </w:r>
    </w:p>
    <w:p w:rsidRPr="00EF7462" w:rsidR="00C12FB4" w:rsidP="00EF7462" w:rsidRDefault="00C12FB4" w14:paraId="0C6CB090" w14:textId="77777777">
      <w:pPr>
        <w:pStyle w:val="Heading1"/>
        <w:rPr>
          <w:b/>
        </w:rPr>
      </w:pPr>
      <w:bookmarkStart w:name="_Projects_and_audiences" w:id="12"/>
      <w:bookmarkEnd w:id="12"/>
      <w:r w:rsidRPr="00EF7462">
        <w:rPr>
          <w:b/>
        </w:rPr>
        <w:lastRenderedPageBreak/>
        <w:t>Projects and audiences</w:t>
      </w:r>
    </w:p>
    <w:p w:rsidR="00C12FB4" w:rsidP="00C12FB4" w:rsidRDefault="00C12FB4" w14:paraId="40BE359E" w14:textId="77777777"/>
    <w:p w:rsidRPr="00EF7462" w:rsidR="00C12FB4" w:rsidP="00C12FB4" w:rsidRDefault="00C12FB4" w14:paraId="5C1BB5CE" w14:textId="77777777">
      <w:pPr>
        <w:rPr>
          <w:b/>
          <w:bCs/>
        </w:rPr>
      </w:pPr>
      <w:r w:rsidRPr="00EF7462">
        <w:rPr>
          <w:b/>
          <w:bCs/>
        </w:rPr>
        <w:t>The following data covers our two open funding programmes, Arts Council National Lottery Project Grants and Developing your Creative Practice.</w:t>
      </w:r>
    </w:p>
    <w:p w:rsidRPr="00EF7462" w:rsidR="00C12FB4" w:rsidP="00C12FB4" w:rsidRDefault="00C12FB4" w14:paraId="2E1A7DA6" w14:textId="77777777">
      <w:pPr>
        <w:rPr>
          <w:b/>
          <w:bCs/>
        </w:rPr>
      </w:pPr>
    </w:p>
    <w:p w:rsidRPr="00EF7462" w:rsidR="00C12FB4" w:rsidP="00C12FB4" w:rsidRDefault="00C12FB4" w14:paraId="49530CAA" w14:textId="77777777">
      <w:pPr>
        <w:rPr>
          <w:b/>
          <w:bCs/>
        </w:rPr>
      </w:pPr>
      <w:r w:rsidRPr="00EF7462">
        <w:rPr>
          <w:b/>
          <w:bCs/>
        </w:rPr>
        <w:t>The audience data in this year’s report has been drawn from the aggregate dataset provided to us by The Audience Agency.</w:t>
      </w:r>
    </w:p>
    <w:p w:rsidR="00EF7462" w:rsidP="00C12FB4" w:rsidRDefault="00EF7462" w14:paraId="42304F42" w14:textId="77777777"/>
    <w:p w:rsidRPr="00EF7462" w:rsidR="00C12FB4" w:rsidP="00EF7462" w:rsidRDefault="00C12FB4" w14:paraId="00245EBB" w14:textId="77777777">
      <w:pPr>
        <w:pStyle w:val="Heading3"/>
      </w:pPr>
      <w:bookmarkStart w:name="_National_Lottery_Project" w:id="13"/>
      <w:bookmarkEnd w:id="13"/>
      <w:r w:rsidRPr="00EF7462">
        <w:t>National Lottery Project Grants (NLPG) and Developing your Creative Practice (DYCP)</w:t>
      </w:r>
    </w:p>
    <w:p w:rsidR="00C12FB4" w:rsidP="00C12FB4" w:rsidRDefault="00C12FB4" w14:paraId="0E52D67F" w14:textId="77777777"/>
    <w:p w:rsidR="00C12FB4" w:rsidP="00C12FB4" w:rsidRDefault="00C12FB4" w14:paraId="1AFB8036" w14:textId="3306C1E0">
      <w:r w:rsidR="00C12FB4">
        <w:rPr/>
        <w:t xml:space="preserve">Both of our open funding programmes – National Lottery Project Grants, open to both individuals and organisations, and Developing your Creative Practice, which helps cultural and creative practitioners looking to focus on their development – were suspended for several months in 2020. This was to concentrate both our funds and efforts on supporting individuals and organisations affected by the impact of the pandemic on the sector. It means all closed National Lottery Project Grants applications from that period are recorded as rejected in the following data. You can interrogate the data further in the </w:t>
      </w:r>
      <w:r w:rsidR="00C12FB4">
        <w:rPr/>
        <w:t>power</w:t>
      </w:r>
      <w:r w:rsidR="00C12FB4">
        <w:rPr/>
        <w:t>BI</w:t>
      </w:r>
      <w:r w:rsidR="00C12FB4">
        <w:rPr/>
        <w:t xml:space="preserve"> </w:t>
      </w:r>
      <w:hyperlink r:id="R021da70e71024bb3">
        <w:r w:rsidRPr="0704602C" w:rsidR="00C12FB4">
          <w:rPr>
            <w:rStyle w:val="Hyperlink"/>
          </w:rPr>
          <w:t>here</w:t>
        </w:r>
      </w:hyperlink>
      <w:r w:rsidR="00C12FB4">
        <w:rPr/>
        <w:t>.</w:t>
      </w:r>
    </w:p>
    <w:p w:rsidR="00C12FB4" w:rsidP="00C12FB4" w:rsidRDefault="00C12FB4" w14:paraId="3D7250B2" w14:textId="77777777"/>
    <w:p w:rsidRPr="00EF7462" w:rsidR="00C12FB4" w:rsidP="00EF7462" w:rsidRDefault="00C12FB4" w14:paraId="658E87BE" w14:textId="77777777">
      <w:pPr>
        <w:pBdr>
          <w:top w:val="single" w:color="auto" w:sz="18" w:space="3"/>
          <w:left w:val="single" w:color="auto" w:sz="18" w:space="4"/>
          <w:bottom w:val="single" w:color="auto" w:sz="18" w:space="3"/>
          <w:right w:val="single" w:color="auto" w:sz="18" w:space="4"/>
        </w:pBdr>
        <w:rPr>
          <w:b/>
          <w:bCs/>
        </w:rPr>
      </w:pPr>
      <w:r w:rsidRPr="00EF7462">
        <w:rPr>
          <w:b/>
          <w:bCs/>
        </w:rPr>
        <w:t>Note: the demographic percentage is showing the success rate of those specific applications, not of the whole.</w:t>
      </w:r>
    </w:p>
    <w:p w:rsidR="00C12FB4" w:rsidP="00C12FB4" w:rsidRDefault="00C12FB4" w14:paraId="27FA5E04" w14:textId="77777777"/>
    <w:p w:rsidRPr="00EF7462" w:rsidR="00C12FB4" w:rsidP="00EF7462" w:rsidRDefault="00C12FB4" w14:paraId="4AF578B3" w14:textId="77777777">
      <w:pPr>
        <w:pBdr>
          <w:top w:val="single" w:color="auto" w:sz="18" w:space="3"/>
          <w:left w:val="single" w:color="auto" w:sz="18" w:space="4"/>
          <w:bottom w:val="single" w:color="auto" w:sz="18" w:space="3"/>
          <w:right w:val="single" w:color="auto" w:sz="18" w:space="4"/>
        </w:pBdr>
        <w:rPr>
          <w:b/>
          <w:bCs/>
        </w:rPr>
      </w:pPr>
      <w:r w:rsidRPr="00EF7462">
        <w:rPr>
          <w:b/>
          <w:bCs/>
        </w:rPr>
        <w:t>Note: in instances where applicants have more than one diverse characteristic, they have been included in all applicable data sets in this section.</w:t>
      </w:r>
    </w:p>
    <w:p w:rsidR="00C12FB4" w:rsidP="00C12FB4" w:rsidRDefault="00C12FB4" w14:paraId="46243C2D" w14:textId="77777777"/>
    <w:p w:rsidR="00C12FB4" w:rsidP="00EF7462" w:rsidRDefault="00C12FB4" w14:paraId="77255952" w14:textId="77777777">
      <w:pPr>
        <w:pStyle w:val="Heading4"/>
      </w:pPr>
      <w:r>
        <w:lastRenderedPageBreak/>
        <w:t>Black, Asian and Ethnically Diverse 2020/21</w:t>
      </w:r>
    </w:p>
    <w:p w:rsidRPr="00D34AED" w:rsidR="00C12FB4" w:rsidP="00C12FB4" w:rsidRDefault="00C12FB4" w14:paraId="6EE089DC" w14:textId="77777777">
      <w:pPr>
        <w:rPr>
          <w:sz w:val="38"/>
          <w:szCs w:val="22"/>
        </w:rPr>
      </w:pPr>
    </w:p>
    <w:p w:rsidRPr="00A73FD8" w:rsidR="00A73FD8" w:rsidP="00C12FB4" w:rsidRDefault="00A73FD8" w14:paraId="78F3D02A" w14:textId="51061F23">
      <w:r w:rsidRPr="00A73FD8">
        <w:t>Rate of successful applications to:</w:t>
      </w:r>
      <w:r>
        <w:t xml:space="preserve"> </w:t>
      </w:r>
      <w:r w:rsidRPr="00000F19">
        <w:t>NLPG</w:t>
      </w:r>
    </w:p>
    <w:p w:rsidRPr="00000F19" w:rsidR="00C12FB4" w:rsidP="00A73FD8" w:rsidRDefault="00C12FB4" w14:paraId="3715AC7E" w14:textId="53F0DDEB">
      <w:pPr>
        <w:pStyle w:val="ListParagraph"/>
        <w:numPr>
          <w:ilvl w:val="0"/>
          <w:numId w:val="149"/>
        </w:numPr>
      </w:pPr>
      <w:r w:rsidRPr="00000F19">
        <w:t>Total % successful applicants</w:t>
      </w:r>
      <w:r w:rsidR="00A73FD8">
        <w:t xml:space="preserve">: </w:t>
      </w:r>
      <w:r w:rsidRPr="00000F19" w:rsidR="00A73FD8">
        <w:t>35%</w:t>
      </w:r>
    </w:p>
    <w:p w:rsidRPr="00000F19" w:rsidR="00C12FB4" w:rsidP="00A73FD8" w:rsidRDefault="00C12FB4" w14:paraId="55872315" w14:textId="6A4EFA4B">
      <w:pPr>
        <w:pStyle w:val="ListParagraph"/>
        <w:numPr>
          <w:ilvl w:val="0"/>
          <w:numId w:val="149"/>
        </w:numPr>
      </w:pPr>
      <w:r w:rsidRPr="00000F19">
        <w:t>% of successful Black, Asian and Ethnically Diverse applicants</w:t>
      </w:r>
      <w:r w:rsidR="00A73FD8">
        <w:t xml:space="preserve">: </w:t>
      </w:r>
      <w:r w:rsidRPr="00000F19" w:rsidR="00A73FD8">
        <w:t>39%</w:t>
      </w:r>
    </w:p>
    <w:p w:rsidRPr="00D34AED" w:rsidR="00C12FB4" w:rsidP="00F44AB6" w:rsidRDefault="00C12FB4" w14:paraId="58D3CA1A" w14:textId="277E6981">
      <w:pPr>
        <w:rPr>
          <w:sz w:val="40"/>
          <w:szCs w:val="24"/>
        </w:rPr>
      </w:pPr>
    </w:p>
    <w:p w:rsidRPr="00A73FD8" w:rsidR="00A73FD8" w:rsidP="00A73FD8" w:rsidRDefault="00A73FD8" w14:paraId="6721D834" w14:textId="07785524">
      <w:r w:rsidRPr="00A73FD8">
        <w:t>Rate of successful applications to:</w:t>
      </w:r>
      <w:r>
        <w:t xml:space="preserve"> </w:t>
      </w:r>
      <w:r w:rsidRPr="00000F19">
        <w:t>DYCP</w:t>
      </w:r>
    </w:p>
    <w:p w:rsidRPr="00000F19" w:rsidR="00A73FD8" w:rsidP="00A73FD8" w:rsidRDefault="00A73FD8" w14:paraId="18702FD7" w14:textId="09F785C6">
      <w:pPr>
        <w:pStyle w:val="ListParagraph"/>
        <w:numPr>
          <w:ilvl w:val="0"/>
          <w:numId w:val="149"/>
        </w:numPr>
      </w:pPr>
      <w:r w:rsidRPr="00000F19">
        <w:t>Total % successful applicants</w:t>
      </w:r>
      <w:r>
        <w:t xml:space="preserve">: </w:t>
      </w:r>
      <w:r w:rsidRPr="00000F19" w:rsidR="00C02082">
        <w:t>23%</w:t>
      </w:r>
    </w:p>
    <w:p w:rsidRPr="00000F19" w:rsidR="00A73FD8" w:rsidP="00A73FD8" w:rsidRDefault="00A73FD8" w14:paraId="22E802A1" w14:textId="0DFF3E62">
      <w:pPr>
        <w:pStyle w:val="ListParagraph"/>
        <w:numPr>
          <w:ilvl w:val="0"/>
          <w:numId w:val="149"/>
        </w:numPr>
      </w:pPr>
      <w:r w:rsidRPr="00000F19">
        <w:t>% of successful Black, Asian and Ethnically Diverse applicants</w:t>
      </w:r>
      <w:r>
        <w:t xml:space="preserve">: </w:t>
      </w:r>
      <w:r w:rsidRPr="00000F19" w:rsidR="00C02082">
        <w:t>26%</w:t>
      </w:r>
    </w:p>
    <w:p w:rsidRPr="00D34AED" w:rsidR="00C12FB4" w:rsidP="00C12FB4" w:rsidRDefault="00C12FB4" w14:paraId="3D125DC5" w14:textId="2E66F80F">
      <w:pPr>
        <w:rPr>
          <w:sz w:val="38"/>
          <w:szCs w:val="22"/>
        </w:rPr>
      </w:pPr>
    </w:p>
    <w:p w:rsidRPr="00A73FD8" w:rsidR="00A73FD8" w:rsidP="00A73FD8" w:rsidRDefault="00A73FD8" w14:paraId="245E0D8E" w14:textId="5C3F801D">
      <w:r w:rsidRPr="00A73FD8">
        <w:t>Rate of successful applications to:</w:t>
      </w:r>
      <w:r>
        <w:t xml:space="preserve"> </w:t>
      </w:r>
      <w:r w:rsidRPr="00000F19">
        <w:t>All programmes</w:t>
      </w:r>
    </w:p>
    <w:p w:rsidRPr="00000F19" w:rsidR="00A73FD8" w:rsidP="00A73FD8" w:rsidRDefault="00A73FD8" w14:paraId="473AC751" w14:textId="1DE23FC2">
      <w:pPr>
        <w:pStyle w:val="ListParagraph"/>
        <w:numPr>
          <w:ilvl w:val="0"/>
          <w:numId w:val="149"/>
        </w:numPr>
      </w:pPr>
      <w:r w:rsidRPr="00000F19">
        <w:t>Total % successful applicants</w:t>
      </w:r>
      <w:r>
        <w:t xml:space="preserve">: </w:t>
      </w:r>
      <w:r w:rsidRPr="00000F19" w:rsidR="00C02082">
        <w:t>31%</w:t>
      </w:r>
    </w:p>
    <w:p w:rsidRPr="00000F19" w:rsidR="00A73FD8" w:rsidP="00A73FD8" w:rsidRDefault="00A73FD8" w14:paraId="34FD5A40" w14:textId="0EC53CC2">
      <w:pPr>
        <w:pStyle w:val="ListParagraph"/>
        <w:numPr>
          <w:ilvl w:val="0"/>
          <w:numId w:val="149"/>
        </w:numPr>
      </w:pPr>
      <w:r w:rsidRPr="00000F19">
        <w:t>% of successful Black, Asian and Ethnically Diverse applicants</w:t>
      </w:r>
      <w:r>
        <w:t xml:space="preserve">: </w:t>
      </w:r>
      <w:r w:rsidRPr="00000F19" w:rsidR="00C02082">
        <w:t>35%</w:t>
      </w:r>
    </w:p>
    <w:p w:rsidRPr="00D34AED" w:rsidR="00C12FB4" w:rsidP="00C12FB4" w:rsidRDefault="00C12FB4" w14:paraId="04A420FE" w14:textId="379B4F57">
      <w:pPr>
        <w:rPr>
          <w:sz w:val="38"/>
          <w:szCs w:val="22"/>
        </w:rPr>
      </w:pPr>
    </w:p>
    <w:p w:rsidR="00C12FB4" w:rsidP="00C12FB4" w:rsidRDefault="00C12FB4" w14:paraId="27925C42" w14:textId="0B22CBA1">
      <w:r w:rsidRPr="00000F19">
        <w:t>Values of grants awarded to Black, Asian and Ethnically Diverse applications</w:t>
      </w:r>
    </w:p>
    <w:p w:rsidRPr="00000F19" w:rsidR="00A73FD8" w:rsidP="00A73FD8" w:rsidRDefault="00A73FD8" w14:paraId="50EA92F7" w14:textId="6010FF07">
      <w:pPr>
        <w:pStyle w:val="ListParagraph"/>
        <w:numPr>
          <w:ilvl w:val="0"/>
          <w:numId w:val="150"/>
        </w:numPr>
      </w:pPr>
      <w:r w:rsidRPr="00000F19">
        <w:t>NLPG</w:t>
      </w:r>
      <w:r>
        <w:t xml:space="preserve">: </w:t>
      </w:r>
      <w:r w:rsidRPr="00000F19" w:rsidR="00C02082">
        <w:t>19%</w:t>
      </w:r>
    </w:p>
    <w:p w:rsidRPr="00000F19" w:rsidR="00A73FD8" w:rsidP="00A73FD8" w:rsidRDefault="00A73FD8" w14:paraId="791F5FF0" w14:textId="1B77B1E2">
      <w:pPr>
        <w:pStyle w:val="ListParagraph"/>
        <w:numPr>
          <w:ilvl w:val="0"/>
          <w:numId w:val="150"/>
        </w:numPr>
      </w:pPr>
      <w:r w:rsidRPr="00000F19">
        <w:t>DYCP</w:t>
      </w:r>
      <w:r>
        <w:t xml:space="preserve">: </w:t>
      </w:r>
      <w:r w:rsidRPr="00000F19" w:rsidR="00C02082">
        <w:t>25%</w:t>
      </w:r>
    </w:p>
    <w:p w:rsidRPr="00D34AED" w:rsidR="00C12FB4" w:rsidP="00C12FB4" w:rsidRDefault="00C12FB4" w14:paraId="03C1BA61" w14:textId="77777777">
      <w:pPr>
        <w:rPr>
          <w:sz w:val="38"/>
          <w:szCs w:val="22"/>
        </w:rPr>
      </w:pPr>
    </w:p>
    <w:p w:rsidR="00C12FB4" w:rsidP="00EF7462" w:rsidRDefault="00C12FB4" w14:paraId="3A17C353" w14:textId="77777777">
      <w:pPr>
        <w:pStyle w:val="Heading4"/>
      </w:pPr>
      <w:r>
        <w:t>Female 2020/21</w:t>
      </w:r>
    </w:p>
    <w:p w:rsidRPr="00D34AED" w:rsidR="00EF7462" w:rsidP="00C12FB4" w:rsidRDefault="00EF7462" w14:paraId="4716AAF3" w14:textId="3D88B62B">
      <w:pPr>
        <w:rPr>
          <w:sz w:val="38"/>
          <w:szCs w:val="22"/>
        </w:rPr>
      </w:pPr>
    </w:p>
    <w:p w:rsidRPr="00A73FD8" w:rsidR="00C02082" w:rsidP="00C02082" w:rsidRDefault="00C02082" w14:paraId="574B01CA" w14:textId="77777777">
      <w:r w:rsidRPr="00A73FD8">
        <w:t>Rate of successful applications to:</w:t>
      </w:r>
      <w:r>
        <w:t xml:space="preserve"> </w:t>
      </w:r>
      <w:r w:rsidRPr="00000F19">
        <w:t>NLPG</w:t>
      </w:r>
    </w:p>
    <w:p w:rsidR="00C12FB4" w:rsidP="00C02082" w:rsidRDefault="00C12FB4" w14:paraId="3CAD27CF" w14:textId="51F73CAB">
      <w:pPr>
        <w:pStyle w:val="ListParagraph"/>
        <w:numPr>
          <w:ilvl w:val="0"/>
          <w:numId w:val="151"/>
        </w:numPr>
      </w:pPr>
      <w:r>
        <w:t>Total % successful applicants</w:t>
      </w:r>
      <w:r w:rsidR="00C02082">
        <w:t>: 35%</w:t>
      </w:r>
    </w:p>
    <w:p w:rsidR="00C12FB4" w:rsidP="00C02082" w:rsidRDefault="00C12FB4" w14:paraId="59DD162D" w14:textId="10BED319">
      <w:pPr>
        <w:pStyle w:val="ListParagraph"/>
        <w:numPr>
          <w:ilvl w:val="0"/>
          <w:numId w:val="151"/>
        </w:numPr>
      </w:pPr>
      <w:r>
        <w:t>% of successful female applicants</w:t>
      </w:r>
      <w:r w:rsidR="00C02082">
        <w:t>: 37%</w:t>
      </w:r>
    </w:p>
    <w:p w:rsidRPr="00D34AED" w:rsidR="00EF7462" w:rsidP="00C12FB4" w:rsidRDefault="00EF7462" w14:paraId="2CA7923B" w14:textId="3D983601">
      <w:pPr>
        <w:rPr>
          <w:sz w:val="38"/>
          <w:szCs w:val="22"/>
        </w:rPr>
      </w:pPr>
    </w:p>
    <w:p w:rsidR="00C02082" w:rsidP="00C02082" w:rsidRDefault="00C02082" w14:paraId="0E56E541" w14:textId="77777777">
      <w:r w:rsidRPr="00A73FD8">
        <w:t>Rate of successful applications to:</w:t>
      </w:r>
      <w:r>
        <w:t xml:space="preserve"> DYCP</w:t>
      </w:r>
    </w:p>
    <w:p w:rsidR="00C02082" w:rsidP="00C02082" w:rsidRDefault="00C02082" w14:paraId="24590275" w14:textId="3E88FFD9">
      <w:pPr>
        <w:pStyle w:val="ListParagraph"/>
        <w:numPr>
          <w:ilvl w:val="0"/>
          <w:numId w:val="151"/>
        </w:numPr>
      </w:pPr>
      <w:r>
        <w:t>Total % successful applicants: 23%</w:t>
      </w:r>
    </w:p>
    <w:p w:rsidR="00C02082" w:rsidP="00C02082" w:rsidRDefault="00C02082" w14:paraId="05BFFC5A" w14:textId="0CB042BC">
      <w:pPr>
        <w:pStyle w:val="ListParagraph"/>
        <w:numPr>
          <w:ilvl w:val="0"/>
          <w:numId w:val="151"/>
        </w:numPr>
      </w:pPr>
      <w:r>
        <w:t>% of successful female applicants: 27%</w:t>
      </w:r>
    </w:p>
    <w:p w:rsidR="00D34AED" w:rsidRDefault="00D34AED" w14:paraId="135CA1CD" w14:textId="69043C3B">
      <w:pPr>
        <w:rPr>
          <w:sz w:val="34"/>
          <w:szCs w:val="18"/>
        </w:rPr>
      </w:pPr>
      <w:r>
        <w:rPr>
          <w:sz w:val="34"/>
          <w:szCs w:val="18"/>
        </w:rPr>
        <w:br w:type="page"/>
      </w:r>
    </w:p>
    <w:p w:rsidRPr="00A73FD8" w:rsidR="00C02082" w:rsidP="00C02082" w:rsidRDefault="00C02082" w14:paraId="0550C2BE" w14:textId="58FA3A99">
      <w:r w:rsidRPr="00A73FD8">
        <w:lastRenderedPageBreak/>
        <w:t>Rate of successful applications to:</w:t>
      </w:r>
      <w:r>
        <w:t xml:space="preserve"> All programmes</w:t>
      </w:r>
    </w:p>
    <w:p w:rsidR="00C02082" w:rsidP="00C02082" w:rsidRDefault="00C02082" w14:paraId="064B9FFC" w14:textId="514409F5">
      <w:pPr>
        <w:pStyle w:val="ListParagraph"/>
        <w:numPr>
          <w:ilvl w:val="0"/>
          <w:numId w:val="151"/>
        </w:numPr>
      </w:pPr>
      <w:r>
        <w:t>Total % successful applicants: 31%</w:t>
      </w:r>
    </w:p>
    <w:p w:rsidR="00C02082" w:rsidP="00C02082" w:rsidRDefault="00C02082" w14:paraId="1E45396D" w14:textId="129BE221">
      <w:pPr>
        <w:pStyle w:val="ListParagraph"/>
        <w:numPr>
          <w:ilvl w:val="0"/>
          <w:numId w:val="151"/>
        </w:numPr>
      </w:pPr>
      <w:r>
        <w:t>% of successful female applicants: 34%</w:t>
      </w:r>
    </w:p>
    <w:p w:rsidR="00D34AED" w:rsidP="00D34AED" w:rsidRDefault="00D34AED" w14:paraId="013ECA7C" w14:textId="77777777"/>
    <w:p w:rsidR="00C12FB4" w:rsidP="00C12FB4" w:rsidRDefault="00C12FB4" w14:paraId="0FDFEF1C" w14:textId="77777777">
      <w:r>
        <w:t>Values of grants awarded to female applications</w:t>
      </w:r>
    </w:p>
    <w:p w:rsidR="00C12FB4" w:rsidP="00C02082" w:rsidRDefault="00C12FB4" w14:paraId="1CE4BC3F" w14:textId="24C9ECCD">
      <w:pPr>
        <w:pStyle w:val="ListParagraph"/>
        <w:numPr>
          <w:ilvl w:val="0"/>
          <w:numId w:val="152"/>
        </w:numPr>
      </w:pPr>
      <w:r>
        <w:t>NLPG</w:t>
      </w:r>
      <w:r w:rsidR="00C02082">
        <w:t>: 52%</w:t>
      </w:r>
    </w:p>
    <w:p w:rsidR="00C12FB4" w:rsidP="00C02082" w:rsidRDefault="00C12FB4" w14:paraId="0E1683C6" w14:textId="55D2BEEE">
      <w:pPr>
        <w:pStyle w:val="ListParagraph"/>
        <w:numPr>
          <w:ilvl w:val="0"/>
          <w:numId w:val="152"/>
        </w:numPr>
      </w:pPr>
      <w:r>
        <w:t>DYCP</w:t>
      </w:r>
      <w:r w:rsidR="00C02082">
        <w:t>: 53%</w:t>
      </w:r>
    </w:p>
    <w:p w:rsidRPr="00D34AED" w:rsidR="00C12FB4" w:rsidP="00C12FB4" w:rsidRDefault="00C12FB4" w14:paraId="6507AD46" w14:textId="77777777">
      <w:pPr>
        <w:rPr>
          <w:sz w:val="34"/>
          <w:szCs w:val="18"/>
        </w:rPr>
      </w:pPr>
    </w:p>
    <w:p w:rsidR="00C12FB4" w:rsidP="00EF7462" w:rsidRDefault="00C12FB4" w14:paraId="728F30F1" w14:textId="77777777">
      <w:pPr>
        <w:pStyle w:val="Heading4"/>
      </w:pPr>
      <w:r>
        <w:t>Disabled 2020/21</w:t>
      </w:r>
    </w:p>
    <w:p w:rsidRPr="00E87323" w:rsidR="00EF7462" w:rsidP="00C12FB4" w:rsidRDefault="00EF7462" w14:paraId="6651E0EB" w14:textId="57F9A3EE">
      <w:pPr>
        <w:rPr>
          <w:sz w:val="34"/>
          <w:szCs w:val="18"/>
        </w:rPr>
      </w:pPr>
    </w:p>
    <w:p w:rsidRPr="00510846" w:rsidR="00E87323" w:rsidP="00E87323" w:rsidRDefault="00E87323" w14:paraId="2BBCAC41" w14:textId="77777777">
      <w:r w:rsidRPr="00510846">
        <w:t>Rate of successful applications to:</w:t>
      </w:r>
      <w:r>
        <w:t xml:space="preserve"> NLPG</w:t>
      </w:r>
    </w:p>
    <w:p w:rsidR="00E87323" w:rsidP="00E87323" w:rsidRDefault="00E87323" w14:paraId="00290299" w14:textId="1334BC01">
      <w:pPr>
        <w:pStyle w:val="ListParagraph"/>
        <w:numPr>
          <w:ilvl w:val="0"/>
          <w:numId w:val="155"/>
        </w:numPr>
      </w:pPr>
      <w:r>
        <w:t>Total % successful applicants: 35%</w:t>
      </w:r>
    </w:p>
    <w:p w:rsidR="00E87323" w:rsidP="00E87323" w:rsidRDefault="00E87323" w14:paraId="405557E9" w14:textId="0C4EC387">
      <w:pPr>
        <w:pStyle w:val="ListParagraph"/>
        <w:numPr>
          <w:ilvl w:val="0"/>
          <w:numId w:val="155"/>
        </w:numPr>
      </w:pPr>
      <w:r>
        <w:t>% of successful Disabled applicants: 40%</w:t>
      </w:r>
    </w:p>
    <w:p w:rsidRPr="00E87323" w:rsidR="00E87323" w:rsidP="00F44AB6" w:rsidRDefault="00E87323" w14:paraId="251A658E" w14:textId="77777777"/>
    <w:p w:rsidRPr="00510846" w:rsidR="00E87323" w:rsidP="00E87323" w:rsidRDefault="00E87323" w14:paraId="00B6CDA2" w14:textId="77777777">
      <w:r w:rsidRPr="00510846">
        <w:t>Rate of successful applications to:</w:t>
      </w:r>
      <w:r>
        <w:t xml:space="preserve"> DYCP</w:t>
      </w:r>
    </w:p>
    <w:p w:rsidR="00E87323" w:rsidP="00E87323" w:rsidRDefault="00E87323" w14:paraId="7FFB798B" w14:textId="70505B77">
      <w:pPr>
        <w:pStyle w:val="ListParagraph"/>
        <w:numPr>
          <w:ilvl w:val="0"/>
          <w:numId w:val="155"/>
        </w:numPr>
      </w:pPr>
      <w:r>
        <w:t>Total % successful applicants: 23%</w:t>
      </w:r>
    </w:p>
    <w:p w:rsidR="00E87323" w:rsidP="00E87323" w:rsidRDefault="00E87323" w14:paraId="66E77E5D" w14:textId="7170BF6A">
      <w:pPr>
        <w:pStyle w:val="ListParagraph"/>
        <w:numPr>
          <w:ilvl w:val="0"/>
          <w:numId w:val="155"/>
        </w:numPr>
      </w:pPr>
      <w:r>
        <w:t>% of successful Disabled applicants: 32%</w:t>
      </w:r>
    </w:p>
    <w:p w:rsidRPr="00E87323" w:rsidR="00E87323" w:rsidP="00E87323" w:rsidRDefault="00E87323" w14:paraId="179A804F" w14:textId="77777777">
      <w:pPr>
        <w:rPr>
          <w:sz w:val="34"/>
          <w:szCs w:val="18"/>
        </w:rPr>
      </w:pPr>
    </w:p>
    <w:p w:rsidRPr="00510846" w:rsidR="00E87323" w:rsidP="00E87323" w:rsidRDefault="00E87323" w14:paraId="59E7A919" w14:textId="77777777">
      <w:r w:rsidRPr="00510846">
        <w:t>Rate of successful applications to:</w:t>
      </w:r>
      <w:r>
        <w:t xml:space="preserve"> All programmes</w:t>
      </w:r>
    </w:p>
    <w:p w:rsidR="00E87323" w:rsidP="00E87323" w:rsidRDefault="00E87323" w14:paraId="274F12D4" w14:textId="625CE228">
      <w:pPr>
        <w:pStyle w:val="ListParagraph"/>
        <w:numPr>
          <w:ilvl w:val="0"/>
          <w:numId w:val="155"/>
        </w:numPr>
      </w:pPr>
      <w:r>
        <w:t>Total % successful applicants: 31%</w:t>
      </w:r>
    </w:p>
    <w:p w:rsidR="00E87323" w:rsidP="00E87323" w:rsidRDefault="00E87323" w14:paraId="1F921454" w14:textId="6DFA985F">
      <w:pPr>
        <w:pStyle w:val="ListParagraph"/>
        <w:numPr>
          <w:ilvl w:val="0"/>
          <w:numId w:val="155"/>
        </w:numPr>
      </w:pPr>
      <w:r>
        <w:t>% of successful Disabled applicants: 37%</w:t>
      </w:r>
    </w:p>
    <w:p w:rsidRPr="00E87323" w:rsidR="00E87323" w:rsidP="00E87323" w:rsidRDefault="00E87323" w14:paraId="42228EAA" w14:textId="77777777">
      <w:pPr>
        <w:rPr>
          <w:sz w:val="34"/>
          <w:szCs w:val="18"/>
        </w:rPr>
      </w:pPr>
    </w:p>
    <w:p w:rsidR="00E87323" w:rsidP="00E87323" w:rsidRDefault="00E87323" w14:paraId="42C7F9C8" w14:textId="77777777">
      <w:r>
        <w:t>Values of grants awarded to Disabled applications</w:t>
      </w:r>
    </w:p>
    <w:p w:rsidR="00E87323" w:rsidP="00E87323" w:rsidRDefault="00E87323" w14:paraId="0CC64853" w14:textId="5E8D31C5">
      <w:pPr>
        <w:pStyle w:val="ListParagraph"/>
        <w:numPr>
          <w:ilvl w:val="0"/>
          <w:numId w:val="156"/>
        </w:numPr>
      </w:pPr>
      <w:r>
        <w:t>NLPG: 10%</w:t>
      </w:r>
    </w:p>
    <w:p w:rsidR="00E87323" w:rsidP="00E87323" w:rsidRDefault="00E87323" w14:paraId="2DD14363" w14:textId="112275F3">
      <w:pPr>
        <w:pStyle w:val="ListParagraph"/>
        <w:numPr>
          <w:ilvl w:val="0"/>
          <w:numId w:val="156"/>
        </w:numPr>
      </w:pPr>
      <w:r>
        <w:t>DYCP: 18%</w:t>
      </w:r>
    </w:p>
    <w:p w:rsidRPr="00E87323" w:rsidR="00C12FB4" w:rsidP="00C12FB4" w:rsidRDefault="00C12FB4" w14:paraId="7FD6AEBD" w14:textId="77777777">
      <w:pPr>
        <w:rPr>
          <w:sz w:val="34"/>
          <w:szCs w:val="18"/>
        </w:rPr>
      </w:pPr>
    </w:p>
    <w:p w:rsidR="00C12FB4" w:rsidP="00EF7462" w:rsidRDefault="00C12FB4" w14:paraId="69FA9273" w14:textId="77777777">
      <w:pPr>
        <w:pStyle w:val="Heading4"/>
      </w:pPr>
      <w:r>
        <w:t>LGBTQ+ 2020/21</w:t>
      </w:r>
    </w:p>
    <w:p w:rsidRPr="00E87323" w:rsidR="00EF7462" w:rsidP="00C12FB4" w:rsidRDefault="00EF7462" w14:paraId="60B834A4" w14:textId="77777777">
      <w:pPr>
        <w:rPr>
          <w:sz w:val="34"/>
          <w:szCs w:val="18"/>
        </w:rPr>
      </w:pPr>
    </w:p>
    <w:p w:rsidRPr="00510846" w:rsidR="00E87323" w:rsidP="00F44AB6" w:rsidRDefault="00E87323" w14:paraId="59290808" w14:textId="77777777">
      <w:r w:rsidRPr="00510846">
        <w:t>Rate of successful applications to:</w:t>
      </w:r>
      <w:r>
        <w:t xml:space="preserve"> </w:t>
      </w:r>
      <w:r w:rsidRPr="00510846">
        <w:t>NLPG</w:t>
      </w:r>
    </w:p>
    <w:p w:rsidR="00E87323" w:rsidP="00E87323" w:rsidRDefault="00E87323" w14:paraId="1625FA25" w14:textId="4B9F4D56">
      <w:pPr>
        <w:pStyle w:val="ListParagraph"/>
        <w:numPr>
          <w:ilvl w:val="0"/>
          <w:numId w:val="153"/>
        </w:numPr>
      </w:pPr>
      <w:r>
        <w:t>Total % successful applicants: 35%</w:t>
      </w:r>
    </w:p>
    <w:p w:rsidR="00E87323" w:rsidP="00E87323" w:rsidRDefault="00E87323" w14:paraId="49FA0BBF" w14:textId="2A597DDC">
      <w:pPr>
        <w:pStyle w:val="ListParagraph"/>
        <w:numPr>
          <w:ilvl w:val="0"/>
          <w:numId w:val="153"/>
        </w:numPr>
      </w:pPr>
      <w:r>
        <w:t>% of successful LGBTQ+ applicants: 38%</w:t>
      </w:r>
    </w:p>
    <w:p w:rsidRPr="00E87323" w:rsidR="00E87323" w:rsidP="00E87323" w:rsidRDefault="00E87323" w14:paraId="18A181F8" w14:textId="77777777">
      <w:pPr>
        <w:rPr>
          <w:sz w:val="34"/>
          <w:szCs w:val="18"/>
        </w:rPr>
      </w:pPr>
    </w:p>
    <w:p w:rsidRPr="00510846" w:rsidR="00E87323" w:rsidP="00F44AB6" w:rsidRDefault="00E87323" w14:paraId="0703C9EF" w14:textId="77777777">
      <w:r w:rsidRPr="00510846">
        <w:t>Rate of successful applications to:</w:t>
      </w:r>
      <w:r>
        <w:t xml:space="preserve"> </w:t>
      </w:r>
      <w:r w:rsidRPr="00510846">
        <w:t>DYCP</w:t>
      </w:r>
    </w:p>
    <w:p w:rsidR="00E87323" w:rsidP="00E87323" w:rsidRDefault="00E87323" w14:paraId="37668A33" w14:textId="379D0846">
      <w:pPr>
        <w:pStyle w:val="ListParagraph"/>
        <w:numPr>
          <w:ilvl w:val="0"/>
          <w:numId w:val="153"/>
        </w:numPr>
      </w:pPr>
      <w:r>
        <w:t>Total % successful applicants: 23%</w:t>
      </w:r>
    </w:p>
    <w:p w:rsidR="00E87323" w:rsidP="00E87323" w:rsidRDefault="00E87323" w14:paraId="73D09F17" w14:textId="2EF94DEE">
      <w:pPr>
        <w:pStyle w:val="ListParagraph"/>
        <w:numPr>
          <w:ilvl w:val="0"/>
          <w:numId w:val="153"/>
        </w:numPr>
      </w:pPr>
      <w:r>
        <w:t>% of successful LGBTQ+ applicants: 25%</w:t>
      </w:r>
    </w:p>
    <w:p w:rsidRPr="007A3DB3" w:rsidR="007A3DB3" w:rsidP="007A3DB3" w:rsidRDefault="007A3DB3" w14:paraId="2D2F6B2B" w14:textId="77777777">
      <w:pPr>
        <w:rPr>
          <w:sz w:val="2"/>
          <w:szCs w:val="2"/>
        </w:rPr>
      </w:pPr>
    </w:p>
    <w:p w:rsidRPr="00510846" w:rsidR="00E87323" w:rsidP="00F44AB6" w:rsidRDefault="00E87323" w14:paraId="747CD49C" w14:textId="77777777">
      <w:r w:rsidRPr="00510846">
        <w:lastRenderedPageBreak/>
        <w:t>Rate of successful applications to:</w:t>
      </w:r>
      <w:r>
        <w:t xml:space="preserve"> </w:t>
      </w:r>
      <w:r w:rsidRPr="00510846">
        <w:t>All programmes</w:t>
      </w:r>
    </w:p>
    <w:p w:rsidR="00E87323" w:rsidP="00E87323" w:rsidRDefault="00E87323" w14:paraId="73F559DB" w14:textId="052497C1">
      <w:pPr>
        <w:pStyle w:val="ListParagraph"/>
        <w:numPr>
          <w:ilvl w:val="0"/>
          <w:numId w:val="153"/>
        </w:numPr>
      </w:pPr>
      <w:r>
        <w:t>Total % successful applicants: 31%</w:t>
      </w:r>
    </w:p>
    <w:p w:rsidR="00E87323" w:rsidP="00E87323" w:rsidRDefault="00E87323" w14:paraId="26852A0F" w14:textId="037EB0DD">
      <w:pPr>
        <w:pStyle w:val="ListParagraph"/>
        <w:numPr>
          <w:ilvl w:val="0"/>
          <w:numId w:val="153"/>
        </w:numPr>
      </w:pPr>
      <w:r>
        <w:t>% of successful LGBTQ+ applicants: 34%</w:t>
      </w:r>
    </w:p>
    <w:p w:rsidR="00D34AED" w:rsidP="00D34AED" w:rsidRDefault="00D34AED" w14:paraId="2E53C0B7" w14:textId="77777777"/>
    <w:p w:rsidR="00E87323" w:rsidP="00E87323" w:rsidRDefault="00E87323" w14:paraId="1098060B" w14:textId="77777777">
      <w:r>
        <w:t>Values of grants awarded to LGBTQ+ applications</w:t>
      </w:r>
    </w:p>
    <w:p w:rsidR="00E87323" w:rsidP="00E87323" w:rsidRDefault="00E87323" w14:paraId="332C8839" w14:textId="02F17884">
      <w:pPr>
        <w:pStyle w:val="ListParagraph"/>
        <w:numPr>
          <w:ilvl w:val="0"/>
          <w:numId w:val="154"/>
        </w:numPr>
      </w:pPr>
      <w:r>
        <w:t>NLPG: 15%</w:t>
      </w:r>
    </w:p>
    <w:p w:rsidR="00E87323" w:rsidP="00E87323" w:rsidRDefault="00E87323" w14:paraId="4E72BD56" w14:textId="71348F69">
      <w:pPr>
        <w:pStyle w:val="ListParagraph"/>
        <w:numPr>
          <w:ilvl w:val="0"/>
          <w:numId w:val="154"/>
        </w:numPr>
      </w:pPr>
      <w:r>
        <w:t>DYCP: 19%</w:t>
      </w:r>
    </w:p>
    <w:p w:rsidR="00EF7462" w:rsidP="00C12FB4" w:rsidRDefault="00EF7462" w14:paraId="4F59F94A" w14:textId="77777777"/>
    <w:p w:rsidRPr="00EF7462" w:rsidR="00C12FB4" w:rsidP="00EF7462" w:rsidRDefault="00C12FB4" w14:paraId="3D4AB55E" w14:textId="77777777">
      <w:pPr>
        <w:pStyle w:val="Heading2"/>
        <w:rPr>
          <w:b/>
        </w:rPr>
      </w:pPr>
      <w:bookmarkStart w:name="_Audiences" w:id="14"/>
      <w:bookmarkEnd w:id="14"/>
      <w:r w:rsidRPr="00EF7462">
        <w:rPr>
          <w:b/>
        </w:rPr>
        <w:t>Audiences</w:t>
      </w:r>
    </w:p>
    <w:p w:rsidR="00C12FB4" w:rsidP="00C12FB4" w:rsidRDefault="00C12FB4" w14:paraId="761CA944" w14:textId="77777777"/>
    <w:p w:rsidRPr="00EF7462" w:rsidR="00C12FB4" w:rsidP="00C12FB4" w:rsidRDefault="00C12FB4" w14:paraId="449698E7" w14:textId="77777777">
      <w:pPr>
        <w:rPr>
          <w:b/>
          <w:bCs/>
        </w:rPr>
      </w:pPr>
      <w:r w:rsidRPr="00EF7462">
        <w:rPr>
          <w:b/>
          <w:bCs/>
        </w:rPr>
        <w:t>Since the start of this investment round in 2018, all organisations we invest in through the National Portfolio are required to use Audience Finder. This is to capture and share information with us around the age, gender, ethnicity, and disability of their audiences. The audience data in this year’s report has been drawn from the aggregate dataset provided to us by the Audience Agency. It is important to remember that how and when National Portfolio Organisations could welcome audiences would have been affected by regulations introduced to reduce the spread of Covid-19 that were in place during this reporting period.</w:t>
      </w:r>
    </w:p>
    <w:p w:rsidR="00C12FB4" w:rsidP="00C12FB4" w:rsidRDefault="00C12FB4" w14:paraId="6074B1DA" w14:textId="77777777"/>
    <w:p w:rsidR="00C12FB4" w:rsidP="00C12FB4" w:rsidRDefault="00C12FB4" w14:paraId="77D7F386" w14:textId="77777777">
      <w:r>
        <w:t>The requirement for providing audience data was suspended for the 2019/20 collection due to the impact of the pandemic. The condition was reinstated for the 2020/21 data collection but a flexible approach for its provision was taken because of the ongoing impact of Covid-19 on the organisations we invest in.</w:t>
      </w:r>
    </w:p>
    <w:p w:rsidR="00C12FB4" w:rsidP="00C12FB4" w:rsidRDefault="00C12FB4" w14:paraId="32A65B22" w14:textId="77777777"/>
    <w:p w:rsidR="00C12FB4" w:rsidP="00C12FB4" w:rsidRDefault="00C12FB4" w14:paraId="33030025" w14:textId="77777777">
      <w:r>
        <w:t>As a result, we are presenting the data as standalone for 2020/21. As with workforce, and for similar reasons, we are not presenting data on the small number of library organisations we invest in.</w:t>
      </w:r>
    </w:p>
    <w:p w:rsidR="00D34AED" w:rsidRDefault="00D34AED" w14:paraId="15294849" w14:textId="47D67D08">
      <w:r>
        <w:br w:type="page"/>
      </w:r>
    </w:p>
    <w:p w:rsidR="00C12FB4" w:rsidP="00EF7462" w:rsidRDefault="00C12FB4" w14:paraId="6BC6DEE0" w14:textId="77777777">
      <w:pPr>
        <w:pStyle w:val="Heading4"/>
      </w:pPr>
      <w:r>
        <w:lastRenderedPageBreak/>
        <w:t>Age</w:t>
      </w:r>
    </w:p>
    <w:p w:rsidR="00C12FB4" w:rsidP="00C12FB4" w:rsidRDefault="00C12FB4" w14:paraId="476126B8" w14:textId="77777777"/>
    <w:p w:rsidR="00C12FB4" w:rsidP="00C12FB4" w:rsidRDefault="00C12FB4" w14:paraId="751737AF" w14:textId="77777777">
      <w:r>
        <w:t>[In the following list we detail:</w:t>
      </w:r>
    </w:p>
    <w:p w:rsidR="00C12FB4" w:rsidP="007121C3" w:rsidRDefault="00C12FB4" w14:paraId="16C0226C" w14:textId="7F325EF4">
      <w:pPr>
        <w:pStyle w:val="ListParagraph"/>
        <w:numPr>
          <w:ilvl w:val="0"/>
          <w:numId w:val="56"/>
        </w:numPr>
        <w:ind w:left="360"/>
      </w:pPr>
      <w:r>
        <w:t>Age: National Average]</w:t>
      </w:r>
    </w:p>
    <w:p w:rsidR="00C12FB4" w:rsidP="00EF7462" w:rsidRDefault="00C12FB4" w14:paraId="63F547CC" w14:textId="77777777"/>
    <w:p w:rsidR="00C12FB4" w:rsidP="007121C3" w:rsidRDefault="00C12FB4" w14:paraId="53D050A6" w14:textId="3F984404">
      <w:pPr>
        <w:pStyle w:val="ListParagraph"/>
        <w:numPr>
          <w:ilvl w:val="0"/>
          <w:numId w:val="56"/>
        </w:numPr>
        <w:ind w:left="360"/>
      </w:pPr>
      <w:r>
        <w:t>16-24: 5%</w:t>
      </w:r>
    </w:p>
    <w:p w:rsidR="00C12FB4" w:rsidP="007121C3" w:rsidRDefault="00C12FB4" w14:paraId="79B2CD96" w14:textId="333161C6">
      <w:pPr>
        <w:pStyle w:val="ListParagraph"/>
        <w:numPr>
          <w:ilvl w:val="0"/>
          <w:numId w:val="56"/>
        </w:numPr>
        <w:ind w:left="360"/>
      </w:pPr>
      <w:r>
        <w:t>25-34: 12%</w:t>
      </w:r>
    </w:p>
    <w:p w:rsidR="00C12FB4" w:rsidP="007121C3" w:rsidRDefault="00C12FB4" w14:paraId="5B85F92A" w14:textId="0C25DA5E">
      <w:pPr>
        <w:pStyle w:val="ListParagraph"/>
        <w:numPr>
          <w:ilvl w:val="0"/>
          <w:numId w:val="56"/>
        </w:numPr>
        <w:ind w:left="360"/>
      </w:pPr>
      <w:r>
        <w:t>35-44: 17%</w:t>
      </w:r>
    </w:p>
    <w:p w:rsidR="00C12FB4" w:rsidP="007121C3" w:rsidRDefault="00C12FB4" w14:paraId="3DB49BE5" w14:textId="5442CA5D">
      <w:pPr>
        <w:pStyle w:val="ListParagraph"/>
        <w:numPr>
          <w:ilvl w:val="0"/>
          <w:numId w:val="56"/>
        </w:numPr>
        <w:ind w:left="360"/>
      </w:pPr>
      <w:r>
        <w:t>45-54: 19%</w:t>
      </w:r>
    </w:p>
    <w:p w:rsidR="00C12FB4" w:rsidP="007121C3" w:rsidRDefault="00C12FB4" w14:paraId="54CD7FA6" w14:textId="14764011">
      <w:pPr>
        <w:pStyle w:val="ListParagraph"/>
        <w:numPr>
          <w:ilvl w:val="0"/>
          <w:numId w:val="56"/>
        </w:numPr>
        <w:ind w:left="360"/>
      </w:pPr>
      <w:r>
        <w:t>55-64: 23%</w:t>
      </w:r>
    </w:p>
    <w:p w:rsidR="00C12FB4" w:rsidP="007121C3" w:rsidRDefault="00C12FB4" w14:paraId="6AA6ECE0" w14:textId="48EC4CA8">
      <w:pPr>
        <w:pStyle w:val="ListParagraph"/>
        <w:numPr>
          <w:ilvl w:val="0"/>
          <w:numId w:val="56"/>
        </w:numPr>
        <w:ind w:left="360"/>
      </w:pPr>
      <w:r>
        <w:t>65+: 24%</w:t>
      </w:r>
    </w:p>
    <w:p w:rsidR="00C12FB4" w:rsidP="00C12FB4" w:rsidRDefault="00C12FB4" w14:paraId="20DA4AF5" w14:textId="77777777"/>
    <w:p w:rsidR="00C12FB4" w:rsidP="00EF7462" w:rsidRDefault="00C12FB4" w14:paraId="717A5CF6" w14:textId="77777777">
      <w:pPr>
        <w:pStyle w:val="Heading4"/>
      </w:pPr>
      <w:r>
        <w:t>Disability</w:t>
      </w:r>
    </w:p>
    <w:p w:rsidR="00C12FB4" w:rsidP="00C12FB4" w:rsidRDefault="00C12FB4" w14:paraId="7E4D3FE6" w14:textId="77777777"/>
    <w:p w:rsidR="00C12FB4" w:rsidP="00C12FB4" w:rsidRDefault="00C12FB4" w14:paraId="7499688A" w14:textId="77777777">
      <w:r>
        <w:t>[In the following list we detail:</w:t>
      </w:r>
    </w:p>
    <w:p w:rsidR="00C12FB4" w:rsidP="007121C3" w:rsidRDefault="00C12FB4" w14:paraId="3C4C7E6E" w14:textId="2804DCDB">
      <w:pPr>
        <w:pStyle w:val="ListParagraph"/>
        <w:numPr>
          <w:ilvl w:val="0"/>
          <w:numId w:val="58"/>
        </w:numPr>
        <w:ind w:left="360"/>
      </w:pPr>
      <w:r>
        <w:t>Disability: National Average]</w:t>
      </w:r>
    </w:p>
    <w:p w:rsidR="00C12FB4" w:rsidP="00EF7462" w:rsidRDefault="00C12FB4" w14:paraId="5D9B0505" w14:textId="77777777"/>
    <w:p w:rsidR="00C12FB4" w:rsidP="007121C3" w:rsidRDefault="00C12FB4" w14:paraId="1F1C8076" w14:textId="3C014A0A">
      <w:pPr>
        <w:pStyle w:val="ListParagraph"/>
        <w:numPr>
          <w:ilvl w:val="0"/>
          <w:numId w:val="58"/>
        </w:numPr>
        <w:ind w:left="360"/>
      </w:pPr>
      <w:r>
        <w:t>Yes: 7%</w:t>
      </w:r>
    </w:p>
    <w:p w:rsidR="00C12FB4" w:rsidP="007121C3" w:rsidRDefault="00C12FB4" w14:paraId="2378FB12" w14:textId="54BF9CA7">
      <w:pPr>
        <w:pStyle w:val="ListParagraph"/>
        <w:numPr>
          <w:ilvl w:val="0"/>
          <w:numId w:val="58"/>
        </w:numPr>
        <w:ind w:left="360"/>
      </w:pPr>
      <w:r>
        <w:t>No: 90%</w:t>
      </w:r>
    </w:p>
    <w:p w:rsidR="007121C3" w:rsidP="007121C3" w:rsidRDefault="00C12FB4" w14:paraId="4A517E74" w14:textId="77777777">
      <w:pPr>
        <w:pStyle w:val="ListParagraph"/>
        <w:numPr>
          <w:ilvl w:val="0"/>
          <w:numId w:val="58"/>
        </w:numPr>
        <w:ind w:left="360"/>
      </w:pPr>
      <w:r>
        <w:t>Prefer not to say: 3%</w:t>
      </w:r>
    </w:p>
    <w:p w:rsidR="007121C3" w:rsidP="007121C3" w:rsidRDefault="007121C3" w14:paraId="5CAB343B" w14:textId="77777777">
      <w:pPr>
        <w:pStyle w:val="ListParagraph"/>
        <w:ind w:left="360"/>
      </w:pPr>
    </w:p>
    <w:p w:rsidR="00C12FB4" w:rsidP="00C12FB4" w:rsidRDefault="00C12FB4" w14:paraId="2D45BBE3" w14:textId="77777777"/>
    <w:p w:rsidR="00C12FB4" w:rsidP="00EF7462" w:rsidRDefault="00C12FB4" w14:paraId="6745CA4E" w14:textId="77777777">
      <w:pPr>
        <w:pStyle w:val="Heading4"/>
      </w:pPr>
      <w:r>
        <w:t>Ethnicity</w:t>
      </w:r>
    </w:p>
    <w:p w:rsidR="00C12FB4" w:rsidP="00C12FB4" w:rsidRDefault="00C12FB4" w14:paraId="7B6F002D" w14:textId="77777777"/>
    <w:p w:rsidR="00C12FB4" w:rsidP="00C12FB4" w:rsidRDefault="00C12FB4" w14:paraId="6C66C97D" w14:textId="77777777">
      <w:r>
        <w:t>[In the following list we detail:</w:t>
      </w:r>
    </w:p>
    <w:p w:rsidR="00C12FB4" w:rsidP="007121C3" w:rsidRDefault="00C12FB4" w14:paraId="3E4CA617" w14:textId="0A10B67D">
      <w:pPr>
        <w:pStyle w:val="ListParagraph"/>
        <w:numPr>
          <w:ilvl w:val="0"/>
          <w:numId w:val="57"/>
        </w:numPr>
        <w:ind w:left="360"/>
      </w:pPr>
      <w:r>
        <w:t>Ethnicity: National Average]</w:t>
      </w:r>
    </w:p>
    <w:p w:rsidR="00C12FB4" w:rsidP="00EF7462" w:rsidRDefault="00C12FB4" w14:paraId="1D8C8691" w14:textId="77777777"/>
    <w:p w:rsidR="00C12FB4" w:rsidP="007121C3" w:rsidRDefault="00C12FB4" w14:paraId="331323B8" w14:textId="1FFF79A1">
      <w:pPr>
        <w:pStyle w:val="ListParagraph"/>
        <w:numPr>
          <w:ilvl w:val="0"/>
          <w:numId w:val="57"/>
        </w:numPr>
        <w:ind w:left="360"/>
      </w:pPr>
      <w:r>
        <w:t>White 92%</w:t>
      </w:r>
    </w:p>
    <w:p w:rsidR="00C12FB4" w:rsidP="007121C3" w:rsidRDefault="00C12FB4" w14:paraId="004E28C8" w14:textId="2BA7892F">
      <w:pPr>
        <w:pStyle w:val="ListParagraph"/>
        <w:numPr>
          <w:ilvl w:val="0"/>
          <w:numId w:val="57"/>
        </w:numPr>
        <w:ind w:left="360"/>
      </w:pPr>
      <w:r>
        <w:t>Mixed 2%</w:t>
      </w:r>
    </w:p>
    <w:p w:rsidR="00C12FB4" w:rsidP="007121C3" w:rsidRDefault="00C12FB4" w14:paraId="517F3973" w14:textId="5A39846F">
      <w:pPr>
        <w:pStyle w:val="ListParagraph"/>
        <w:numPr>
          <w:ilvl w:val="0"/>
          <w:numId w:val="57"/>
        </w:numPr>
        <w:ind w:left="360"/>
      </w:pPr>
      <w:r>
        <w:t>Asian or Asian British 3%</w:t>
      </w:r>
    </w:p>
    <w:p w:rsidR="00C12FB4" w:rsidP="007121C3" w:rsidRDefault="00C12FB4" w14:paraId="18CBE4D8" w14:textId="79B9CBFE">
      <w:pPr>
        <w:pStyle w:val="ListParagraph"/>
        <w:numPr>
          <w:ilvl w:val="0"/>
          <w:numId w:val="57"/>
        </w:numPr>
        <w:ind w:left="360"/>
      </w:pPr>
      <w:r>
        <w:t>Black or Black British 1%</w:t>
      </w:r>
    </w:p>
    <w:p w:rsidR="007121C3" w:rsidP="00F54BB2" w:rsidRDefault="00C12FB4" w14:paraId="11EC9488" w14:textId="6C466FE2">
      <w:pPr>
        <w:pStyle w:val="ListParagraph"/>
        <w:numPr>
          <w:ilvl w:val="0"/>
          <w:numId w:val="57"/>
        </w:numPr>
        <w:ind w:left="360"/>
      </w:pPr>
      <w:r>
        <w:t>Other 1%</w:t>
      </w:r>
    </w:p>
    <w:p w:rsidR="00F54BB2" w:rsidP="00F54BB2" w:rsidRDefault="00F54BB2" w14:paraId="7B1F0626" w14:textId="77777777">
      <w:pPr>
        <w:rPr>
          <w:b/>
          <w:bCs/>
        </w:rPr>
      </w:pPr>
    </w:p>
    <w:p w:rsidR="00C12FB4" w:rsidP="00EF7462" w:rsidRDefault="00C12FB4" w14:paraId="27D2B2AA" w14:textId="77777777">
      <w:pPr>
        <w:pStyle w:val="Heading4"/>
      </w:pPr>
      <w:r>
        <w:lastRenderedPageBreak/>
        <w:t>Gender</w:t>
      </w:r>
    </w:p>
    <w:p w:rsidR="00C12FB4" w:rsidP="00C12FB4" w:rsidRDefault="00C12FB4" w14:paraId="591CE5C5" w14:textId="77777777"/>
    <w:p w:rsidR="00C12FB4" w:rsidP="00C12FB4" w:rsidRDefault="00C12FB4" w14:paraId="44A79161" w14:textId="77777777">
      <w:r>
        <w:t>[In the following list we detail:</w:t>
      </w:r>
    </w:p>
    <w:p w:rsidR="00C12FB4" w:rsidP="007121C3" w:rsidRDefault="00C12FB4" w14:paraId="6B8115C5" w14:textId="5AD11106">
      <w:pPr>
        <w:pStyle w:val="ListParagraph"/>
        <w:numPr>
          <w:ilvl w:val="0"/>
          <w:numId w:val="59"/>
        </w:numPr>
        <w:ind w:left="360"/>
      </w:pPr>
      <w:r>
        <w:t>Gender: National Average]</w:t>
      </w:r>
    </w:p>
    <w:p w:rsidR="00C12FB4" w:rsidP="00EF7462" w:rsidRDefault="00C12FB4" w14:paraId="522D171C" w14:textId="77777777"/>
    <w:p w:rsidR="00C12FB4" w:rsidP="007121C3" w:rsidRDefault="00C12FB4" w14:paraId="26DC606B" w14:textId="29557D32">
      <w:pPr>
        <w:pStyle w:val="ListParagraph"/>
        <w:numPr>
          <w:ilvl w:val="0"/>
          <w:numId w:val="59"/>
        </w:numPr>
        <w:ind w:left="360"/>
      </w:pPr>
      <w:r>
        <w:t>Female 64%</w:t>
      </w:r>
    </w:p>
    <w:p w:rsidR="00C12FB4" w:rsidP="007121C3" w:rsidRDefault="00C12FB4" w14:paraId="6F6BBB24" w14:textId="0B0ABC2C">
      <w:pPr>
        <w:pStyle w:val="ListParagraph"/>
        <w:numPr>
          <w:ilvl w:val="0"/>
          <w:numId w:val="59"/>
        </w:numPr>
        <w:ind w:left="360"/>
      </w:pPr>
      <w:r>
        <w:t>Male 35%</w:t>
      </w:r>
    </w:p>
    <w:p w:rsidR="007121C3" w:rsidP="007121C3" w:rsidRDefault="00C12FB4" w14:paraId="3300372D" w14:textId="77777777">
      <w:pPr>
        <w:pStyle w:val="ListParagraph"/>
        <w:numPr>
          <w:ilvl w:val="0"/>
          <w:numId w:val="59"/>
        </w:numPr>
        <w:ind w:left="360"/>
      </w:pPr>
      <w:r>
        <w:t>In another way 1%</w:t>
      </w:r>
    </w:p>
    <w:p w:rsidR="007121C3" w:rsidP="00F54BB2" w:rsidRDefault="007121C3" w14:paraId="12B71615" w14:textId="72BAD318"/>
    <w:p w:rsidR="00F54BB2" w:rsidP="00F54BB2" w:rsidRDefault="00F54BB2" w14:paraId="55A2D977" w14:textId="77777777">
      <w:pPr>
        <w:pBdr>
          <w:top w:val="single" w:color="auto" w:sz="18" w:space="3"/>
          <w:left w:val="single" w:color="auto" w:sz="18" w:space="4"/>
          <w:bottom w:val="single" w:color="auto" w:sz="18" w:space="3"/>
          <w:right w:val="single" w:color="auto" w:sz="18" w:space="4"/>
        </w:pBdr>
        <w:rPr>
          <w:b/>
          <w:bCs/>
        </w:rPr>
      </w:pPr>
      <w:r w:rsidRPr="00F54BB2">
        <w:rPr>
          <w:b/>
          <w:bCs/>
        </w:rPr>
        <w:t xml:space="preserve">7% </w:t>
      </w:r>
      <w:r w:rsidRPr="00CA6559">
        <w:t>of audiences responded Yes to ‘Disability – limited a little/a lot.</w:t>
      </w:r>
    </w:p>
    <w:p w:rsidR="00F54BB2" w:rsidP="00F54BB2" w:rsidRDefault="00F54BB2" w14:paraId="637D82F2" w14:textId="77777777">
      <w:pPr>
        <w:pBdr>
          <w:top w:val="single" w:color="auto" w:sz="18" w:space="3"/>
          <w:left w:val="single" w:color="auto" w:sz="18" w:space="4"/>
          <w:bottom w:val="single" w:color="auto" w:sz="18" w:space="3"/>
          <w:right w:val="single" w:color="auto" w:sz="18" w:space="4"/>
        </w:pBdr>
        <w:rPr>
          <w:b/>
          <w:bCs/>
        </w:rPr>
      </w:pPr>
    </w:p>
    <w:p w:rsidR="00F54BB2" w:rsidP="00F54BB2" w:rsidRDefault="00F54BB2" w14:paraId="61155A26" w14:textId="0B3054A6">
      <w:pPr>
        <w:pBdr>
          <w:top w:val="single" w:color="auto" w:sz="18" w:space="3"/>
          <w:left w:val="single" w:color="auto" w:sz="18" w:space="4"/>
          <w:bottom w:val="single" w:color="auto" w:sz="18" w:space="3"/>
          <w:right w:val="single" w:color="auto" w:sz="18" w:space="4"/>
        </w:pBdr>
        <w:rPr>
          <w:b/>
          <w:bCs/>
        </w:rPr>
      </w:pPr>
      <w:r w:rsidRPr="00F54BB2">
        <w:rPr>
          <w:b/>
          <w:bCs/>
        </w:rPr>
        <w:t xml:space="preserve">7% </w:t>
      </w:r>
      <w:r w:rsidRPr="00CA6559">
        <w:t>of audiences described their ethnicity as Mixed, Asian/Asian British, Black/Black British or Other.</w:t>
      </w:r>
    </w:p>
    <w:p w:rsidR="00F54BB2" w:rsidP="00F54BB2" w:rsidRDefault="00F54BB2" w14:paraId="52D53CDB" w14:textId="77777777">
      <w:pPr>
        <w:pBdr>
          <w:top w:val="single" w:color="auto" w:sz="18" w:space="3"/>
          <w:left w:val="single" w:color="auto" w:sz="18" w:space="4"/>
          <w:bottom w:val="single" w:color="auto" w:sz="18" w:space="3"/>
          <w:right w:val="single" w:color="auto" w:sz="18" w:space="4"/>
        </w:pBdr>
        <w:rPr>
          <w:b/>
          <w:bCs/>
        </w:rPr>
      </w:pPr>
    </w:p>
    <w:p w:rsidRPr="00F54BB2" w:rsidR="00F54BB2" w:rsidP="00F54BB2" w:rsidRDefault="00F54BB2" w14:paraId="582C2CE9" w14:textId="598C7F44">
      <w:pPr>
        <w:pBdr>
          <w:top w:val="single" w:color="auto" w:sz="18" w:space="3"/>
          <w:left w:val="single" w:color="auto" w:sz="18" w:space="4"/>
          <w:bottom w:val="single" w:color="auto" w:sz="18" w:space="3"/>
          <w:right w:val="single" w:color="auto" w:sz="18" w:space="4"/>
        </w:pBdr>
        <w:rPr>
          <w:b/>
          <w:bCs/>
        </w:rPr>
      </w:pPr>
      <w:r w:rsidRPr="00F54BB2">
        <w:rPr>
          <w:b/>
          <w:bCs/>
        </w:rPr>
        <w:t xml:space="preserve">64% </w:t>
      </w:r>
      <w:r w:rsidRPr="00CA6559">
        <w:t>of audiences are female.</w:t>
      </w:r>
    </w:p>
    <w:p w:rsidR="00C12FB4" w:rsidP="00C12FB4" w:rsidRDefault="00C12FB4" w14:paraId="06CDDF76" w14:textId="77777777"/>
    <w:p w:rsidR="00C12FB4" w:rsidP="007121C3" w:rsidRDefault="00C12FB4" w14:paraId="23027887" w14:textId="77777777">
      <w:pPr>
        <w:pStyle w:val="Heading3"/>
      </w:pPr>
      <w:r>
        <w:t>Areas</w:t>
      </w:r>
    </w:p>
    <w:p w:rsidR="00C12FB4" w:rsidP="00C12FB4" w:rsidRDefault="00C12FB4" w14:paraId="30D69189" w14:textId="77777777"/>
    <w:p w:rsidR="00C12FB4" w:rsidP="007121C3" w:rsidRDefault="00C12FB4" w14:paraId="3299FAFA" w14:textId="77777777">
      <w:pPr>
        <w:pStyle w:val="Heading4"/>
      </w:pPr>
      <w:r>
        <w:t>Ethnicity</w:t>
      </w:r>
    </w:p>
    <w:p w:rsidR="00C12FB4" w:rsidP="00C12FB4" w:rsidRDefault="00C12FB4" w14:paraId="583E2A3A" w14:textId="77777777"/>
    <w:p w:rsidR="00C12FB4" w:rsidP="00C12FB4" w:rsidRDefault="00C12FB4" w14:paraId="63E6D201" w14:textId="77777777">
      <w:r>
        <w:t>% of audiences who described their ethnicity as Mixed, Asian/Asian British, Black/Black British or Other:</w:t>
      </w:r>
    </w:p>
    <w:p w:rsidR="00C12FB4" w:rsidP="00C12FB4" w:rsidRDefault="00C12FB4" w14:paraId="29134F86" w14:textId="77777777"/>
    <w:p w:rsidR="00C12FB4" w:rsidP="007121C3" w:rsidRDefault="00C12FB4" w14:paraId="64DE9561" w14:textId="22C1F001">
      <w:pPr>
        <w:pStyle w:val="ListParagraph"/>
        <w:numPr>
          <w:ilvl w:val="0"/>
          <w:numId w:val="60"/>
        </w:numPr>
      </w:pPr>
      <w:r>
        <w:t>London: 16%</w:t>
      </w:r>
    </w:p>
    <w:p w:rsidR="00C12FB4" w:rsidP="007121C3" w:rsidRDefault="00C12FB4" w14:paraId="4A1591F0" w14:textId="07E8912F">
      <w:pPr>
        <w:pStyle w:val="ListParagraph"/>
        <w:numPr>
          <w:ilvl w:val="0"/>
          <w:numId w:val="60"/>
        </w:numPr>
      </w:pPr>
      <w:r>
        <w:t>Midlands: 6%</w:t>
      </w:r>
    </w:p>
    <w:p w:rsidR="00C12FB4" w:rsidP="007121C3" w:rsidRDefault="00C12FB4" w14:paraId="388C8D03" w14:textId="4784D323">
      <w:pPr>
        <w:pStyle w:val="ListParagraph"/>
        <w:numPr>
          <w:ilvl w:val="0"/>
          <w:numId w:val="60"/>
        </w:numPr>
      </w:pPr>
      <w:r>
        <w:t>North: 5%</w:t>
      </w:r>
    </w:p>
    <w:p w:rsidR="00C12FB4" w:rsidP="007121C3" w:rsidRDefault="00C12FB4" w14:paraId="030A8A5B" w14:textId="532C18D0">
      <w:pPr>
        <w:pStyle w:val="ListParagraph"/>
        <w:numPr>
          <w:ilvl w:val="0"/>
          <w:numId w:val="60"/>
        </w:numPr>
      </w:pPr>
      <w:proofErr w:type="gramStart"/>
      <w:r>
        <w:t>South East</w:t>
      </w:r>
      <w:proofErr w:type="gramEnd"/>
      <w:r>
        <w:t>: 7%</w:t>
      </w:r>
    </w:p>
    <w:p w:rsidR="00C12FB4" w:rsidP="007121C3" w:rsidRDefault="00C12FB4" w14:paraId="466A6581" w14:textId="7D543758">
      <w:pPr>
        <w:pStyle w:val="ListParagraph"/>
        <w:numPr>
          <w:ilvl w:val="0"/>
          <w:numId w:val="60"/>
        </w:numPr>
      </w:pPr>
      <w:proofErr w:type="gramStart"/>
      <w:r>
        <w:t>South West</w:t>
      </w:r>
      <w:proofErr w:type="gramEnd"/>
      <w:r>
        <w:t>: 4%</w:t>
      </w:r>
    </w:p>
    <w:p w:rsidR="00CA6559" w:rsidRDefault="00CA6559" w14:paraId="7AC4D24A" w14:textId="215917A4">
      <w:r>
        <w:br w:type="page"/>
      </w:r>
    </w:p>
    <w:p w:rsidR="00C12FB4" w:rsidP="007121C3" w:rsidRDefault="00C12FB4" w14:paraId="6BC45C36" w14:textId="77777777">
      <w:pPr>
        <w:pStyle w:val="Heading4"/>
      </w:pPr>
      <w:r>
        <w:lastRenderedPageBreak/>
        <w:t>Gender</w:t>
      </w:r>
    </w:p>
    <w:p w:rsidR="00C12FB4" w:rsidP="00C12FB4" w:rsidRDefault="00C12FB4" w14:paraId="67128338" w14:textId="77777777"/>
    <w:p w:rsidR="00C12FB4" w:rsidP="00C12FB4" w:rsidRDefault="00C12FB4" w14:paraId="4C40E212" w14:textId="77777777">
      <w:r>
        <w:t>% of audiences that are female:</w:t>
      </w:r>
    </w:p>
    <w:p w:rsidR="00C12FB4" w:rsidP="00C12FB4" w:rsidRDefault="00C12FB4" w14:paraId="702DA780" w14:textId="77777777"/>
    <w:p w:rsidR="00C12FB4" w:rsidP="007121C3" w:rsidRDefault="00C12FB4" w14:paraId="227FC6F9" w14:textId="2F2FBCE9">
      <w:pPr>
        <w:pStyle w:val="ListParagraph"/>
        <w:numPr>
          <w:ilvl w:val="0"/>
          <w:numId w:val="61"/>
        </w:numPr>
      </w:pPr>
      <w:r>
        <w:t>London: 65%</w:t>
      </w:r>
    </w:p>
    <w:p w:rsidR="00C12FB4" w:rsidP="007121C3" w:rsidRDefault="00C12FB4" w14:paraId="1B010079" w14:textId="608F05D4">
      <w:pPr>
        <w:pStyle w:val="ListParagraph"/>
        <w:numPr>
          <w:ilvl w:val="0"/>
          <w:numId w:val="61"/>
        </w:numPr>
      </w:pPr>
      <w:r>
        <w:t>Midlands: 58%</w:t>
      </w:r>
    </w:p>
    <w:p w:rsidR="00C12FB4" w:rsidP="007121C3" w:rsidRDefault="00C12FB4" w14:paraId="107BD669" w14:textId="766C4846">
      <w:pPr>
        <w:pStyle w:val="ListParagraph"/>
        <w:numPr>
          <w:ilvl w:val="0"/>
          <w:numId w:val="61"/>
        </w:numPr>
      </w:pPr>
      <w:r>
        <w:t>North: 68%</w:t>
      </w:r>
    </w:p>
    <w:p w:rsidR="00C12FB4" w:rsidP="007121C3" w:rsidRDefault="00C12FB4" w14:paraId="79DD3350" w14:textId="353EEA2D">
      <w:pPr>
        <w:pStyle w:val="ListParagraph"/>
        <w:numPr>
          <w:ilvl w:val="0"/>
          <w:numId w:val="61"/>
        </w:numPr>
      </w:pPr>
      <w:proofErr w:type="gramStart"/>
      <w:r>
        <w:t>South East</w:t>
      </w:r>
      <w:proofErr w:type="gramEnd"/>
      <w:r>
        <w:t>: 66%</w:t>
      </w:r>
    </w:p>
    <w:p w:rsidR="00C12FB4" w:rsidP="007121C3" w:rsidRDefault="00C12FB4" w14:paraId="3606749B" w14:textId="390730E3">
      <w:pPr>
        <w:pStyle w:val="ListParagraph"/>
        <w:numPr>
          <w:ilvl w:val="0"/>
          <w:numId w:val="61"/>
        </w:numPr>
      </w:pPr>
      <w:proofErr w:type="gramStart"/>
      <w:r>
        <w:t>South West</w:t>
      </w:r>
      <w:proofErr w:type="gramEnd"/>
      <w:r>
        <w:t>: 60%</w:t>
      </w:r>
    </w:p>
    <w:p w:rsidR="00C12FB4" w:rsidP="00C12FB4" w:rsidRDefault="00C12FB4" w14:paraId="30B4318E" w14:textId="77777777"/>
    <w:p w:rsidR="00C12FB4" w:rsidP="007121C3" w:rsidRDefault="00C12FB4" w14:paraId="0BDDE6DC" w14:textId="77777777">
      <w:pPr>
        <w:pStyle w:val="Heading4"/>
      </w:pPr>
      <w:r>
        <w:t>Disability</w:t>
      </w:r>
    </w:p>
    <w:p w:rsidR="00C12FB4" w:rsidP="00C12FB4" w:rsidRDefault="00C12FB4" w14:paraId="5AEE4A55" w14:textId="77777777"/>
    <w:p w:rsidR="00C12FB4" w:rsidP="00C12FB4" w:rsidRDefault="00C12FB4" w14:paraId="02A67281" w14:textId="77777777">
      <w:r>
        <w:t>% of audiences who identify as having a disability:</w:t>
      </w:r>
    </w:p>
    <w:p w:rsidR="00C12FB4" w:rsidP="00C12FB4" w:rsidRDefault="00C12FB4" w14:paraId="46836740" w14:textId="77777777"/>
    <w:p w:rsidR="00C12FB4" w:rsidP="007121C3" w:rsidRDefault="00C12FB4" w14:paraId="3A1CD86C" w14:textId="4422AFB9">
      <w:pPr>
        <w:pStyle w:val="ListParagraph"/>
        <w:numPr>
          <w:ilvl w:val="0"/>
          <w:numId w:val="62"/>
        </w:numPr>
      </w:pPr>
      <w:r>
        <w:t>London: 8%</w:t>
      </w:r>
    </w:p>
    <w:p w:rsidR="00C12FB4" w:rsidP="007121C3" w:rsidRDefault="00C12FB4" w14:paraId="7FA76D5D" w14:textId="3C345A2B">
      <w:pPr>
        <w:pStyle w:val="ListParagraph"/>
        <w:numPr>
          <w:ilvl w:val="0"/>
          <w:numId w:val="62"/>
        </w:numPr>
      </w:pPr>
      <w:r>
        <w:t>Midlands: 10%</w:t>
      </w:r>
    </w:p>
    <w:p w:rsidR="00C12FB4" w:rsidP="007121C3" w:rsidRDefault="00C12FB4" w14:paraId="551B8996" w14:textId="47A23763">
      <w:pPr>
        <w:pStyle w:val="ListParagraph"/>
        <w:numPr>
          <w:ilvl w:val="0"/>
          <w:numId w:val="62"/>
        </w:numPr>
      </w:pPr>
      <w:r>
        <w:t>North: 7%</w:t>
      </w:r>
    </w:p>
    <w:p w:rsidR="00C12FB4" w:rsidP="007121C3" w:rsidRDefault="00C12FB4" w14:paraId="1C7A22A0" w14:textId="3FF6860E">
      <w:pPr>
        <w:pStyle w:val="ListParagraph"/>
        <w:numPr>
          <w:ilvl w:val="0"/>
          <w:numId w:val="62"/>
        </w:numPr>
      </w:pPr>
      <w:proofErr w:type="gramStart"/>
      <w:r>
        <w:t>South East</w:t>
      </w:r>
      <w:proofErr w:type="gramEnd"/>
      <w:r>
        <w:t>: 7%</w:t>
      </w:r>
    </w:p>
    <w:p w:rsidR="00C12FB4" w:rsidP="007121C3" w:rsidRDefault="00C12FB4" w14:paraId="148F1384" w14:textId="1F246DDA">
      <w:pPr>
        <w:pStyle w:val="ListParagraph"/>
        <w:numPr>
          <w:ilvl w:val="0"/>
          <w:numId w:val="62"/>
        </w:numPr>
      </w:pPr>
      <w:proofErr w:type="gramStart"/>
      <w:r>
        <w:t>South West</w:t>
      </w:r>
      <w:proofErr w:type="gramEnd"/>
      <w:r>
        <w:t>: 7%</w:t>
      </w:r>
    </w:p>
    <w:p w:rsidR="007121C3" w:rsidP="00C12FB4" w:rsidRDefault="007121C3" w14:paraId="19FFDBA0" w14:textId="77777777"/>
    <w:p w:rsidR="00C12FB4" w:rsidP="007121C3" w:rsidRDefault="00C12FB4" w14:paraId="3E5FFB67" w14:textId="77777777">
      <w:pPr>
        <w:pStyle w:val="Heading3"/>
      </w:pPr>
      <w:r>
        <w:t>Discipline</w:t>
      </w:r>
    </w:p>
    <w:p w:rsidR="00C12FB4" w:rsidP="00C12FB4" w:rsidRDefault="00C12FB4" w14:paraId="033C81DA" w14:textId="77777777"/>
    <w:p w:rsidR="00C12FB4" w:rsidP="007121C3" w:rsidRDefault="00C12FB4" w14:paraId="434E3D18" w14:textId="77777777">
      <w:pPr>
        <w:pStyle w:val="Heading4"/>
      </w:pPr>
      <w:r>
        <w:t>Ethnicity</w:t>
      </w:r>
    </w:p>
    <w:p w:rsidR="00C12FB4" w:rsidP="00C12FB4" w:rsidRDefault="00C12FB4" w14:paraId="2B8AA4B4" w14:textId="77777777"/>
    <w:p w:rsidR="00C12FB4" w:rsidP="00C12FB4" w:rsidRDefault="00C12FB4" w14:paraId="00DD55DA" w14:textId="77777777">
      <w:r>
        <w:t>% of audiences who described their ethnicity as Mixed, Asian/Asian British, Black/Black British or Other:</w:t>
      </w:r>
    </w:p>
    <w:p w:rsidR="00C12FB4" w:rsidP="00C12FB4" w:rsidRDefault="00C12FB4" w14:paraId="4633321C" w14:textId="77777777"/>
    <w:p w:rsidR="00C12FB4" w:rsidP="007121C3" w:rsidRDefault="00C12FB4" w14:paraId="35163291" w14:textId="76F34138">
      <w:pPr>
        <w:pStyle w:val="ListParagraph"/>
        <w:numPr>
          <w:ilvl w:val="0"/>
          <w:numId w:val="63"/>
        </w:numPr>
      </w:pPr>
      <w:r>
        <w:t>Combined Arts: 8%</w:t>
      </w:r>
    </w:p>
    <w:p w:rsidR="00C12FB4" w:rsidP="007121C3" w:rsidRDefault="00C12FB4" w14:paraId="2F9EB42D" w14:textId="07A72D9F">
      <w:pPr>
        <w:pStyle w:val="ListParagraph"/>
        <w:numPr>
          <w:ilvl w:val="0"/>
          <w:numId w:val="63"/>
        </w:numPr>
      </w:pPr>
      <w:r>
        <w:t>Dance: 9%</w:t>
      </w:r>
    </w:p>
    <w:p w:rsidR="00C12FB4" w:rsidP="007121C3" w:rsidRDefault="00C12FB4" w14:paraId="7672F178" w14:textId="3A27F150">
      <w:pPr>
        <w:pStyle w:val="ListParagraph"/>
        <w:numPr>
          <w:ilvl w:val="0"/>
          <w:numId w:val="63"/>
        </w:numPr>
      </w:pPr>
      <w:r>
        <w:t>Literature: 10%</w:t>
      </w:r>
    </w:p>
    <w:p w:rsidR="00C12FB4" w:rsidP="007121C3" w:rsidRDefault="00C12FB4" w14:paraId="32A6819B" w14:textId="6D8A9BE7">
      <w:pPr>
        <w:pStyle w:val="ListParagraph"/>
        <w:numPr>
          <w:ilvl w:val="0"/>
          <w:numId w:val="63"/>
        </w:numPr>
      </w:pPr>
      <w:r>
        <w:t>Museums: 8%</w:t>
      </w:r>
    </w:p>
    <w:p w:rsidR="00C12FB4" w:rsidP="007121C3" w:rsidRDefault="00C12FB4" w14:paraId="38C6D846" w14:textId="76D64F05">
      <w:pPr>
        <w:pStyle w:val="ListParagraph"/>
        <w:numPr>
          <w:ilvl w:val="0"/>
          <w:numId w:val="63"/>
        </w:numPr>
      </w:pPr>
      <w:r>
        <w:t>Music: 2%</w:t>
      </w:r>
    </w:p>
    <w:p w:rsidR="00C12FB4" w:rsidP="007121C3" w:rsidRDefault="00C12FB4" w14:paraId="3F63BB6A" w14:textId="3559BBED">
      <w:pPr>
        <w:pStyle w:val="ListParagraph"/>
        <w:numPr>
          <w:ilvl w:val="0"/>
          <w:numId w:val="63"/>
        </w:numPr>
      </w:pPr>
      <w:r>
        <w:t>Theatre: 7%</w:t>
      </w:r>
    </w:p>
    <w:p w:rsidR="00C12FB4" w:rsidP="00C12FB4" w:rsidRDefault="00C12FB4" w14:paraId="21CF9E07" w14:textId="46A82F63">
      <w:pPr>
        <w:pStyle w:val="ListParagraph"/>
        <w:numPr>
          <w:ilvl w:val="0"/>
          <w:numId w:val="63"/>
        </w:numPr>
      </w:pPr>
      <w:r>
        <w:t>Visual Arts: 10%</w:t>
      </w:r>
    </w:p>
    <w:p w:rsidRPr="007A3DB3" w:rsidR="007A3DB3" w:rsidP="007A3DB3" w:rsidRDefault="007A3DB3" w14:paraId="3D2EC055" w14:textId="77777777">
      <w:pPr>
        <w:rPr>
          <w:sz w:val="2"/>
          <w:szCs w:val="2"/>
        </w:rPr>
      </w:pPr>
    </w:p>
    <w:p w:rsidR="00C12FB4" w:rsidP="007121C3" w:rsidRDefault="00C12FB4" w14:paraId="34EE2A37" w14:textId="77777777">
      <w:pPr>
        <w:pStyle w:val="Heading4"/>
      </w:pPr>
      <w:r>
        <w:lastRenderedPageBreak/>
        <w:t>Gender</w:t>
      </w:r>
    </w:p>
    <w:p w:rsidRPr="00CA6559" w:rsidR="00C12FB4" w:rsidP="00C12FB4" w:rsidRDefault="00C12FB4" w14:paraId="2FD6583F" w14:textId="77777777">
      <w:pPr>
        <w:rPr>
          <w:sz w:val="34"/>
          <w:szCs w:val="18"/>
        </w:rPr>
      </w:pPr>
    </w:p>
    <w:p w:rsidR="00C12FB4" w:rsidP="00C12FB4" w:rsidRDefault="00C12FB4" w14:paraId="4D0441AD" w14:textId="77777777">
      <w:r>
        <w:t>% of audiences that are female:</w:t>
      </w:r>
    </w:p>
    <w:p w:rsidRPr="00CA6559" w:rsidR="00C12FB4" w:rsidP="00C12FB4" w:rsidRDefault="00C12FB4" w14:paraId="37586D0E" w14:textId="77777777">
      <w:pPr>
        <w:rPr>
          <w:sz w:val="34"/>
          <w:szCs w:val="18"/>
        </w:rPr>
      </w:pPr>
    </w:p>
    <w:p w:rsidR="00C12FB4" w:rsidP="007121C3" w:rsidRDefault="00C12FB4" w14:paraId="565C7871" w14:textId="52CE9754">
      <w:pPr>
        <w:pStyle w:val="ListParagraph"/>
        <w:numPr>
          <w:ilvl w:val="0"/>
          <w:numId w:val="64"/>
        </w:numPr>
      </w:pPr>
      <w:r>
        <w:t>Combined Arts: 71%</w:t>
      </w:r>
    </w:p>
    <w:p w:rsidR="00C12FB4" w:rsidP="007121C3" w:rsidRDefault="00C12FB4" w14:paraId="34857665" w14:textId="046D4C86">
      <w:pPr>
        <w:pStyle w:val="ListParagraph"/>
        <w:numPr>
          <w:ilvl w:val="0"/>
          <w:numId w:val="64"/>
        </w:numPr>
      </w:pPr>
      <w:r>
        <w:t>Dance: 80%</w:t>
      </w:r>
    </w:p>
    <w:p w:rsidR="00C12FB4" w:rsidP="007121C3" w:rsidRDefault="00C12FB4" w14:paraId="7F1BD761" w14:textId="6BCACE84">
      <w:pPr>
        <w:pStyle w:val="ListParagraph"/>
        <w:numPr>
          <w:ilvl w:val="0"/>
          <w:numId w:val="64"/>
        </w:numPr>
      </w:pPr>
      <w:r>
        <w:t>Literature: 82%</w:t>
      </w:r>
    </w:p>
    <w:p w:rsidR="00C12FB4" w:rsidP="007121C3" w:rsidRDefault="00C12FB4" w14:paraId="6A22AA82" w14:textId="3D821A6D">
      <w:pPr>
        <w:pStyle w:val="ListParagraph"/>
        <w:numPr>
          <w:ilvl w:val="0"/>
          <w:numId w:val="64"/>
        </w:numPr>
      </w:pPr>
      <w:r>
        <w:t>Museums: 60%</w:t>
      </w:r>
    </w:p>
    <w:p w:rsidR="00C12FB4" w:rsidP="007121C3" w:rsidRDefault="00C12FB4" w14:paraId="4EF42A3F" w14:textId="7AC95516">
      <w:pPr>
        <w:pStyle w:val="ListParagraph"/>
        <w:numPr>
          <w:ilvl w:val="0"/>
          <w:numId w:val="64"/>
        </w:numPr>
      </w:pPr>
      <w:r>
        <w:t>Music: 52%</w:t>
      </w:r>
    </w:p>
    <w:p w:rsidR="00C12FB4" w:rsidP="007121C3" w:rsidRDefault="00C12FB4" w14:paraId="080597BE" w14:textId="00E032A0">
      <w:pPr>
        <w:pStyle w:val="ListParagraph"/>
        <w:numPr>
          <w:ilvl w:val="0"/>
          <w:numId w:val="64"/>
        </w:numPr>
      </w:pPr>
      <w:r>
        <w:t>Theatre: 70%</w:t>
      </w:r>
    </w:p>
    <w:p w:rsidR="00C12FB4" w:rsidP="007121C3" w:rsidRDefault="00C12FB4" w14:paraId="599B1A3B" w14:textId="028D3EE4">
      <w:pPr>
        <w:pStyle w:val="ListParagraph"/>
        <w:numPr>
          <w:ilvl w:val="0"/>
          <w:numId w:val="64"/>
        </w:numPr>
      </w:pPr>
      <w:r>
        <w:t>Visual Arts: 67%</w:t>
      </w:r>
    </w:p>
    <w:p w:rsidRPr="00CA6559" w:rsidR="00C12FB4" w:rsidP="00C12FB4" w:rsidRDefault="00C12FB4" w14:paraId="2E4A2AD7" w14:textId="77777777">
      <w:pPr>
        <w:rPr>
          <w:sz w:val="34"/>
          <w:szCs w:val="18"/>
        </w:rPr>
      </w:pPr>
    </w:p>
    <w:p w:rsidR="00C12FB4" w:rsidP="007121C3" w:rsidRDefault="00C12FB4" w14:paraId="6E5A590A" w14:textId="77777777">
      <w:pPr>
        <w:pStyle w:val="Heading4"/>
      </w:pPr>
      <w:r>
        <w:t>Disability</w:t>
      </w:r>
    </w:p>
    <w:p w:rsidRPr="00CA6559" w:rsidR="00C12FB4" w:rsidP="00C12FB4" w:rsidRDefault="00C12FB4" w14:paraId="1B16B3CB" w14:textId="77777777">
      <w:pPr>
        <w:rPr>
          <w:sz w:val="34"/>
          <w:szCs w:val="18"/>
        </w:rPr>
      </w:pPr>
    </w:p>
    <w:p w:rsidR="00C12FB4" w:rsidP="00C12FB4" w:rsidRDefault="00C12FB4" w14:paraId="50FC4099" w14:textId="77777777">
      <w:r>
        <w:t>% of audiences who identify as having a disability:</w:t>
      </w:r>
    </w:p>
    <w:p w:rsidRPr="00CA6559" w:rsidR="00C12FB4" w:rsidP="00C12FB4" w:rsidRDefault="00C12FB4" w14:paraId="7846FCDA" w14:textId="77777777">
      <w:pPr>
        <w:rPr>
          <w:sz w:val="34"/>
          <w:szCs w:val="18"/>
        </w:rPr>
      </w:pPr>
    </w:p>
    <w:p w:rsidR="00C12FB4" w:rsidP="007121C3" w:rsidRDefault="00C12FB4" w14:paraId="565F3E24" w14:textId="17D3F62F">
      <w:pPr>
        <w:pStyle w:val="ListParagraph"/>
        <w:numPr>
          <w:ilvl w:val="0"/>
          <w:numId w:val="65"/>
        </w:numPr>
      </w:pPr>
      <w:r>
        <w:t>Combined Arts: 7%</w:t>
      </w:r>
    </w:p>
    <w:p w:rsidR="00C12FB4" w:rsidP="007121C3" w:rsidRDefault="00C12FB4" w14:paraId="1EDFCA2A" w14:textId="2824693F">
      <w:pPr>
        <w:pStyle w:val="ListParagraph"/>
        <w:numPr>
          <w:ilvl w:val="0"/>
          <w:numId w:val="65"/>
        </w:numPr>
      </w:pPr>
      <w:r>
        <w:t>Dance: 9%</w:t>
      </w:r>
    </w:p>
    <w:p w:rsidR="00C12FB4" w:rsidP="007121C3" w:rsidRDefault="00C12FB4" w14:paraId="0A5B73FE" w14:textId="3EE7FDB1">
      <w:pPr>
        <w:pStyle w:val="ListParagraph"/>
        <w:numPr>
          <w:ilvl w:val="0"/>
          <w:numId w:val="65"/>
        </w:numPr>
      </w:pPr>
      <w:r>
        <w:t>Literature: 16%</w:t>
      </w:r>
    </w:p>
    <w:p w:rsidR="00C12FB4" w:rsidP="007121C3" w:rsidRDefault="00C12FB4" w14:paraId="717D9CBB" w14:textId="0F76A9B1">
      <w:pPr>
        <w:pStyle w:val="ListParagraph"/>
        <w:numPr>
          <w:ilvl w:val="0"/>
          <w:numId w:val="65"/>
        </w:numPr>
      </w:pPr>
      <w:r>
        <w:t>Museums: 8%</w:t>
      </w:r>
    </w:p>
    <w:p w:rsidR="00C12FB4" w:rsidP="007121C3" w:rsidRDefault="00C12FB4" w14:paraId="7AF29A61" w14:textId="3C5F6A53">
      <w:pPr>
        <w:pStyle w:val="ListParagraph"/>
        <w:numPr>
          <w:ilvl w:val="0"/>
          <w:numId w:val="65"/>
        </w:numPr>
      </w:pPr>
      <w:r>
        <w:t>Music: 7%</w:t>
      </w:r>
    </w:p>
    <w:p w:rsidR="00C12FB4" w:rsidP="007121C3" w:rsidRDefault="00C12FB4" w14:paraId="48198388" w14:textId="53F4C650">
      <w:pPr>
        <w:pStyle w:val="ListParagraph"/>
        <w:numPr>
          <w:ilvl w:val="0"/>
          <w:numId w:val="65"/>
        </w:numPr>
      </w:pPr>
      <w:r>
        <w:t>Theatre: 7%</w:t>
      </w:r>
    </w:p>
    <w:p w:rsidR="00C12FB4" w:rsidP="007121C3" w:rsidRDefault="00C12FB4" w14:paraId="15D7E1D5" w14:textId="55D15B00">
      <w:pPr>
        <w:pStyle w:val="ListParagraph"/>
        <w:numPr>
          <w:ilvl w:val="0"/>
          <w:numId w:val="65"/>
        </w:numPr>
      </w:pPr>
      <w:r>
        <w:t>Visual Arts: 6%</w:t>
      </w:r>
    </w:p>
    <w:p w:rsidRPr="00CA6559" w:rsidR="005E7460" w:rsidP="00C12FB4" w:rsidRDefault="005E7460" w14:paraId="76FD695C" w14:textId="77777777">
      <w:pPr>
        <w:rPr>
          <w:sz w:val="34"/>
          <w:szCs w:val="18"/>
        </w:rPr>
      </w:pPr>
    </w:p>
    <w:p w:rsidR="00C12FB4" w:rsidP="007121C3" w:rsidRDefault="00C12FB4" w14:paraId="03B82C9A" w14:textId="77777777">
      <w:pPr>
        <w:pStyle w:val="Heading3"/>
      </w:pPr>
      <w:r>
        <w:t>Areas</w:t>
      </w:r>
    </w:p>
    <w:p w:rsidRPr="00CA6559" w:rsidR="00C12FB4" w:rsidP="00C12FB4" w:rsidRDefault="00C12FB4" w14:paraId="4B93B901" w14:textId="77777777">
      <w:pPr>
        <w:rPr>
          <w:sz w:val="34"/>
          <w:szCs w:val="18"/>
        </w:rPr>
      </w:pPr>
    </w:p>
    <w:p w:rsidR="00C12FB4" w:rsidP="007121C3" w:rsidRDefault="00C12FB4" w14:paraId="7D2D49E1" w14:textId="77777777">
      <w:pPr>
        <w:pStyle w:val="Heading4"/>
      </w:pPr>
      <w:r>
        <w:t>Ethnicity</w:t>
      </w:r>
    </w:p>
    <w:p w:rsidRPr="00CA6559" w:rsidR="00C12FB4" w:rsidP="00C12FB4" w:rsidRDefault="00C12FB4" w14:paraId="4D7839DE" w14:textId="77777777">
      <w:pPr>
        <w:rPr>
          <w:sz w:val="34"/>
          <w:szCs w:val="18"/>
        </w:rPr>
      </w:pPr>
    </w:p>
    <w:p w:rsidRPr="006C7DA9" w:rsidR="00C12FB4" w:rsidP="007121C3" w:rsidRDefault="00C12FB4" w14:paraId="1850E0AD" w14:textId="77777777">
      <w:pPr>
        <w:pStyle w:val="Heading5"/>
      </w:pPr>
      <w:r w:rsidRPr="006C7DA9">
        <w:t>All</w:t>
      </w:r>
    </w:p>
    <w:p w:rsidRPr="006C7DA9" w:rsidR="00C12FB4" w:rsidP="00E903E5" w:rsidRDefault="00C12FB4" w14:paraId="71C81D51" w14:textId="20A4559F">
      <w:pPr>
        <w:pStyle w:val="ListParagraph"/>
        <w:numPr>
          <w:ilvl w:val="0"/>
          <w:numId w:val="66"/>
        </w:numPr>
      </w:pPr>
      <w:r w:rsidRPr="006C7DA9">
        <w:t xml:space="preserve">White: </w:t>
      </w:r>
      <w:r w:rsidRPr="006C7DA9" w:rsidR="00E76F5D">
        <w:t>92%</w:t>
      </w:r>
    </w:p>
    <w:p w:rsidRPr="006C7DA9" w:rsidR="00C12FB4" w:rsidP="00E903E5" w:rsidRDefault="00C12FB4" w14:paraId="2519AFC7" w14:textId="529F1C05">
      <w:pPr>
        <w:pStyle w:val="ListParagraph"/>
        <w:numPr>
          <w:ilvl w:val="0"/>
          <w:numId w:val="66"/>
        </w:numPr>
      </w:pPr>
      <w:r w:rsidRPr="006C7DA9">
        <w:t xml:space="preserve">Mixed: </w:t>
      </w:r>
      <w:r w:rsidRPr="006C7DA9" w:rsidR="00E76F5D">
        <w:t>2%</w:t>
      </w:r>
    </w:p>
    <w:p w:rsidRPr="006C7DA9" w:rsidR="00C12FB4" w:rsidP="00E903E5" w:rsidRDefault="00C12FB4" w14:paraId="657928CD" w14:textId="2D039E20">
      <w:pPr>
        <w:pStyle w:val="ListParagraph"/>
        <w:numPr>
          <w:ilvl w:val="0"/>
          <w:numId w:val="66"/>
        </w:numPr>
      </w:pPr>
      <w:r w:rsidRPr="006C7DA9">
        <w:t>Asian or Asian British: 3%</w:t>
      </w:r>
    </w:p>
    <w:p w:rsidRPr="006C7DA9" w:rsidR="00C12FB4" w:rsidP="00E903E5" w:rsidRDefault="00C12FB4" w14:paraId="741F338F" w14:textId="3D02BB64">
      <w:pPr>
        <w:pStyle w:val="ListParagraph"/>
        <w:numPr>
          <w:ilvl w:val="0"/>
          <w:numId w:val="66"/>
        </w:numPr>
      </w:pPr>
      <w:r w:rsidRPr="006C7DA9">
        <w:t xml:space="preserve">Black or Black British: </w:t>
      </w:r>
      <w:r w:rsidRPr="006C7DA9" w:rsidR="00E76F5D">
        <w:t>1%</w:t>
      </w:r>
    </w:p>
    <w:p w:rsidR="00C12FB4" w:rsidP="00E903E5" w:rsidRDefault="00C12FB4" w14:paraId="6C09F526" w14:textId="2304A945">
      <w:pPr>
        <w:pStyle w:val="ListParagraph"/>
        <w:numPr>
          <w:ilvl w:val="0"/>
          <w:numId w:val="66"/>
        </w:numPr>
      </w:pPr>
      <w:r w:rsidRPr="006C7DA9">
        <w:t xml:space="preserve">Other: </w:t>
      </w:r>
      <w:r w:rsidRPr="006C7DA9" w:rsidR="00E76F5D">
        <w:t>1%</w:t>
      </w:r>
    </w:p>
    <w:p w:rsidRPr="007A3DB3" w:rsidR="007A3DB3" w:rsidP="007A3DB3" w:rsidRDefault="007A3DB3" w14:paraId="04DE6FD9" w14:textId="77777777">
      <w:pPr>
        <w:rPr>
          <w:sz w:val="8"/>
          <w:szCs w:val="2"/>
        </w:rPr>
      </w:pPr>
    </w:p>
    <w:p w:rsidRPr="006C7DA9" w:rsidR="00C12FB4" w:rsidP="007121C3" w:rsidRDefault="00C12FB4" w14:paraId="2EBFB371" w14:textId="77777777">
      <w:pPr>
        <w:pStyle w:val="Heading5"/>
      </w:pPr>
      <w:r w:rsidRPr="006C7DA9">
        <w:lastRenderedPageBreak/>
        <w:t>London</w:t>
      </w:r>
    </w:p>
    <w:p w:rsidRPr="006C7DA9" w:rsidR="00C12FB4" w:rsidP="00E903E5" w:rsidRDefault="00C12FB4" w14:paraId="0B53C720" w14:textId="65B6E183">
      <w:pPr>
        <w:pStyle w:val="ListParagraph"/>
        <w:numPr>
          <w:ilvl w:val="0"/>
          <w:numId w:val="67"/>
        </w:numPr>
      </w:pPr>
      <w:r w:rsidRPr="006C7DA9">
        <w:t xml:space="preserve">White: </w:t>
      </w:r>
      <w:r w:rsidRPr="006C7DA9" w:rsidR="006C7DA9">
        <w:t>84%</w:t>
      </w:r>
    </w:p>
    <w:p w:rsidRPr="006C7DA9" w:rsidR="00C12FB4" w:rsidP="00E903E5" w:rsidRDefault="00C12FB4" w14:paraId="280ADEA2" w14:textId="7DD15009">
      <w:pPr>
        <w:pStyle w:val="ListParagraph"/>
        <w:numPr>
          <w:ilvl w:val="0"/>
          <w:numId w:val="67"/>
        </w:numPr>
      </w:pPr>
      <w:r w:rsidRPr="006C7DA9">
        <w:t>Mixed: 4%</w:t>
      </w:r>
    </w:p>
    <w:p w:rsidRPr="006C7DA9" w:rsidR="00C12FB4" w:rsidP="00E903E5" w:rsidRDefault="00C12FB4" w14:paraId="440BB5AF" w14:textId="4F8FFF62">
      <w:pPr>
        <w:pStyle w:val="ListParagraph"/>
        <w:numPr>
          <w:ilvl w:val="0"/>
          <w:numId w:val="67"/>
        </w:numPr>
      </w:pPr>
      <w:r w:rsidRPr="006C7DA9">
        <w:t>Asian or Asian British: 6%</w:t>
      </w:r>
    </w:p>
    <w:p w:rsidRPr="006C7DA9" w:rsidR="00C12FB4" w:rsidP="00E903E5" w:rsidRDefault="00C12FB4" w14:paraId="1045C355" w14:textId="6AE5D202">
      <w:pPr>
        <w:pStyle w:val="ListParagraph"/>
        <w:numPr>
          <w:ilvl w:val="0"/>
          <w:numId w:val="67"/>
        </w:numPr>
      </w:pPr>
      <w:r w:rsidRPr="006C7DA9">
        <w:t>Black or Black British: 4%</w:t>
      </w:r>
    </w:p>
    <w:p w:rsidRPr="006C7DA9" w:rsidR="00C12FB4" w:rsidP="00E903E5" w:rsidRDefault="00C12FB4" w14:paraId="5F6355AA" w14:textId="33F65C9F">
      <w:pPr>
        <w:pStyle w:val="ListParagraph"/>
        <w:numPr>
          <w:ilvl w:val="0"/>
          <w:numId w:val="67"/>
        </w:numPr>
      </w:pPr>
      <w:r w:rsidRPr="006C7DA9">
        <w:t xml:space="preserve">Other: </w:t>
      </w:r>
      <w:r w:rsidRPr="006C7DA9" w:rsidR="006C7DA9">
        <w:t>2%</w:t>
      </w:r>
    </w:p>
    <w:p w:rsidRPr="000A51FA" w:rsidR="00C12FB4" w:rsidP="00C12FB4" w:rsidRDefault="00C12FB4" w14:paraId="00DA4709" w14:textId="77777777">
      <w:pPr>
        <w:rPr>
          <w:color w:val="FF0000"/>
        </w:rPr>
      </w:pPr>
    </w:p>
    <w:p w:rsidRPr="006C7DA9" w:rsidR="00C12FB4" w:rsidP="007121C3" w:rsidRDefault="00C12FB4" w14:paraId="50E3C370" w14:textId="77777777">
      <w:pPr>
        <w:pStyle w:val="Heading5"/>
      </w:pPr>
      <w:r w:rsidRPr="006C7DA9">
        <w:t>Midlands</w:t>
      </w:r>
    </w:p>
    <w:p w:rsidRPr="006C7DA9" w:rsidR="00C12FB4" w:rsidP="00E903E5" w:rsidRDefault="00C12FB4" w14:paraId="4CCD8F1B" w14:textId="746BCA7A">
      <w:pPr>
        <w:pStyle w:val="ListParagraph"/>
        <w:numPr>
          <w:ilvl w:val="0"/>
          <w:numId w:val="68"/>
        </w:numPr>
      </w:pPr>
      <w:r w:rsidRPr="006C7DA9">
        <w:t xml:space="preserve">White: </w:t>
      </w:r>
      <w:r w:rsidRPr="006C7DA9" w:rsidR="006C7DA9">
        <w:t>93%</w:t>
      </w:r>
    </w:p>
    <w:p w:rsidRPr="006C7DA9" w:rsidR="00C12FB4" w:rsidP="00E903E5" w:rsidRDefault="00C12FB4" w14:paraId="04F7E7F0" w14:textId="5F3FE048">
      <w:pPr>
        <w:pStyle w:val="ListParagraph"/>
        <w:numPr>
          <w:ilvl w:val="0"/>
          <w:numId w:val="68"/>
        </w:numPr>
      </w:pPr>
      <w:r w:rsidRPr="006C7DA9">
        <w:t xml:space="preserve">Mixed: </w:t>
      </w:r>
      <w:r w:rsidRPr="006C7DA9" w:rsidR="006C7DA9">
        <w:t>2%</w:t>
      </w:r>
    </w:p>
    <w:p w:rsidRPr="006C7DA9" w:rsidR="00C12FB4" w:rsidP="00E903E5" w:rsidRDefault="00C12FB4" w14:paraId="35898F98" w14:textId="6D480D07">
      <w:pPr>
        <w:pStyle w:val="ListParagraph"/>
        <w:numPr>
          <w:ilvl w:val="0"/>
          <w:numId w:val="68"/>
        </w:numPr>
      </w:pPr>
      <w:r w:rsidRPr="006C7DA9">
        <w:t>Asian or Asian British: 2%</w:t>
      </w:r>
    </w:p>
    <w:p w:rsidRPr="006C7DA9" w:rsidR="00C12FB4" w:rsidP="00E903E5" w:rsidRDefault="00C12FB4" w14:paraId="795696E7" w14:textId="308C1D53">
      <w:pPr>
        <w:pStyle w:val="ListParagraph"/>
        <w:numPr>
          <w:ilvl w:val="0"/>
          <w:numId w:val="68"/>
        </w:numPr>
      </w:pPr>
      <w:r w:rsidRPr="006C7DA9">
        <w:t xml:space="preserve">Black or Black British: </w:t>
      </w:r>
      <w:r w:rsidRPr="006C7DA9" w:rsidR="006C7DA9">
        <w:t>1%</w:t>
      </w:r>
    </w:p>
    <w:p w:rsidRPr="006C7DA9" w:rsidR="00C12FB4" w:rsidP="00E903E5" w:rsidRDefault="00C12FB4" w14:paraId="09E81036" w14:textId="6643A713">
      <w:pPr>
        <w:pStyle w:val="ListParagraph"/>
        <w:numPr>
          <w:ilvl w:val="0"/>
          <w:numId w:val="68"/>
        </w:numPr>
      </w:pPr>
      <w:r w:rsidRPr="006C7DA9">
        <w:t xml:space="preserve">Other: </w:t>
      </w:r>
      <w:r w:rsidRPr="006C7DA9" w:rsidR="006C7DA9">
        <w:t>1%</w:t>
      </w:r>
    </w:p>
    <w:p w:rsidRPr="000A51FA" w:rsidR="00C12FB4" w:rsidP="00C12FB4" w:rsidRDefault="00C12FB4" w14:paraId="26C29780" w14:textId="77777777">
      <w:pPr>
        <w:rPr>
          <w:color w:val="FF0000"/>
        </w:rPr>
      </w:pPr>
    </w:p>
    <w:p w:rsidRPr="006C7DA9" w:rsidR="00C12FB4" w:rsidP="007121C3" w:rsidRDefault="00C12FB4" w14:paraId="123ABF9A" w14:textId="77777777">
      <w:pPr>
        <w:pStyle w:val="Heading5"/>
      </w:pPr>
      <w:r w:rsidRPr="006C7DA9">
        <w:t>North</w:t>
      </w:r>
    </w:p>
    <w:p w:rsidRPr="006C7DA9" w:rsidR="00C12FB4" w:rsidP="00E903E5" w:rsidRDefault="00C12FB4" w14:paraId="72D52FF7" w14:textId="128CA539">
      <w:pPr>
        <w:pStyle w:val="ListParagraph"/>
        <w:numPr>
          <w:ilvl w:val="0"/>
          <w:numId w:val="69"/>
        </w:numPr>
      </w:pPr>
      <w:r w:rsidRPr="006C7DA9">
        <w:t xml:space="preserve">White: </w:t>
      </w:r>
      <w:r w:rsidRPr="006C7DA9" w:rsidR="006C7DA9">
        <w:t>96%</w:t>
      </w:r>
    </w:p>
    <w:p w:rsidRPr="006C7DA9" w:rsidR="00C12FB4" w:rsidP="00E903E5" w:rsidRDefault="00C12FB4" w14:paraId="779DF955" w14:textId="30259A7B">
      <w:pPr>
        <w:pStyle w:val="ListParagraph"/>
        <w:numPr>
          <w:ilvl w:val="0"/>
          <w:numId w:val="69"/>
        </w:numPr>
      </w:pPr>
      <w:r w:rsidRPr="006C7DA9">
        <w:t>Mixed: 1%</w:t>
      </w:r>
    </w:p>
    <w:p w:rsidRPr="006C7DA9" w:rsidR="00C12FB4" w:rsidP="00E903E5" w:rsidRDefault="00C12FB4" w14:paraId="02733395" w14:textId="6CE3D10B">
      <w:pPr>
        <w:pStyle w:val="ListParagraph"/>
        <w:numPr>
          <w:ilvl w:val="0"/>
          <w:numId w:val="69"/>
        </w:numPr>
      </w:pPr>
      <w:r w:rsidRPr="006C7DA9">
        <w:t>Asian or Asian British: 2%</w:t>
      </w:r>
    </w:p>
    <w:p w:rsidRPr="006C7DA9" w:rsidR="00C12FB4" w:rsidP="00E903E5" w:rsidRDefault="00C12FB4" w14:paraId="188E9ECB" w14:textId="7D6833CB">
      <w:pPr>
        <w:pStyle w:val="ListParagraph"/>
        <w:numPr>
          <w:ilvl w:val="0"/>
          <w:numId w:val="69"/>
        </w:numPr>
      </w:pPr>
      <w:r w:rsidRPr="006C7DA9">
        <w:t>Black or Black British: 1%</w:t>
      </w:r>
    </w:p>
    <w:p w:rsidRPr="006C7DA9" w:rsidR="00C12FB4" w:rsidP="00C758F1" w:rsidRDefault="00C12FB4" w14:paraId="551962F5" w14:textId="134F22DD">
      <w:pPr>
        <w:pStyle w:val="ListParagraph"/>
        <w:numPr>
          <w:ilvl w:val="0"/>
          <w:numId w:val="69"/>
        </w:numPr>
      </w:pPr>
      <w:r w:rsidRPr="006C7DA9">
        <w:t xml:space="preserve">Other: </w:t>
      </w:r>
      <w:r w:rsidRPr="006C7DA9" w:rsidR="006C7DA9">
        <w:t>1%</w:t>
      </w:r>
    </w:p>
    <w:p w:rsidRPr="006C7DA9" w:rsidR="006C7DA9" w:rsidP="006C7DA9" w:rsidRDefault="006C7DA9" w14:paraId="5DF92DA7" w14:textId="77777777">
      <w:pPr>
        <w:rPr>
          <w:color w:val="FF0000"/>
        </w:rPr>
      </w:pPr>
    </w:p>
    <w:p w:rsidRPr="006C7DA9" w:rsidR="00C12FB4" w:rsidP="007121C3" w:rsidRDefault="00C12FB4" w14:paraId="49F640B9" w14:textId="77777777">
      <w:pPr>
        <w:pStyle w:val="Heading5"/>
      </w:pPr>
      <w:proofErr w:type="gramStart"/>
      <w:r w:rsidRPr="006C7DA9">
        <w:t>South East</w:t>
      </w:r>
      <w:proofErr w:type="gramEnd"/>
    </w:p>
    <w:p w:rsidRPr="006C7DA9" w:rsidR="00C12FB4" w:rsidP="00E903E5" w:rsidRDefault="00C12FB4" w14:paraId="071DCC62" w14:textId="0C19C729">
      <w:pPr>
        <w:pStyle w:val="ListParagraph"/>
        <w:numPr>
          <w:ilvl w:val="0"/>
          <w:numId w:val="70"/>
        </w:numPr>
      </w:pPr>
      <w:r w:rsidRPr="006C7DA9">
        <w:t xml:space="preserve">White: </w:t>
      </w:r>
      <w:r w:rsidRPr="006C7DA9" w:rsidR="006C7DA9">
        <w:t>94%</w:t>
      </w:r>
    </w:p>
    <w:p w:rsidRPr="006C7DA9" w:rsidR="00C12FB4" w:rsidP="00E903E5" w:rsidRDefault="00C12FB4" w14:paraId="1D36708B" w14:textId="20EEB758">
      <w:pPr>
        <w:pStyle w:val="ListParagraph"/>
        <w:numPr>
          <w:ilvl w:val="0"/>
          <w:numId w:val="70"/>
        </w:numPr>
      </w:pPr>
      <w:r w:rsidRPr="006C7DA9">
        <w:t xml:space="preserve">Mixed: </w:t>
      </w:r>
      <w:r w:rsidRPr="006C7DA9" w:rsidR="006C7DA9">
        <w:t>2%</w:t>
      </w:r>
    </w:p>
    <w:p w:rsidRPr="006C7DA9" w:rsidR="00C12FB4" w:rsidP="00E903E5" w:rsidRDefault="00C12FB4" w14:paraId="4C884D07" w14:textId="078AC8A1">
      <w:pPr>
        <w:pStyle w:val="ListParagraph"/>
        <w:numPr>
          <w:ilvl w:val="0"/>
          <w:numId w:val="70"/>
        </w:numPr>
      </w:pPr>
      <w:r w:rsidRPr="006C7DA9">
        <w:t>Asian or Asian British: 3%</w:t>
      </w:r>
    </w:p>
    <w:p w:rsidRPr="006C7DA9" w:rsidR="00C12FB4" w:rsidP="00E903E5" w:rsidRDefault="00C12FB4" w14:paraId="23FFD8CA" w14:textId="00FC81F7">
      <w:pPr>
        <w:pStyle w:val="ListParagraph"/>
        <w:numPr>
          <w:ilvl w:val="0"/>
          <w:numId w:val="70"/>
        </w:numPr>
      </w:pPr>
      <w:r w:rsidRPr="006C7DA9">
        <w:t xml:space="preserve">Black or Black British: </w:t>
      </w:r>
      <w:r w:rsidRPr="006C7DA9" w:rsidR="006C7DA9">
        <w:t>1%</w:t>
      </w:r>
    </w:p>
    <w:p w:rsidRPr="006C7DA9" w:rsidR="00C12FB4" w:rsidP="00E903E5" w:rsidRDefault="00C12FB4" w14:paraId="292C8FA8" w14:textId="53FA2E4F">
      <w:pPr>
        <w:pStyle w:val="ListParagraph"/>
        <w:numPr>
          <w:ilvl w:val="0"/>
          <w:numId w:val="70"/>
        </w:numPr>
      </w:pPr>
      <w:r w:rsidRPr="006C7DA9">
        <w:t xml:space="preserve">Other: </w:t>
      </w:r>
      <w:r w:rsidRPr="006C7DA9" w:rsidR="006C7DA9">
        <w:t>1%</w:t>
      </w:r>
    </w:p>
    <w:p w:rsidRPr="000A51FA" w:rsidR="00C12FB4" w:rsidP="00C12FB4" w:rsidRDefault="00C12FB4" w14:paraId="2D8FE471" w14:textId="77777777">
      <w:pPr>
        <w:rPr>
          <w:color w:val="FF0000"/>
        </w:rPr>
      </w:pPr>
    </w:p>
    <w:p w:rsidRPr="006C7DA9" w:rsidR="00C12FB4" w:rsidP="007121C3" w:rsidRDefault="00C12FB4" w14:paraId="043B96AD" w14:textId="77777777">
      <w:pPr>
        <w:pStyle w:val="Heading5"/>
      </w:pPr>
      <w:proofErr w:type="gramStart"/>
      <w:r w:rsidRPr="006C7DA9">
        <w:t>South West</w:t>
      </w:r>
      <w:proofErr w:type="gramEnd"/>
    </w:p>
    <w:p w:rsidRPr="006C7DA9" w:rsidR="00C12FB4" w:rsidP="00E903E5" w:rsidRDefault="00C12FB4" w14:paraId="7D10133B" w14:textId="3F7DC16A">
      <w:pPr>
        <w:pStyle w:val="ListParagraph"/>
        <w:numPr>
          <w:ilvl w:val="0"/>
          <w:numId w:val="71"/>
        </w:numPr>
      </w:pPr>
      <w:r w:rsidRPr="006C7DA9">
        <w:t xml:space="preserve">White: </w:t>
      </w:r>
      <w:r w:rsidRPr="006C7DA9" w:rsidR="006C7DA9">
        <w:t>96%</w:t>
      </w:r>
    </w:p>
    <w:p w:rsidRPr="006C7DA9" w:rsidR="00C12FB4" w:rsidP="00E903E5" w:rsidRDefault="00C12FB4" w14:paraId="6CBEBAF6" w14:textId="7608C612">
      <w:pPr>
        <w:pStyle w:val="ListParagraph"/>
        <w:numPr>
          <w:ilvl w:val="0"/>
          <w:numId w:val="71"/>
        </w:numPr>
      </w:pPr>
      <w:r w:rsidRPr="006C7DA9">
        <w:t xml:space="preserve">Mixed: </w:t>
      </w:r>
      <w:r w:rsidRPr="006C7DA9" w:rsidR="006C7DA9">
        <w:t xml:space="preserve">2% </w:t>
      </w:r>
    </w:p>
    <w:p w:rsidRPr="006C7DA9" w:rsidR="00C12FB4" w:rsidP="00E903E5" w:rsidRDefault="00C12FB4" w14:paraId="6C176B5F" w14:textId="06EC40E5">
      <w:pPr>
        <w:pStyle w:val="ListParagraph"/>
        <w:numPr>
          <w:ilvl w:val="0"/>
          <w:numId w:val="71"/>
        </w:numPr>
      </w:pPr>
      <w:r w:rsidRPr="006C7DA9">
        <w:t>Asian or Asian British: 1%</w:t>
      </w:r>
    </w:p>
    <w:p w:rsidRPr="006C7DA9" w:rsidR="00C12FB4" w:rsidP="00E903E5" w:rsidRDefault="00C12FB4" w14:paraId="597F0D07" w14:textId="49A39C2C">
      <w:pPr>
        <w:pStyle w:val="ListParagraph"/>
        <w:numPr>
          <w:ilvl w:val="0"/>
          <w:numId w:val="71"/>
        </w:numPr>
      </w:pPr>
      <w:r w:rsidRPr="006C7DA9">
        <w:t xml:space="preserve">Black or Black British: </w:t>
      </w:r>
      <w:r w:rsidRPr="006C7DA9" w:rsidR="006C7DA9">
        <w:t>&lt;1%</w:t>
      </w:r>
    </w:p>
    <w:p w:rsidR="00C12FB4" w:rsidP="00E903E5" w:rsidRDefault="00C12FB4" w14:paraId="7A23A692" w14:textId="03B6DD97">
      <w:pPr>
        <w:pStyle w:val="ListParagraph"/>
        <w:numPr>
          <w:ilvl w:val="0"/>
          <w:numId w:val="71"/>
        </w:numPr>
      </w:pPr>
      <w:r w:rsidRPr="006C7DA9">
        <w:t xml:space="preserve">Other: </w:t>
      </w:r>
      <w:r w:rsidRPr="006C7DA9" w:rsidR="006C7DA9">
        <w:t>1%</w:t>
      </w:r>
    </w:p>
    <w:p w:rsidRPr="007A3DB3" w:rsidR="007A3DB3" w:rsidP="007A3DB3" w:rsidRDefault="007A3DB3" w14:paraId="195FAC52" w14:textId="77777777">
      <w:pPr>
        <w:rPr>
          <w:sz w:val="6"/>
          <w:szCs w:val="2"/>
        </w:rPr>
      </w:pPr>
    </w:p>
    <w:p w:rsidR="00C12FB4" w:rsidP="007121C3" w:rsidRDefault="00C12FB4" w14:paraId="36FDC079" w14:textId="77777777">
      <w:pPr>
        <w:pStyle w:val="Heading4"/>
      </w:pPr>
      <w:r>
        <w:lastRenderedPageBreak/>
        <w:t>Disability</w:t>
      </w:r>
    </w:p>
    <w:p w:rsidR="00C12FB4" w:rsidP="00C12FB4" w:rsidRDefault="00C12FB4" w14:paraId="3FCDBBB9" w14:textId="77777777"/>
    <w:p w:rsidR="00C12FB4" w:rsidP="007121C3" w:rsidRDefault="00C12FB4" w14:paraId="52A772E9" w14:textId="77777777">
      <w:pPr>
        <w:pStyle w:val="Heading5"/>
      </w:pPr>
      <w:r>
        <w:t xml:space="preserve">All </w:t>
      </w:r>
    </w:p>
    <w:p w:rsidR="00C12FB4" w:rsidP="00E903E5" w:rsidRDefault="00C12FB4" w14:paraId="7CF03227" w14:textId="1DF557E1">
      <w:pPr>
        <w:pStyle w:val="ListParagraph"/>
        <w:numPr>
          <w:ilvl w:val="0"/>
          <w:numId w:val="72"/>
        </w:numPr>
      </w:pPr>
      <w:r>
        <w:t>Yes: 7%</w:t>
      </w:r>
    </w:p>
    <w:p w:rsidR="00C12FB4" w:rsidP="00E903E5" w:rsidRDefault="00C12FB4" w14:paraId="25C0F662" w14:textId="52FF6F87">
      <w:pPr>
        <w:pStyle w:val="ListParagraph"/>
        <w:numPr>
          <w:ilvl w:val="0"/>
          <w:numId w:val="72"/>
        </w:numPr>
      </w:pPr>
      <w:r>
        <w:t>No: 90%</w:t>
      </w:r>
    </w:p>
    <w:p w:rsidR="00C12FB4" w:rsidP="00E903E5" w:rsidRDefault="00C12FB4" w14:paraId="76B8DCF3" w14:textId="056CEA2B">
      <w:pPr>
        <w:pStyle w:val="ListParagraph"/>
        <w:numPr>
          <w:ilvl w:val="0"/>
          <w:numId w:val="72"/>
        </w:numPr>
      </w:pPr>
      <w:r>
        <w:t>Prefer not to say: 3%</w:t>
      </w:r>
    </w:p>
    <w:p w:rsidR="00C12FB4" w:rsidP="00C12FB4" w:rsidRDefault="00C12FB4" w14:paraId="2D013DD4" w14:textId="77777777"/>
    <w:p w:rsidR="00C12FB4" w:rsidP="007121C3" w:rsidRDefault="00C12FB4" w14:paraId="23ADC90E" w14:textId="77777777">
      <w:pPr>
        <w:pStyle w:val="Heading5"/>
      </w:pPr>
      <w:r>
        <w:t xml:space="preserve">London </w:t>
      </w:r>
    </w:p>
    <w:p w:rsidR="00C12FB4" w:rsidP="00E903E5" w:rsidRDefault="00C12FB4" w14:paraId="5D06EC29" w14:textId="08E7A3E9">
      <w:pPr>
        <w:pStyle w:val="ListParagraph"/>
        <w:numPr>
          <w:ilvl w:val="0"/>
          <w:numId w:val="73"/>
        </w:numPr>
      </w:pPr>
      <w:r>
        <w:t>Yes: 8%</w:t>
      </w:r>
    </w:p>
    <w:p w:rsidR="00C12FB4" w:rsidP="00E903E5" w:rsidRDefault="00C12FB4" w14:paraId="6D9EC512" w14:textId="110867B3">
      <w:pPr>
        <w:pStyle w:val="ListParagraph"/>
        <w:numPr>
          <w:ilvl w:val="0"/>
          <w:numId w:val="73"/>
        </w:numPr>
      </w:pPr>
      <w:r>
        <w:t>No:</w:t>
      </w:r>
      <w:r w:rsidR="006379A2">
        <w:t xml:space="preserve"> </w:t>
      </w:r>
      <w:r>
        <w:t>89%</w:t>
      </w:r>
    </w:p>
    <w:p w:rsidR="00C12FB4" w:rsidP="00E903E5" w:rsidRDefault="00C12FB4" w14:paraId="7EFB3E1E" w14:textId="25D1ED84">
      <w:pPr>
        <w:pStyle w:val="ListParagraph"/>
        <w:numPr>
          <w:ilvl w:val="0"/>
          <w:numId w:val="73"/>
        </w:numPr>
      </w:pPr>
      <w:r>
        <w:t>Prefer not to say:</w:t>
      </w:r>
      <w:r w:rsidR="006379A2">
        <w:t xml:space="preserve"> </w:t>
      </w:r>
      <w:r>
        <w:t>4%</w:t>
      </w:r>
    </w:p>
    <w:p w:rsidR="00C12FB4" w:rsidP="00C12FB4" w:rsidRDefault="00C12FB4" w14:paraId="078B0B66" w14:textId="77777777"/>
    <w:p w:rsidR="00C12FB4" w:rsidP="007121C3" w:rsidRDefault="00C12FB4" w14:paraId="7C40FD53" w14:textId="77777777">
      <w:pPr>
        <w:pStyle w:val="Heading5"/>
      </w:pPr>
      <w:r>
        <w:t xml:space="preserve">Midlands </w:t>
      </w:r>
    </w:p>
    <w:p w:rsidR="00C12FB4" w:rsidP="00E903E5" w:rsidRDefault="00C12FB4" w14:paraId="64435EF9" w14:textId="6AE49F05">
      <w:pPr>
        <w:pStyle w:val="ListParagraph"/>
        <w:numPr>
          <w:ilvl w:val="0"/>
          <w:numId w:val="74"/>
        </w:numPr>
      </w:pPr>
      <w:r>
        <w:t>Yes: 10%</w:t>
      </w:r>
    </w:p>
    <w:p w:rsidR="00C12FB4" w:rsidP="00E903E5" w:rsidRDefault="00C12FB4" w14:paraId="079F602F" w14:textId="0A7F00CB">
      <w:pPr>
        <w:pStyle w:val="ListParagraph"/>
        <w:numPr>
          <w:ilvl w:val="0"/>
          <w:numId w:val="74"/>
        </w:numPr>
      </w:pPr>
      <w:r>
        <w:t>No:</w:t>
      </w:r>
      <w:r w:rsidR="006379A2">
        <w:t xml:space="preserve"> </w:t>
      </w:r>
      <w:r>
        <w:t>87%</w:t>
      </w:r>
    </w:p>
    <w:p w:rsidR="00C12FB4" w:rsidP="00E903E5" w:rsidRDefault="00C12FB4" w14:paraId="0839A9DE" w14:textId="0B250232">
      <w:pPr>
        <w:pStyle w:val="ListParagraph"/>
        <w:numPr>
          <w:ilvl w:val="0"/>
          <w:numId w:val="74"/>
        </w:numPr>
      </w:pPr>
      <w:r>
        <w:t>Prefer not to say:</w:t>
      </w:r>
      <w:r w:rsidR="006379A2">
        <w:t xml:space="preserve"> </w:t>
      </w:r>
      <w:r>
        <w:t>4%</w:t>
      </w:r>
    </w:p>
    <w:p w:rsidR="00C12FB4" w:rsidP="00C12FB4" w:rsidRDefault="00C12FB4" w14:paraId="2736655E" w14:textId="77777777"/>
    <w:p w:rsidR="00C12FB4" w:rsidP="007121C3" w:rsidRDefault="00C12FB4" w14:paraId="6CDB9812" w14:textId="77777777">
      <w:pPr>
        <w:pStyle w:val="Heading5"/>
      </w:pPr>
      <w:r>
        <w:t xml:space="preserve">North </w:t>
      </w:r>
    </w:p>
    <w:p w:rsidR="00C12FB4" w:rsidP="00E903E5" w:rsidRDefault="00C12FB4" w14:paraId="3F65CAF9" w14:textId="5791D15D">
      <w:pPr>
        <w:pStyle w:val="ListParagraph"/>
        <w:numPr>
          <w:ilvl w:val="0"/>
          <w:numId w:val="75"/>
        </w:numPr>
      </w:pPr>
      <w:r>
        <w:t>Yes: 7%</w:t>
      </w:r>
    </w:p>
    <w:p w:rsidR="00C12FB4" w:rsidP="00E903E5" w:rsidRDefault="00C12FB4" w14:paraId="3F28839B" w14:textId="454E1927">
      <w:pPr>
        <w:pStyle w:val="ListParagraph"/>
        <w:numPr>
          <w:ilvl w:val="0"/>
          <w:numId w:val="75"/>
        </w:numPr>
      </w:pPr>
      <w:r>
        <w:t>No:</w:t>
      </w:r>
      <w:r w:rsidR="006379A2">
        <w:t xml:space="preserve"> </w:t>
      </w:r>
      <w:r>
        <w:t>91%</w:t>
      </w:r>
    </w:p>
    <w:p w:rsidR="00C12FB4" w:rsidP="00E903E5" w:rsidRDefault="00C12FB4" w14:paraId="104DA049" w14:textId="2F026D39">
      <w:pPr>
        <w:pStyle w:val="ListParagraph"/>
        <w:numPr>
          <w:ilvl w:val="0"/>
          <w:numId w:val="75"/>
        </w:numPr>
      </w:pPr>
      <w:r>
        <w:t>Prefer not to say:</w:t>
      </w:r>
      <w:r w:rsidR="006379A2">
        <w:t xml:space="preserve"> </w:t>
      </w:r>
      <w:r>
        <w:t>2%</w:t>
      </w:r>
    </w:p>
    <w:p w:rsidR="00C12FB4" w:rsidP="00C12FB4" w:rsidRDefault="00C12FB4" w14:paraId="0D0AD53B" w14:textId="77777777"/>
    <w:p w:rsidR="00C12FB4" w:rsidP="007121C3" w:rsidRDefault="00C12FB4" w14:paraId="73A30190" w14:textId="77777777">
      <w:pPr>
        <w:pStyle w:val="Heading5"/>
      </w:pPr>
      <w:proofErr w:type="gramStart"/>
      <w:r>
        <w:t>South East</w:t>
      </w:r>
      <w:proofErr w:type="gramEnd"/>
      <w:r>
        <w:t xml:space="preserve"> </w:t>
      </w:r>
    </w:p>
    <w:p w:rsidR="00C12FB4" w:rsidP="00E903E5" w:rsidRDefault="00C12FB4" w14:paraId="4F7FD5F1" w14:textId="4369D106">
      <w:pPr>
        <w:pStyle w:val="ListParagraph"/>
        <w:numPr>
          <w:ilvl w:val="0"/>
          <w:numId w:val="76"/>
        </w:numPr>
      </w:pPr>
      <w:r>
        <w:t>Yes: 7%</w:t>
      </w:r>
    </w:p>
    <w:p w:rsidR="00C12FB4" w:rsidP="00E903E5" w:rsidRDefault="00C12FB4" w14:paraId="763F564A" w14:textId="6027C9DA">
      <w:pPr>
        <w:pStyle w:val="ListParagraph"/>
        <w:numPr>
          <w:ilvl w:val="0"/>
          <w:numId w:val="76"/>
        </w:numPr>
      </w:pPr>
      <w:r>
        <w:t>No:</w:t>
      </w:r>
      <w:r w:rsidR="006379A2">
        <w:t xml:space="preserve"> </w:t>
      </w:r>
      <w:r>
        <w:t>90%</w:t>
      </w:r>
    </w:p>
    <w:p w:rsidR="00C12FB4" w:rsidP="00E903E5" w:rsidRDefault="00C12FB4" w14:paraId="76DE499E" w14:textId="6667966B">
      <w:pPr>
        <w:pStyle w:val="ListParagraph"/>
        <w:numPr>
          <w:ilvl w:val="0"/>
          <w:numId w:val="76"/>
        </w:numPr>
      </w:pPr>
      <w:r>
        <w:t>Prefer not to say:</w:t>
      </w:r>
      <w:r w:rsidR="006379A2">
        <w:t xml:space="preserve"> </w:t>
      </w:r>
      <w:r>
        <w:t>3%</w:t>
      </w:r>
    </w:p>
    <w:p w:rsidR="00C12FB4" w:rsidP="00C12FB4" w:rsidRDefault="00C12FB4" w14:paraId="48BB329A" w14:textId="77777777"/>
    <w:p w:rsidR="00C12FB4" w:rsidP="007121C3" w:rsidRDefault="00C12FB4" w14:paraId="50910FB1" w14:textId="77777777">
      <w:pPr>
        <w:pStyle w:val="Heading5"/>
      </w:pPr>
      <w:proofErr w:type="gramStart"/>
      <w:r>
        <w:t>South West</w:t>
      </w:r>
      <w:proofErr w:type="gramEnd"/>
    </w:p>
    <w:p w:rsidR="00C12FB4" w:rsidP="00E903E5" w:rsidRDefault="00C12FB4" w14:paraId="6813D9A8" w14:textId="5E43EDD4">
      <w:pPr>
        <w:pStyle w:val="ListParagraph"/>
        <w:numPr>
          <w:ilvl w:val="0"/>
          <w:numId w:val="77"/>
        </w:numPr>
      </w:pPr>
      <w:r>
        <w:t>Yes: 7%</w:t>
      </w:r>
    </w:p>
    <w:p w:rsidR="00C12FB4" w:rsidP="00E903E5" w:rsidRDefault="00C12FB4" w14:paraId="5C91F27F" w14:textId="7177A47B">
      <w:pPr>
        <w:pStyle w:val="ListParagraph"/>
        <w:numPr>
          <w:ilvl w:val="0"/>
          <w:numId w:val="77"/>
        </w:numPr>
      </w:pPr>
      <w:r>
        <w:t>No:</w:t>
      </w:r>
      <w:r w:rsidR="006379A2">
        <w:t xml:space="preserve"> </w:t>
      </w:r>
      <w:r>
        <w:t>90%</w:t>
      </w:r>
    </w:p>
    <w:p w:rsidR="00C12FB4" w:rsidP="00E903E5" w:rsidRDefault="00C12FB4" w14:paraId="6610E4A0" w14:textId="15EDFF4B">
      <w:pPr>
        <w:pStyle w:val="ListParagraph"/>
        <w:numPr>
          <w:ilvl w:val="0"/>
          <w:numId w:val="77"/>
        </w:numPr>
      </w:pPr>
      <w:r>
        <w:t>Prefer not to say:</w:t>
      </w:r>
      <w:r w:rsidR="006379A2">
        <w:t xml:space="preserve"> </w:t>
      </w:r>
      <w:r>
        <w:t>2%</w:t>
      </w:r>
    </w:p>
    <w:p w:rsidR="00C12FB4" w:rsidP="00C12FB4" w:rsidRDefault="00C12FB4" w14:paraId="311FBCF2" w14:textId="77777777"/>
    <w:p w:rsidR="00C12FB4" w:rsidP="007121C3" w:rsidRDefault="00C12FB4" w14:paraId="29A05C31" w14:textId="77777777">
      <w:pPr>
        <w:pStyle w:val="Heading3"/>
      </w:pPr>
      <w:r>
        <w:lastRenderedPageBreak/>
        <w:t>Gender</w:t>
      </w:r>
    </w:p>
    <w:p w:rsidR="00C12FB4" w:rsidP="00C12FB4" w:rsidRDefault="00C12FB4" w14:paraId="07FD9A32" w14:textId="77777777"/>
    <w:p w:rsidR="00C12FB4" w:rsidP="007121C3" w:rsidRDefault="00C12FB4" w14:paraId="27113433" w14:textId="77777777">
      <w:pPr>
        <w:pStyle w:val="Heading5"/>
      </w:pPr>
      <w:r>
        <w:t>All</w:t>
      </w:r>
    </w:p>
    <w:p w:rsidR="00C12FB4" w:rsidP="00E903E5" w:rsidRDefault="00C12FB4" w14:paraId="5A0C5FAB" w14:textId="334D412C">
      <w:pPr>
        <w:pStyle w:val="ListParagraph"/>
        <w:numPr>
          <w:ilvl w:val="0"/>
          <w:numId w:val="78"/>
        </w:numPr>
      </w:pPr>
      <w:r>
        <w:t>64% Female</w:t>
      </w:r>
    </w:p>
    <w:p w:rsidR="00C12FB4" w:rsidP="00E903E5" w:rsidRDefault="00C12FB4" w14:paraId="27BF067A" w14:textId="7D2F4DF9">
      <w:pPr>
        <w:pStyle w:val="ListParagraph"/>
        <w:numPr>
          <w:ilvl w:val="0"/>
          <w:numId w:val="78"/>
        </w:numPr>
      </w:pPr>
      <w:r>
        <w:t>35% Male</w:t>
      </w:r>
    </w:p>
    <w:p w:rsidR="00C12FB4" w:rsidP="00E903E5" w:rsidRDefault="00C12FB4" w14:paraId="66684A9D" w14:textId="4C453729">
      <w:pPr>
        <w:pStyle w:val="ListParagraph"/>
        <w:numPr>
          <w:ilvl w:val="0"/>
          <w:numId w:val="78"/>
        </w:numPr>
      </w:pPr>
      <w:r>
        <w:t>1% In another way</w:t>
      </w:r>
    </w:p>
    <w:p w:rsidR="00C12FB4" w:rsidP="00C12FB4" w:rsidRDefault="00C12FB4" w14:paraId="4A035023" w14:textId="77777777"/>
    <w:p w:rsidR="00C12FB4" w:rsidP="007121C3" w:rsidRDefault="00C12FB4" w14:paraId="7C262627" w14:textId="77777777">
      <w:pPr>
        <w:pStyle w:val="Heading5"/>
      </w:pPr>
      <w:r>
        <w:t>London</w:t>
      </w:r>
    </w:p>
    <w:p w:rsidR="00C12FB4" w:rsidP="00E903E5" w:rsidRDefault="00C12FB4" w14:paraId="5E92A565" w14:textId="6199BFD8">
      <w:pPr>
        <w:pStyle w:val="ListParagraph"/>
        <w:numPr>
          <w:ilvl w:val="0"/>
          <w:numId w:val="79"/>
        </w:numPr>
      </w:pPr>
      <w:r>
        <w:t>65% Female</w:t>
      </w:r>
    </w:p>
    <w:p w:rsidR="00C12FB4" w:rsidP="00E903E5" w:rsidRDefault="00C12FB4" w14:paraId="3ADFFE04" w14:textId="19DF48B3">
      <w:pPr>
        <w:pStyle w:val="ListParagraph"/>
        <w:numPr>
          <w:ilvl w:val="0"/>
          <w:numId w:val="79"/>
        </w:numPr>
      </w:pPr>
      <w:r>
        <w:t>34% Male</w:t>
      </w:r>
    </w:p>
    <w:p w:rsidR="00C12FB4" w:rsidP="00E903E5" w:rsidRDefault="00C12FB4" w14:paraId="3E20AFA0" w14:textId="43ABD86A">
      <w:pPr>
        <w:pStyle w:val="ListParagraph"/>
        <w:numPr>
          <w:ilvl w:val="0"/>
          <w:numId w:val="79"/>
        </w:numPr>
      </w:pPr>
      <w:r>
        <w:t>1% In another way</w:t>
      </w:r>
    </w:p>
    <w:p w:rsidR="00C12FB4" w:rsidP="00C12FB4" w:rsidRDefault="00C12FB4" w14:paraId="06FE749B" w14:textId="77777777"/>
    <w:p w:rsidR="00C12FB4" w:rsidP="007121C3" w:rsidRDefault="00C12FB4" w14:paraId="6ACC0BDD" w14:textId="77777777">
      <w:pPr>
        <w:pStyle w:val="Heading5"/>
      </w:pPr>
      <w:r>
        <w:t>Midlands</w:t>
      </w:r>
    </w:p>
    <w:p w:rsidR="00C12FB4" w:rsidP="00E903E5" w:rsidRDefault="00C12FB4" w14:paraId="30F007E9" w14:textId="39363598">
      <w:pPr>
        <w:pStyle w:val="ListParagraph"/>
        <w:numPr>
          <w:ilvl w:val="0"/>
          <w:numId w:val="80"/>
        </w:numPr>
      </w:pPr>
      <w:r>
        <w:t>58% Female</w:t>
      </w:r>
    </w:p>
    <w:p w:rsidR="00C12FB4" w:rsidP="00E903E5" w:rsidRDefault="00C12FB4" w14:paraId="036C3B68" w14:textId="7C87B28F">
      <w:pPr>
        <w:pStyle w:val="ListParagraph"/>
        <w:numPr>
          <w:ilvl w:val="0"/>
          <w:numId w:val="80"/>
        </w:numPr>
      </w:pPr>
      <w:r>
        <w:t>42% Male</w:t>
      </w:r>
    </w:p>
    <w:p w:rsidR="00C12FB4" w:rsidP="00E903E5" w:rsidRDefault="00C12FB4" w14:paraId="6A2FBC60" w14:textId="555F4BE2">
      <w:pPr>
        <w:pStyle w:val="ListParagraph"/>
        <w:numPr>
          <w:ilvl w:val="0"/>
          <w:numId w:val="80"/>
        </w:numPr>
      </w:pPr>
      <w:r>
        <w:t>1% In another way</w:t>
      </w:r>
    </w:p>
    <w:p w:rsidR="00C12FB4" w:rsidP="00C12FB4" w:rsidRDefault="00C12FB4" w14:paraId="445AA689" w14:textId="77777777"/>
    <w:p w:rsidR="00C12FB4" w:rsidP="007121C3" w:rsidRDefault="00C12FB4" w14:paraId="64B3B2AE" w14:textId="77777777">
      <w:pPr>
        <w:pStyle w:val="Heading5"/>
      </w:pPr>
      <w:r>
        <w:t>North</w:t>
      </w:r>
    </w:p>
    <w:p w:rsidR="00C12FB4" w:rsidP="00E903E5" w:rsidRDefault="00C12FB4" w14:paraId="5CDAA00A" w14:textId="4E824953">
      <w:pPr>
        <w:pStyle w:val="ListParagraph"/>
        <w:numPr>
          <w:ilvl w:val="0"/>
          <w:numId w:val="81"/>
        </w:numPr>
      </w:pPr>
      <w:r>
        <w:t>68% Female</w:t>
      </w:r>
    </w:p>
    <w:p w:rsidR="00C12FB4" w:rsidP="00E903E5" w:rsidRDefault="00C12FB4" w14:paraId="4A3A8FE0" w14:textId="1C3F92FA">
      <w:pPr>
        <w:pStyle w:val="ListParagraph"/>
        <w:numPr>
          <w:ilvl w:val="0"/>
          <w:numId w:val="81"/>
        </w:numPr>
      </w:pPr>
      <w:r>
        <w:t>31% Male</w:t>
      </w:r>
    </w:p>
    <w:p w:rsidR="00C12FB4" w:rsidP="00E903E5" w:rsidRDefault="00C12FB4" w14:paraId="43AE61F6" w14:textId="7B20781D">
      <w:pPr>
        <w:pStyle w:val="ListParagraph"/>
        <w:numPr>
          <w:ilvl w:val="0"/>
          <w:numId w:val="81"/>
        </w:numPr>
      </w:pPr>
      <w:r>
        <w:t>1% In another way</w:t>
      </w:r>
    </w:p>
    <w:p w:rsidR="00C12FB4" w:rsidP="00C12FB4" w:rsidRDefault="00C12FB4" w14:paraId="13F0EF30" w14:textId="77777777"/>
    <w:p w:rsidR="00C12FB4" w:rsidP="007121C3" w:rsidRDefault="00C12FB4" w14:paraId="1D14CF98" w14:textId="77777777">
      <w:pPr>
        <w:pStyle w:val="Heading5"/>
      </w:pPr>
      <w:proofErr w:type="gramStart"/>
      <w:r>
        <w:t>South East</w:t>
      </w:r>
      <w:proofErr w:type="gramEnd"/>
    </w:p>
    <w:p w:rsidR="00C12FB4" w:rsidP="00E903E5" w:rsidRDefault="00C12FB4" w14:paraId="426CB4D0" w14:textId="598EE4AF">
      <w:pPr>
        <w:pStyle w:val="ListParagraph"/>
        <w:numPr>
          <w:ilvl w:val="0"/>
          <w:numId w:val="82"/>
        </w:numPr>
      </w:pPr>
      <w:r>
        <w:t>66% Female</w:t>
      </w:r>
    </w:p>
    <w:p w:rsidR="00C12FB4" w:rsidP="00E903E5" w:rsidRDefault="00C12FB4" w14:paraId="5F616B0C" w14:textId="00D9D1EE">
      <w:pPr>
        <w:pStyle w:val="ListParagraph"/>
        <w:numPr>
          <w:ilvl w:val="0"/>
          <w:numId w:val="82"/>
        </w:numPr>
      </w:pPr>
      <w:r>
        <w:t>34% Male</w:t>
      </w:r>
    </w:p>
    <w:p w:rsidR="00C12FB4" w:rsidP="00E903E5" w:rsidRDefault="00C12FB4" w14:paraId="3754A33F" w14:textId="1945F654">
      <w:pPr>
        <w:pStyle w:val="ListParagraph"/>
        <w:numPr>
          <w:ilvl w:val="0"/>
          <w:numId w:val="82"/>
        </w:numPr>
      </w:pPr>
      <w:r>
        <w:t>&lt;1% In another way</w:t>
      </w:r>
    </w:p>
    <w:p w:rsidR="00C12FB4" w:rsidP="00C12FB4" w:rsidRDefault="00C12FB4" w14:paraId="45077357" w14:textId="77777777"/>
    <w:p w:rsidR="00C12FB4" w:rsidP="007121C3" w:rsidRDefault="00C12FB4" w14:paraId="49E0A713" w14:textId="77777777">
      <w:pPr>
        <w:pStyle w:val="Heading5"/>
      </w:pPr>
      <w:proofErr w:type="gramStart"/>
      <w:r>
        <w:t>South West</w:t>
      </w:r>
      <w:proofErr w:type="gramEnd"/>
    </w:p>
    <w:p w:rsidR="00C12FB4" w:rsidP="00E903E5" w:rsidRDefault="00C12FB4" w14:paraId="4A764EE8" w14:textId="281BFDCE">
      <w:pPr>
        <w:pStyle w:val="ListParagraph"/>
        <w:numPr>
          <w:ilvl w:val="0"/>
          <w:numId w:val="83"/>
        </w:numPr>
      </w:pPr>
      <w:r>
        <w:t>60% Female</w:t>
      </w:r>
    </w:p>
    <w:p w:rsidR="00C12FB4" w:rsidP="00E903E5" w:rsidRDefault="00C12FB4" w14:paraId="37BDED4D" w14:textId="02448FD5">
      <w:pPr>
        <w:pStyle w:val="ListParagraph"/>
        <w:numPr>
          <w:ilvl w:val="0"/>
          <w:numId w:val="83"/>
        </w:numPr>
      </w:pPr>
      <w:r>
        <w:t>40% Male</w:t>
      </w:r>
    </w:p>
    <w:p w:rsidR="00C12FB4" w:rsidP="00E903E5" w:rsidRDefault="00C12FB4" w14:paraId="0C4586B5" w14:textId="6DBAFEC4">
      <w:pPr>
        <w:pStyle w:val="ListParagraph"/>
        <w:numPr>
          <w:ilvl w:val="0"/>
          <w:numId w:val="83"/>
        </w:numPr>
      </w:pPr>
      <w:r>
        <w:t>&lt;1% In another way</w:t>
      </w:r>
    </w:p>
    <w:p w:rsidR="00C12FB4" w:rsidP="00C12FB4" w:rsidRDefault="00C12FB4" w14:paraId="624D7829" w14:textId="77777777"/>
    <w:p w:rsidR="00C12FB4" w:rsidP="007121C3" w:rsidRDefault="00C12FB4" w14:paraId="5107B5C1" w14:textId="77777777">
      <w:pPr>
        <w:pStyle w:val="Heading4"/>
      </w:pPr>
      <w:r>
        <w:lastRenderedPageBreak/>
        <w:t>Age</w:t>
      </w:r>
    </w:p>
    <w:p w:rsidR="00C12FB4" w:rsidP="00C12FB4" w:rsidRDefault="00C12FB4" w14:paraId="2FD4866E" w14:textId="77777777"/>
    <w:p w:rsidR="00C12FB4" w:rsidP="007121C3" w:rsidRDefault="00C12FB4" w14:paraId="0735F139" w14:textId="77777777">
      <w:pPr>
        <w:pStyle w:val="Heading5"/>
      </w:pPr>
      <w:r>
        <w:t>All</w:t>
      </w:r>
    </w:p>
    <w:p w:rsidR="00C12FB4" w:rsidP="00E903E5" w:rsidRDefault="00C12FB4" w14:paraId="3B73C138" w14:textId="03438939">
      <w:pPr>
        <w:pStyle w:val="ListParagraph"/>
        <w:numPr>
          <w:ilvl w:val="0"/>
          <w:numId w:val="84"/>
        </w:numPr>
      </w:pPr>
      <w:r>
        <w:t>16-24: 5%</w:t>
      </w:r>
    </w:p>
    <w:p w:rsidR="00C12FB4" w:rsidP="00E903E5" w:rsidRDefault="00C12FB4" w14:paraId="62C84CF2" w14:textId="1548F038">
      <w:pPr>
        <w:pStyle w:val="ListParagraph"/>
        <w:numPr>
          <w:ilvl w:val="0"/>
          <w:numId w:val="84"/>
        </w:numPr>
      </w:pPr>
      <w:r>
        <w:t>25-34: 12%</w:t>
      </w:r>
    </w:p>
    <w:p w:rsidR="00C12FB4" w:rsidP="00E903E5" w:rsidRDefault="00C12FB4" w14:paraId="393CC452" w14:textId="3643FAAB">
      <w:pPr>
        <w:pStyle w:val="ListParagraph"/>
        <w:numPr>
          <w:ilvl w:val="0"/>
          <w:numId w:val="84"/>
        </w:numPr>
      </w:pPr>
      <w:r>
        <w:t>35-44: 17%</w:t>
      </w:r>
    </w:p>
    <w:p w:rsidR="00C12FB4" w:rsidP="00E903E5" w:rsidRDefault="00C12FB4" w14:paraId="6B44408C" w14:textId="44F30BB4">
      <w:pPr>
        <w:pStyle w:val="ListParagraph"/>
        <w:numPr>
          <w:ilvl w:val="0"/>
          <w:numId w:val="84"/>
        </w:numPr>
      </w:pPr>
      <w:r>
        <w:t>45-54: 19%</w:t>
      </w:r>
    </w:p>
    <w:p w:rsidR="00C12FB4" w:rsidP="00E903E5" w:rsidRDefault="00C12FB4" w14:paraId="346D34FE" w14:textId="2DCF51CB">
      <w:pPr>
        <w:pStyle w:val="ListParagraph"/>
        <w:numPr>
          <w:ilvl w:val="0"/>
          <w:numId w:val="84"/>
        </w:numPr>
      </w:pPr>
      <w:r>
        <w:t>55-64: 23%</w:t>
      </w:r>
    </w:p>
    <w:p w:rsidR="00C12FB4" w:rsidP="00E903E5" w:rsidRDefault="00C12FB4" w14:paraId="5C96D11C" w14:textId="5E763E36">
      <w:pPr>
        <w:pStyle w:val="ListParagraph"/>
        <w:numPr>
          <w:ilvl w:val="0"/>
          <w:numId w:val="84"/>
        </w:numPr>
      </w:pPr>
      <w:r>
        <w:t>65+: 24%</w:t>
      </w:r>
    </w:p>
    <w:p w:rsidR="00C12FB4" w:rsidP="00C12FB4" w:rsidRDefault="00C12FB4" w14:paraId="20E0FB09" w14:textId="77777777"/>
    <w:p w:rsidR="00C12FB4" w:rsidP="007121C3" w:rsidRDefault="00C12FB4" w14:paraId="720B5644" w14:textId="77777777">
      <w:pPr>
        <w:pStyle w:val="Heading5"/>
      </w:pPr>
      <w:r>
        <w:t>London</w:t>
      </w:r>
    </w:p>
    <w:p w:rsidR="00C12FB4" w:rsidP="00E903E5" w:rsidRDefault="00C12FB4" w14:paraId="37F97247" w14:textId="72CC4CAE">
      <w:pPr>
        <w:pStyle w:val="ListParagraph"/>
        <w:numPr>
          <w:ilvl w:val="0"/>
          <w:numId w:val="85"/>
        </w:numPr>
      </w:pPr>
      <w:r>
        <w:t>16-24: 4%</w:t>
      </w:r>
    </w:p>
    <w:p w:rsidR="00C12FB4" w:rsidP="00E903E5" w:rsidRDefault="00C12FB4" w14:paraId="77A1E621" w14:textId="1D10E0D0">
      <w:pPr>
        <w:pStyle w:val="ListParagraph"/>
        <w:numPr>
          <w:ilvl w:val="0"/>
          <w:numId w:val="85"/>
        </w:numPr>
      </w:pPr>
      <w:r>
        <w:t>25-34: 17%</w:t>
      </w:r>
    </w:p>
    <w:p w:rsidR="00C12FB4" w:rsidP="00E903E5" w:rsidRDefault="00C12FB4" w14:paraId="1906861D" w14:textId="5D4AF166">
      <w:pPr>
        <w:pStyle w:val="ListParagraph"/>
        <w:numPr>
          <w:ilvl w:val="0"/>
          <w:numId w:val="85"/>
        </w:numPr>
      </w:pPr>
      <w:r>
        <w:t>35-44: 23%</w:t>
      </w:r>
    </w:p>
    <w:p w:rsidR="00C12FB4" w:rsidP="00E903E5" w:rsidRDefault="00C12FB4" w14:paraId="2A53BF68" w14:textId="2897A38C">
      <w:pPr>
        <w:pStyle w:val="ListParagraph"/>
        <w:numPr>
          <w:ilvl w:val="0"/>
          <w:numId w:val="85"/>
        </w:numPr>
      </w:pPr>
      <w:r>
        <w:t>45-54: 21%</w:t>
      </w:r>
    </w:p>
    <w:p w:rsidR="00C12FB4" w:rsidP="00E903E5" w:rsidRDefault="00C12FB4" w14:paraId="69E2CD73" w14:textId="48CAEF56">
      <w:pPr>
        <w:pStyle w:val="ListParagraph"/>
        <w:numPr>
          <w:ilvl w:val="0"/>
          <w:numId w:val="85"/>
        </w:numPr>
      </w:pPr>
      <w:r>
        <w:t>55-64: 20%</w:t>
      </w:r>
    </w:p>
    <w:p w:rsidR="00C12FB4" w:rsidP="00E903E5" w:rsidRDefault="00C12FB4" w14:paraId="3CF0985C" w14:textId="333D46F2">
      <w:pPr>
        <w:pStyle w:val="ListParagraph"/>
        <w:numPr>
          <w:ilvl w:val="0"/>
          <w:numId w:val="85"/>
        </w:numPr>
      </w:pPr>
      <w:r>
        <w:t>65+: 16%</w:t>
      </w:r>
    </w:p>
    <w:p w:rsidR="00C12FB4" w:rsidP="00C12FB4" w:rsidRDefault="00C12FB4" w14:paraId="7511C441" w14:textId="77777777"/>
    <w:p w:rsidR="00C12FB4" w:rsidP="007121C3" w:rsidRDefault="00C12FB4" w14:paraId="45A2F2B7" w14:textId="77777777">
      <w:pPr>
        <w:pStyle w:val="Heading5"/>
      </w:pPr>
      <w:r>
        <w:t>Midlands</w:t>
      </w:r>
    </w:p>
    <w:p w:rsidR="00C12FB4" w:rsidP="00E903E5" w:rsidRDefault="00C12FB4" w14:paraId="17462F20" w14:textId="480C644A">
      <w:pPr>
        <w:pStyle w:val="ListParagraph"/>
        <w:numPr>
          <w:ilvl w:val="0"/>
          <w:numId w:val="86"/>
        </w:numPr>
      </w:pPr>
      <w:r>
        <w:t>16-24: 8%</w:t>
      </w:r>
    </w:p>
    <w:p w:rsidR="00C12FB4" w:rsidP="00E903E5" w:rsidRDefault="00C12FB4" w14:paraId="7A8A8D87" w14:textId="33A7411B">
      <w:pPr>
        <w:pStyle w:val="ListParagraph"/>
        <w:numPr>
          <w:ilvl w:val="0"/>
          <w:numId w:val="86"/>
        </w:numPr>
      </w:pPr>
      <w:r>
        <w:t>25-34: 11%</w:t>
      </w:r>
    </w:p>
    <w:p w:rsidR="00C12FB4" w:rsidP="00E903E5" w:rsidRDefault="00C12FB4" w14:paraId="30646902" w14:textId="48FB069C">
      <w:pPr>
        <w:pStyle w:val="ListParagraph"/>
        <w:numPr>
          <w:ilvl w:val="0"/>
          <w:numId w:val="86"/>
        </w:numPr>
      </w:pPr>
      <w:r>
        <w:t>35-44: 16%</w:t>
      </w:r>
    </w:p>
    <w:p w:rsidR="00C12FB4" w:rsidP="00E903E5" w:rsidRDefault="00C12FB4" w14:paraId="171D3A09" w14:textId="3E153B55">
      <w:pPr>
        <w:pStyle w:val="ListParagraph"/>
        <w:numPr>
          <w:ilvl w:val="0"/>
          <w:numId w:val="86"/>
        </w:numPr>
      </w:pPr>
      <w:r>
        <w:t>45-54: 18%</w:t>
      </w:r>
    </w:p>
    <w:p w:rsidR="00C12FB4" w:rsidP="00E903E5" w:rsidRDefault="00C12FB4" w14:paraId="5748299C" w14:textId="4EBDBD1F">
      <w:pPr>
        <w:pStyle w:val="ListParagraph"/>
        <w:numPr>
          <w:ilvl w:val="0"/>
          <w:numId w:val="86"/>
        </w:numPr>
      </w:pPr>
      <w:r>
        <w:t>55-64: 23%</w:t>
      </w:r>
    </w:p>
    <w:p w:rsidR="00C12FB4" w:rsidP="00E903E5" w:rsidRDefault="00C12FB4" w14:paraId="0671244F" w14:textId="75B956E8">
      <w:pPr>
        <w:pStyle w:val="ListParagraph"/>
        <w:numPr>
          <w:ilvl w:val="0"/>
          <w:numId w:val="86"/>
        </w:numPr>
      </w:pPr>
      <w:r>
        <w:t>65+: 23%</w:t>
      </w:r>
    </w:p>
    <w:p w:rsidR="00C12FB4" w:rsidP="00C12FB4" w:rsidRDefault="00C12FB4" w14:paraId="3D8AADFC" w14:textId="77777777"/>
    <w:p w:rsidR="00C12FB4" w:rsidP="007121C3" w:rsidRDefault="00C12FB4" w14:paraId="0C417ABC" w14:textId="77777777">
      <w:pPr>
        <w:pStyle w:val="Heading5"/>
      </w:pPr>
      <w:r>
        <w:t>North</w:t>
      </w:r>
    </w:p>
    <w:p w:rsidR="00C12FB4" w:rsidP="00E903E5" w:rsidRDefault="00C12FB4" w14:paraId="470E3E23" w14:textId="26533B6A">
      <w:pPr>
        <w:pStyle w:val="ListParagraph"/>
        <w:numPr>
          <w:ilvl w:val="0"/>
          <w:numId w:val="87"/>
        </w:numPr>
      </w:pPr>
      <w:r>
        <w:t>16-24: 6%</w:t>
      </w:r>
    </w:p>
    <w:p w:rsidR="00C12FB4" w:rsidP="00E903E5" w:rsidRDefault="00C12FB4" w14:paraId="08729544" w14:textId="50DBD092">
      <w:pPr>
        <w:pStyle w:val="ListParagraph"/>
        <w:numPr>
          <w:ilvl w:val="0"/>
          <w:numId w:val="87"/>
        </w:numPr>
      </w:pPr>
      <w:r>
        <w:t>25-34: 12%</w:t>
      </w:r>
    </w:p>
    <w:p w:rsidR="00C12FB4" w:rsidP="00E903E5" w:rsidRDefault="00C12FB4" w14:paraId="2ED50F4C" w14:textId="17AC88C5">
      <w:pPr>
        <w:pStyle w:val="ListParagraph"/>
        <w:numPr>
          <w:ilvl w:val="0"/>
          <w:numId w:val="87"/>
        </w:numPr>
      </w:pPr>
      <w:r>
        <w:t>35-44: 18%</w:t>
      </w:r>
    </w:p>
    <w:p w:rsidR="00C12FB4" w:rsidP="00E903E5" w:rsidRDefault="00C12FB4" w14:paraId="3EB895ED" w14:textId="70C35975">
      <w:pPr>
        <w:pStyle w:val="ListParagraph"/>
        <w:numPr>
          <w:ilvl w:val="0"/>
          <w:numId w:val="87"/>
        </w:numPr>
      </w:pPr>
      <w:r>
        <w:t>45-54: 20%</w:t>
      </w:r>
    </w:p>
    <w:p w:rsidR="00C12FB4" w:rsidP="00E903E5" w:rsidRDefault="00C12FB4" w14:paraId="4A5C6B3B" w14:textId="226BD3DC">
      <w:pPr>
        <w:pStyle w:val="ListParagraph"/>
        <w:numPr>
          <w:ilvl w:val="0"/>
          <w:numId w:val="87"/>
        </w:numPr>
      </w:pPr>
      <w:r>
        <w:t>55-64: 24%</w:t>
      </w:r>
    </w:p>
    <w:p w:rsidR="00C12FB4" w:rsidP="00E903E5" w:rsidRDefault="00C12FB4" w14:paraId="568A90DF" w14:textId="0AB8C1F0">
      <w:pPr>
        <w:pStyle w:val="ListParagraph"/>
        <w:numPr>
          <w:ilvl w:val="0"/>
          <w:numId w:val="87"/>
        </w:numPr>
      </w:pPr>
      <w:r>
        <w:t>65+: 20%</w:t>
      </w:r>
    </w:p>
    <w:p w:rsidR="00C12FB4" w:rsidP="00C12FB4" w:rsidRDefault="00C12FB4" w14:paraId="1CE49E12" w14:textId="77777777"/>
    <w:p w:rsidR="00C12FB4" w:rsidP="007121C3" w:rsidRDefault="00C12FB4" w14:paraId="0990D0F7" w14:textId="77777777">
      <w:pPr>
        <w:pStyle w:val="Heading5"/>
      </w:pPr>
      <w:proofErr w:type="gramStart"/>
      <w:r>
        <w:lastRenderedPageBreak/>
        <w:t>South East</w:t>
      </w:r>
      <w:proofErr w:type="gramEnd"/>
    </w:p>
    <w:p w:rsidR="00C12FB4" w:rsidP="00E903E5" w:rsidRDefault="00C12FB4" w14:paraId="13AD3E98" w14:textId="463E5ECD">
      <w:pPr>
        <w:pStyle w:val="ListParagraph"/>
        <w:numPr>
          <w:ilvl w:val="0"/>
          <w:numId w:val="88"/>
        </w:numPr>
      </w:pPr>
      <w:r>
        <w:t>16-24: 4%</w:t>
      </w:r>
    </w:p>
    <w:p w:rsidR="00C12FB4" w:rsidP="00E903E5" w:rsidRDefault="00C12FB4" w14:paraId="7846FCCC" w14:textId="0A0F47CF">
      <w:pPr>
        <w:pStyle w:val="ListParagraph"/>
        <w:numPr>
          <w:ilvl w:val="0"/>
          <w:numId w:val="88"/>
        </w:numPr>
      </w:pPr>
      <w:r>
        <w:t>25-34: 10%</w:t>
      </w:r>
    </w:p>
    <w:p w:rsidR="00C12FB4" w:rsidP="00E903E5" w:rsidRDefault="00C12FB4" w14:paraId="565D050F" w14:textId="104641A0">
      <w:pPr>
        <w:pStyle w:val="ListParagraph"/>
        <w:numPr>
          <w:ilvl w:val="0"/>
          <w:numId w:val="88"/>
        </w:numPr>
      </w:pPr>
      <w:r>
        <w:t>35-44: 14%</w:t>
      </w:r>
    </w:p>
    <w:p w:rsidR="00C12FB4" w:rsidP="00E903E5" w:rsidRDefault="00C12FB4" w14:paraId="49980077" w14:textId="5B812A2C">
      <w:pPr>
        <w:pStyle w:val="ListParagraph"/>
        <w:numPr>
          <w:ilvl w:val="0"/>
          <w:numId w:val="88"/>
        </w:numPr>
      </w:pPr>
      <w:r>
        <w:t>45-54: 16%</w:t>
      </w:r>
    </w:p>
    <w:p w:rsidR="00C12FB4" w:rsidP="00E903E5" w:rsidRDefault="00C12FB4" w14:paraId="6756C446" w14:textId="3C858087">
      <w:pPr>
        <w:pStyle w:val="ListParagraph"/>
        <w:numPr>
          <w:ilvl w:val="0"/>
          <w:numId w:val="88"/>
        </w:numPr>
      </w:pPr>
      <w:r>
        <w:t>55-64: 24%</w:t>
      </w:r>
    </w:p>
    <w:p w:rsidR="00C12FB4" w:rsidP="00E903E5" w:rsidRDefault="00C12FB4" w14:paraId="06B4929E" w14:textId="27C946E6">
      <w:pPr>
        <w:pStyle w:val="ListParagraph"/>
        <w:numPr>
          <w:ilvl w:val="0"/>
          <w:numId w:val="88"/>
        </w:numPr>
      </w:pPr>
      <w:r>
        <w:t>65+: 32%</w:t>
      </w:r>
    </w:p>
    <w:p w:rsidR="00C12FB4" w:rsidP="00C12FB4" w:rsidRDefault="00C12FB4" w14:paraId="58695B10" w14:textId="77777777"/>
    <w:p w:rsidR="00C12FB4" w:rsidP="007121C3" w:rsidRDefault="00C12FB4" w14:paraId="5CD76055" w14:textId="77777777">
      <w:pPr>
        <w:pStyle w:val="Heading5"/>
      </w:pPr>
      <w:proofErr w:type="gramStart"/>
      <w:r>
        <w:t>South West</w:t>
      </w:r>
      <w:proofErr w:type="gramEnd"/>
    </w:p>
    <w:p w:rsidR="00C12FB4" w:rsidP="00E903E5" w:rsidRDefault="00C12FB4" w14:paraId="4D978FD2" w14:textId="710DC4DD">
      <w:pPr>
        <w:pStyle w:val="ListParagraph"/>
        <w:numPr>
          <w:ilvl w:val="0"/>
          <w:numId w:val="89"/>
        </w:numPr>
      </w:pPr>
      <w:r>
        <w:t>16-24: 3%</w:t>
      </w:r>
    </w:p>
    <w:p w:rsidR="00C12FB4" w:rsidP="00E903E5" w:rsidRDefault="00C12FB4" w14:paraId="4A753731" w14:textId="3D3B64A8">
      <w:pPr>
        <w:pStyle w:val="ListParagraph"/>
        <w:numPr>
          <w:ilvl w:val="0"/>
          <w:numId w:val="89"/>
        </w:numPr>
      </w:pPr>
      <w:r>
        <w:t>25-34: 9%</w:t>
      </w:r>
    </w:p>
    <w:p w:rsidR="00C12FB4" w:rsidP="00E903E5" w:rsidRDefault="00C12FB4" w14:paraId="0DD32CB8" w14:textId="5FEE6A80">
      <w:pPr>
        <w:pStyle w:val="ListParagraph"/>
        <w:numPr>
          <w:ilvl w:val="0"/>
          <w:numId w:val="89"/>
        </w:numPr>
      </w:pPr>
      <w:r>
        <w:t>35-44: 14%</w:t>
      </w:r>
    </w:p>
    <w:p w:rsidR="00C12FB4" w:rsidP="00E903E5" w:rsidRDefault="00C12FB4" w14:paraId="7967411E" w14:textId="6435A27A">
      <w:pPr>
        <w:pStyle w:val="ListParagraph"/>
        <w:numPr>
          <w:ilvl w:val="0"/>
          <w:numId w:val="89"/>
        </w:numPr>
      </w:pPr>
      <w:r>
        <w:t>45-54: 20%</w:t>
      </w:r>
    </w:p>
    <w:p w:rsidR="00C12FB4" w:rsidP="00E903E5" w:rsidRDefault="00C12FB4" w14:paraId="093A1789" w14:textId="5BF6610E">
      <w:pPr>
        <w:pStyle w:val="ListParagraph"/>
        <w:numPr>
          <w:ilvl w:val="0"/>
          <w:numId w:val="89"/>
        </w:numPr>
      </w:pPr>
      <w:r>
        <w:t>55-64: 27%</w:t>
      </w:r>
    </w:p>
    <w:p w:rsidR="00C12FB4" w:rsidP="00E903E5" w:rsidRDefault="00C12FB4" w14:paraId="14A58B29" w14:textId="4CB6C21E">
      <w:pPr>
        <w:pStyle w:val="ListParagraph"/>
        <w:numPr>
          <w:ilvl w:val="0"/>
          <w:numId w:val="89"/>
        </w:numPr>
      </w:pPr>
      <w:r>
        <w:t>65+: 28%</w:t>
      </w:r>
    </w:p>
    <w:p w:rsidR="00C12FB4" w:rsidP="00C12FB4" w:rsidRDefault="00C12FB4" w14:paraId="2DD853B3" w14:textId="77777777"/>
    <w:p w:rsidR="00C12FB4" w:rsidP="007121C3" w:rsidRDefault="00C12FB4" w14:paraId="5F0FCF85" w14:textId="77777777">
      <w:pPr>
        <w:pStyle w:val="Heading3"/>
      </w:pPr>
      <w:r>
        <w:t>Disciplines</w:t>
      </w:r>
    </w:p>
    <w:p w:rsidR="00C12FB4" w:rsidP="00C12FB4" w:rsidRDefault="00C12FB4" w14:paraId="7C9904D1" w14:textId="77777777"/>
    <w:p w:rsidR="00C12FB4" w:rsidP="007121C3" w:rsidRDefault="00C12FB4" w14:paraId="155ACE86" w14:textId="77777777">
      <w:pPr>
        <w:pStyle w:val="Heading4"/>
      </w:pPr>
      <w:r>
        <w:t>Ethnicity</w:t>
      </w:r>
    </w:p>
    <w:p w:rsidR="00C12FB4" w:rsidP="00C12FB4" w:rsidRDefault="00C12FB4" w14:paraId="57B1A340" w14:textId="77777777"/>
    <w:p w:rsidRPr="001A5388" w:rsidR="00C12FB4" w:rsidP="007121C3" w:rsidRDefault="00C12FB4" w14:paraId="54D0AD68" w14:textId="77777777">
      <w:pPr>
        <w:pStyle w:val="Heading5"/>
      </w:pPr>
      <w:r w:rsidRPr="001A5388">
        <w:t>All</w:t>
      </w:r>
    </w:p>
    <w:p w:rsidRPr="001A5388" w:rsidR="00C12FB4" w:rsidP="00E903E5" w:rsidRDefault="00C12FB4" w14:paraId="649962D8" w14:textId="014BF4C5">
      <w:pPr>
        <w:pStyle w:val="ListParagraph"/>
        <w:numPr>
          <w:ilvl w:val="0"/>
          <w:numId w:val="90"/>
        </w:numPr>
      </w:pPr>
      <w:r w:rsidRPr="001A5388">
        <w:t xml:space="preserve">White: </w:t>
      </w:r>
      <w:r w:rsidRPr="001A5388" w:rsidR="0003751B">
        <w:t>92%</w:t>
      </w:r>
    </w:p>
    <w:p w:rsidRPr="001A5388" w:rsidR="00C12FB4" w:rsidP="00E903E5" w:rsidRDefault="00C12FB4" w14:paraId="6B71E02B" w14:textId="0F929022">
      <w:pPr>
        <w:pStyle w:val="ListParagraph"/>
        <w:numPr>
          <w:ilvl w:val="0"/>
          <w:numId w:val="90"/>
        </w:numPr>
      </w:pPr>
      <w:r w:rsidRPr="001A5388">
        <w:t xml:space="preserve">Mixed: </w:t>
      </w:r>
      <w:r w:rsidRPr="001A5388" w:rsidR="0003751B">
        <w:t>2%</w:t>
      </w:r>
    </w:p>
    <w:p w:rsidRPr="001A5388" w:rsidR="00C12FB4" w:rsidP="00E903E5" w:rsidRDefault="00C12FB4" w14:paraId="0AB1BA73" w14:textId="4835536A">
      <w:pPr>
        <w:pStyle w:val="ListParagraph"/>
        <w:numPr>
          <w:ilvl w:val="0"/>
          <w:numId w:val="90"/>
        </w:numPr>
      </w:pPr>
      <w:r w:rsidRPr="001A5388">
        <w:t>Asian or Asian British: 3%</w:t>
      </w:r>
    </w:p>
    <w:p w:rsidRPr="001A5388" w:rsidR="00C12FB4" w:rsidP="00E903E5" w:rsidRDefault="00C12FB4" w14:paraId="5F4A85BF" w14:textId="04B02A84">
      <w:pPr>
        <w:pStyle w:val="ListParagraph"/>
        <w:numPr>
          <w:ilvl w:val="0"/>
          <w:numId w:val="90"/>
        </w:numPr>
      </w:pPr>
      <w:r w:rsidRPr="001A5388">
        <w:t xml:space="preserve">Black or Black British: </w:t>
      </w:r>
      <w:r w:rsidRPr="001A5388" w:rsidR="0003751B">
        <w:t>1%</w:t>
      </w:r>
    </w:p>
    <w:p w:rsidRPr="001A5388" w:rsidR="00C12FB4" w:rsidP="00E903E5" w:rsidRDefault="00C12FB4" w14:paraId="48F9E486" w14:textId="59F9DD31">
      <w:pPr>
        <w:pStyle w:val="ListParagraph"/>
        <w:numPr>
          <w:ilvl w:val="0"/>
          <w:numId w:val="90"/>
        </w:numPr>
      </w:pPr>
      <w:r w:rsidRPr="001A5388">
        <w:t xml:space="preserve">Other: </w:t>
      </w:r>
      <w:r w:rsidRPr="001A5388" w:rsidR="0003751B">
        <w:t>1%</w:t>
      </w:r>
    </w:p>
    <w:p w:rsidRPr="001A5388" w:rsidR="00C12FB4" w:rsidP="00C12FB4" w:rsidRDefault="00C12FB4" w14:paraId="35C0D75A" w14:textId="77777777"/>
    <w:p w:rsidRPr="001A5388" w:rsidR="00C12FB4" w:rsidP="007121C3" w:rsidRDefault="00C12FB4" w14:paraId="42125609" w14:textId="77777777">
      <w:pPr>
        <w:pStyle w:val="Heading5"/>
      </w:pPr>
      <w:r w:rsidRPr="001A5388">
        <w:t>Combined Arts</w:t>
      </w:r>
    </w:p>
    <w:p w:rsidRPr="001A5388" w:rsidR="00C12FB4" w:rsidP="00E903E5" w:rsidRDefault="00C12FB4" w14:paraId="547B75E7" w14:textId="062345C8">
      <w:pPr>
        <w:pStyle w:val="ListParagraph"/>
        <w:numPr>
          <w:ilvl w:val="0"/>
          <w:numId w:val="91"/>
        </w:numPr>
      </w:pPr>
      <w:r w:rsidRPr="001A5388">
        <w:t xml:space="preserve">White: </w:t>
      </w:r>
      <w:r w:rsidRPr="001A5388" w:rsidR="001A5388">
        <w:t>91%</w:t>
      </w:r>
    </w:p>
    <w:p w:rsidRPr="001A5388" w:rsidR="00C12FB4" w:rsidP="00E903E5" w:rsidRDefault="00C12FB4" w14:paraId="1F670892" w14:textId="67290DA0">
      <w:pPr>
        <w:pStyle w:val="ListParagraph"/>
        <w:numPr>
          <w:ilvl w:val="0"/>
          <w:numId w:val="91"/>
        </w:numPr>
      </w:pPr>
      <w:r w:rsidRPr="001A5388">
        <w:t xml:space="preserve">Mixed: </w:t>
      </w:r>
      <w:r w:rsidRPr="001A5388" w:rsidR="001A5388">
        <w:t>3%</w:t>
      </w:r>
    </w:p>
    <w:p w:rsidRPr="001A5388" w:rsidR="00C12FB4" w:rsidP="00E903E5" w:rsidRDefault="00C12FB4" w14:paraId="4EC080DC" w14:textId="64490A44">
      <w:pPr>
        <w:pStyle w:val="ListParagraph"/>
        <w:numPr>
          <w:ilvl w:val="0"/>
          <w:numId w:val="91"/>
        </w:numPr>
      </w:pPr>
      <w:r w:rsidRPr="001A5388">
        <w:t>Asian or Asian British: 2%</w:t>
      </w:r>
    </w:p>
    <w:p w:rsidRPr="001A5388" w:rsidR="00C12FB4" w:rsidP="00E903E5" w:rsidRDefault="00C12FB4" w14:paraId="4A1C5E20" w14:textId="2CFCA265">
      <w:pPr>
        <w:pStyle w:val="ListParagraph"/>
        <w:numPr>
          <w:ilvl w:val="0"/>
          <w:numId w:val="91"/>
        </w:numPr>
      </w:pPr>
      <w:r w:rsidRPr="001A5388">
        <w:t xml:space="preserve">Black or Black British: </w:t>
      </w:r>
      <w:r w:rsidRPr="001A5388" w:rsidR="001A5388">
        <w:t>1%</w:t>
      </w:r>
    </w:p>
    <w:p w:rsidR="00C12FB4" w:rsidP="00E903E5" w:rsidRDefault="00C12FB4" w14:paraId="3D53C22C" w14:textId="775D946F">
      <w:pPr>
        <w:pStyle w:val="ListParagraph"/>
        <w:numPr>
          <w:ilvl w:val="0"/>
          <w:numId w:val="91"/>
        </w:numPr>
      </w:pPr>
      <w:r w:rsidRPr="001A5388">
        <w:t xml:space="preserve">Other: </w:t>
      </w:r>
      <w:r w:rsidRPr="001A5388" w:rsidR="001A5388">
        <w:t>2%</w:t>
      </w:r>
    </w:p>
    <w:p w:rsidRPr="007A3DB3" w:rsidR="007A3DB3" w:rsidP="007A3DB3" w:rsidRDefault="007A3DB3" w14:paraId="5C1468FF" w14:textId="77777777">
      <w:pPr>
        <w:rPr>
          <w:sz w:val="18"/>
          <w:szCs w:val="2"/>
        </w:rPr>
      </w:pPr>
    </w:p>
    <w:p w:rsidRPr="001A5388" w:rsidR="00C12FB4" w:rsidP="007121C3" w:rsidRDefault="00C12FB4" w14:paraId="1083DDDE" w14:textId="77777777">
      <w:pPr>
        <w:pStyle w:val="Heading5"/>
      </w:pPr>
      <w:r w:rsidRPr="001A5388">
        <w:lastRenderedPageBreak/>
        <w:t>Dance</w:t>
      </w:r>
    </w:p>
    <w:p w:rsidRPr="001A5388" w:rsidR="00C12FB4" w:rsidP="00E903E5" w:rsidRDefault="00C12FB4" w14:paraId="2DE353C8" w14:textId="12800177">
      <w:pPr>
        <w:pStyle w:val="ListParagraph"/>
        <w:numPr>
          <w:ilvl w:val="0"/>
          <w:numId w:val="92"/>
        </w:numPr>
      </w:pPr>
      <w:r w:rsidRPr="001A5388">
        <w:t xml:space="preserve">White: </w:t>
      </w:r>
      <w:r w:rsidRPr="001A5388" w:rsidR="001A5388">
        <w:t>95%</w:t>
      </w:r>
    </w:p>
    <w:p w:rsidRPr="001A5388" w:rsidR="00C12FB4" w:rsidP="00E903E5" w:rsidRDefault="00C12FB4" w14:paraId="0511FA19" w14:textId="0BEE8949">
      <w:pPr>
        <w:pStyle w:val="ListParagraph"/>
        <w:numPr>
          <w:ilvl w:val="0"/>
          <w:numId w:val="92"/>
        </w:numPr>
      </w:pPr>
      <w:r w:rsidRPr="001A5388">
        <w:t xml:space="preserve">Mixed: </w:t>
      </w:r>
      <w:r w:rsidRPr="001A5388" w:rsidR="001A5388">
        <w:t>2%</w:t>
      </w:r>
    </w:p>
    <w:p w:rsidRPr="001A5388" w:rsidR="00C12FB4" w:rsidP="00E903E5" w:rsidRDefault="00C12FB4" w14:paraId="1DB44DC7" w14:textId="17D190B2">
      <w:pPr>
        <w:pStyle w:val="ListParagraph"/>
        <w:numPr>
          <w:ilvl w:val="0"/>
          <w:numId w:val="92"/>
        </w:numPr>
      </w:pPr>
      <w:r w:rsidRPr="001A5388">
        <w:t>Asian or Asian British: 2%</w:t>
      </w:r>
    </w:p>
    <w:p w:rsidRPr="001A5388" w:rsidR="00C12FB4" w:rsidP="00E903E5" w:rsidRDefault="00C12FB4" w14:paraId="291883B7" w14:textId="59156EEA">
      <w:pPr>
        <w:pStyle w:val="ListParagraph"/>
        <w:numPr>
          <w:ilvl w:val="0"/>
          <w:numId w:val="92"/>
        </w:numPr>
      </w:pPr>
      <w:r w:rsidRPr="001A5388">
        <w:t xml:space="preserve">Black or Black British: </w:t>
      </w:r>
      <w:r w:rsidRPr="001A5388" w:rsidR="001A5388">
        <w:t>1%</w:t>
      </w:r>
    </w:p>
    <w:p w:rsidRPr="001A5388" w:rsidR="00C12FB4" w:rsidP="00E903E5" w:rsidRDefault="00C12FB4" w14:paraId="2C81D4B4" w14:textId="53C4E51B">
      <w:pPr>
        <w:pStyle w:val="ListParagraph"/>
        <w:numPr>
          <w:ilvl w:val="0"/>
          <w:numId w:val="92"/>
        </w:numPr>
      </w:pPr>
      <w:r w:rsidRPr="001A5388">
        <w:t xml:space="preserve">Other: </w:t>
      </w:r>
      <w:r w:rsidRPr="001A5388" w:rsidR="001A5388">
        <w:t>&lt;1%</w:t>
      </w:r>
    </w:p>
    <w:p w:rsidRPr="000A51FA" w:rsidR="00C12FB4" w:rsidP="00C12FB4" w:rsidRDefault="00C12FB4" w14:paraId="0BC9D356" w14:textId="77777777">
      <w:pPr>
        <w:rPr>
          <w:color w:val="FF0000"/>
        </w:rPr>
      </w:pPr>
    </w:p>
    <w:p w:rsidRPr="001A5388" w:rsidR="00C12FB4" w:rsidP="007121C3" w:rsidRDefault="00C12FB4" w14:paraId="58BD4AD4" w14:textId="77777777">
      <w:pPr>
        <w:pStyle w:val="Heading5"/>
      </w:pPr>
      <w:r w:rsidRPr="001A5388">
        <w:t>Literature</w:t>
      </w:r>
    </w:p>
    <w:p w:rsidRPr="001A5388" w:rsidR="00C12FB4" w:rsidP="00E903E5" w:rsidRDefault="00C12FB4" w14:paraId="70EC96E2" w14:textId="3F633AD5">
      <w:pPr>
        <w:pStyle w:val="ListParagraph"/>
        <w:numPr>
          <w:ilvl w:val="0"/>
          <w:numId w:val="93"/>
        </w:numPr>
      </w:pPr>
      <w:r w:rsidRPr="001A5388">
        <w:t xml:space="preserve">White: </w:t>
      </w:r>
      <w:r w:rsidRPr="001A5388" w:rsidR="001A5388">
        <w:t>90%</w:t>
      </w:r>
    </w:p>
    <w:p w:rsidRPr="001A5388" w:rsidR="00C12FB4" w:rsidP="00E903E5" w:rsidRDefault="00C12FB4" w14:paraId="3F653D36" w14:textId="45BF574C">
      <w:pPr>
        <w:pStyle w:val="ListParagraph"/>
        <w:numPr>
          <w:ilvl w:val="0"/>
          <w:numId w:val="93"/>
        </w:numPr>
      </w:pPr>
      <w:r w:rsidRPr="001A5388">
        <w:t xml:space="preserve">Mixed: </w:t>
      </w:r>
      <w:r w:rsidRPr="001A5388" w:rsidR="001A5388">
        <w:t>3%</w:t>
      </w:r>
    </w:p>
    <w:p w:rsidRPr="001A5388" w:rsidR="00C12FB4" w:rsidP="00E903E5" w:rsidRDefault="00C12FB4" w14:paraId="29EA03AE" w14:textId="581E5D64">
      <w:pPr>
        <w:pStyle w:val="ListParagraph"/>
        <w:numPr>
          <w:ilvl w:val="0"/>
          <w:numId w:val="93"/>
        </w:numPr>
      </w:pPr>
      <w:r w:rsidRPr="001A5388">
        <w:t>Asian or Asian British: 4%</w:t>
      </w:r>
    </w:p>
    <w:p w:rsidRPr="001A5388" w:rsidR="00C12FB4" w:rsidP="00E903E5" w:rsidRDefault="00C12FB4" w14:paraId="119BF37E" w14:textId="5884CB8F">
      <w:pPr>
        <w:pStyle w:val="ListParagraph"/>
        <w:numPr>
          <w:ilvl w:val="0"/>
          <w:numId w:val="93"/>
        </w:numPr>
      </w:pPr>
      <w:r w:rsidRPr="001A5388">
        <w:t xml:space="preserve">Black or Black British: </w:t>
      </w:r>
      <w:r w:rsidRPr="001A5388" w:rsidR="001A5388">
        <w:t>2%</w:t>
      </w:r>
    </w:p>
    <w:p w:rsidRPr="001A5388" w:rsidR="00C12FB4" w:rsidP="00E903E5" w:rsidRDefault="00C12FB4" w14:paraId="26D8F4FA" w14:textId="5CD4C47C">
      <w:pPr>
        <w:pStyle w:val="ListParagraph"/>
        <w:numPr>
          <w:ilvl w:val="0"/>
          <w:numId w:val="93"/>
        </w:numPr>
      </w:pPr>
      <w:r w:rsidRPr="001A5388">
        <w:t xml:space="preserve">Other: </w:t>
      </w:r>
      <w:r w:rsidRPr="001A5388" w:rsidR="001A5388">
        <w:t>1%</w:t>
      </w:r>
    </w:p>
    <w:p w:rsidRPr="001A5388" w:rsidR="00C12FB4" w:rsidP="00C12FB4" w:rsidRDefault="00C12FB4" w14:paraId="6C3AEA3E" w14:textId="77777777"/>
    <w:p w:rsidRPr="001A5388" w:rsidR="00C12FB4" w:rsidP="007121C3" w:rsidRDefault="00C12FB4" w14:paraId="2B393B0B" w14:textId="77777777">
      <w:pPr>
        <w:pStyle w:val="Heading5"/>
      </w:pPr>
      <w:r w:rsidRPr="001A5388">
        <w:t>Museums</w:t>
      </w:r>
    </w:p>
    <w:p w:rsidRPr="001A5388" w:rsidR="00C12FB4" w:rsidP="00E903E5" w:rsidRDefault="00C12FB4" w14:paraId="4D9AEBD6" w14:textId="53D357E6">
      <w:pPr>
        <w:pStyle w:val="ListParagraph"/>
        <w:numPr>
          <w:ilvl w:val="0"/>
          <w:numId w:val="94"/>
        </w:numPr>
      </w:pPr>
      <w:r w:rsidRPr="001A5388">
        <w:t xml:space="preserve">White: </w:t>
      </w:r>
      <w:r w:rsidRPr="001A5388" w:rsidR="001A5388">
        <w:t>92%</w:t>
      </w:r>
    </w:p>
    <w:p w:rsidRPr="001A5388" w:rsidR="00C12FB4" w:rsidP="00E903E5" w:rsidRDefault="00C12FB4" w14:paraId="4B565E96" w14:textId="75A9294F">
      <w:pPr>
        <w:pStyle w:val="ListParagraph"/>
        <w:numPr>
          <w:ilvl w:val="0"/>
          <w:numId w:val="94"/>
        </w:numPr>
      </w:pPr>
      <w:r w:rsidRPr="001A5388">
        <w:t>Mixed: 2%</w:t>
      </w:r>
    </w:p>
    <w:p w:rsidRPr="001A5388" w:rsidR="00C12FB4" w:rsidP="00E903E5" w:rsidRDefault="00C12FB4" w14:paraId="4B778545" w14:textId="2B98945F">
      <w:pPr>
        <w:pStyle w:val="ListParagraph"/>
        <w:numPr>
          <w:ilvl w:val="0"/>
          <w:numId w:val="94"/>
        </w:numPr>
      </w:pPr>
      <w:r w:rsidRPr="001A5388">
        <w:t>Asian or Asian British: 3%</w:t>
      </w:r>
    </w:p>
    <w:p w:rsidRPr="001A5388" w:rsidR="00C12FB4" w:rsidP="00E903E5" w:rsidRDefault="00C12FB4" w14:paraId="43408DAB" w14:textId="03CCB088">
      <w:pPr>
        <w:pStyle w:val="ListParagraph"/>
        <w:numPr>
          <w:ilvl w:val="0"/>
          <w:numId w:val="94"/>
        </w:numPr>
      </w:pPr>
      <w:r w:rsidRPr="001A5388">
        <w:t>Black or Black British: 2%</w:t>
      </w:r>
    </w:p>
    <w:p w:rsidRPr="001A5388" w:rsidR="00C12FB4" w:rsidP="00E903E5" w:rsidRDefault="00C12FB4" w14:paraId="1E87BEA7" w14:textId="6DDFEF50">
      <w:pPr>
        <w:pStyle w:val="ListParagraph"/>
        <w:numPr>
          <w:ilvl w:val="0"/>
          <w:numId w:val="94"/>
        </w:numPr>
      </w:pPr>
      <w:r w:rsidRPr="001A5388">
        <w:t xml:space="preserve">Other: </w:t>
      </w:r>
      <w:r w:rsidRPr="001A5388" w:rsidR="001A5388">
        <w:t>1%</w:t>
      </w:r>
    </w:p>
    <w:p w:rsidRPr="000A51FA" w:rsidR="00C12FB4" w:rsidP="00C12FB4" w:rsidRDefault="00C12FB4" w14:paraId="58A9C4DD" w14:textId="77777777">
      <w:pPr>
        <w:rPr>
          <w:color w:val="FF0000"/>
        </w:rPr>
      </w:pPr>
    </w:p>
    <w:p w:rsidRPr="001A5388" w:rsidR="00C12FB4" w:rsidP="007121C3" w:rsidRDefault="00C12FB4" w14:paraId="03F234F8" w14:textId="77777777">
      <w:pPr>
        <w:pStyle w:val="Heading5"/>
      </w:pPr>
      <w:r w:rsidRPr="001A5388">
        <w:t>Music</w:t>
      </w:r>
    </w:p>
    <w:p w:rsidRPr="001A5388" w:rsidR="00C12FB4" w:rsidP="00E903E5" w:rsidRDefault="00C12FB4" w14:paraId="7DE6CA08" w14:textId="07B70913">
      <w:pPr>
        <w:pStyle w:val="ListParagraph"/>
        <w:numPr>
          <w:ilvl w:val="0"/>
          <w:numId w:val="95"/>
        </w:numPr>
      </w:pPr>
      <w:r w:rsidRPr="001A5388">
        <w:t xml:space="preserve">White: </w:t>
      </w:r>
      <w:r w:rsidRPr="001A5388" w:rsidR="001A5388">
        <w:t>97%</w:t>
      </w:r>
    </w:p>
    <w:p w:rsidRPr="001A5388" w:rsidR="00C12FB4" w:rsidP="00E903E5" w:rsidRDefault="00C12FB4" w14:paraId="19E1A11A" w14:textId="2A892573">
      <w:pPr>
        <w:pStyle w:val="ListParagraph"/>
        <w:numPr>
          <w:ilvl w:val="0"/>
          <w:numId w:val="95"/>
        </w:numPr>
      </w:pPr>
      <w:r w:rsidRPr="001A5388">
        <w:t xml:space="preserve">Mixed: </w:t>
      </w:r>
      <w:r w:rsidRPr="001A5388" w:rsidR="001A5388">
        <w:t>1%</w:t>
      </w:r>
    </w:p>
    <w:p w:rsidRPr="001A5388" w:rsidR="00C12FB4" w:rsidP="00E903E5" w:rsidRDefault="00C12FB4" w14:paraId="7FEE1039" w14:textId="6A2B9BAB">
      <w:pPr>
        <w:pStyle w:val="ListParagraph"/>
        <w:numPr>
          <w:ilvl w:val="0"/>
          <w:numId w:val="95"/>
        </w:numPr>
      </w:pPr>
      <w:r w:rsidRPr="001A5388">
        <w:t>Asian or Asian British: 1%</w:t>
      </w:r>
    </w:p>
    <w:p w:rsidRPr="001A5388" w:rsidR="00C12FB4" w:rsidP="00E903E5" w:rsidRDefault="00C12FB4" w14:paraId="6AF15A3C" w14:textId="6A6E78AD">
      <w:pPr>
        <w:pStyle w:val="ListParagraph"/>
        <w:numPr>
          <w:ilvl w:val="0"/>
          <w:numId w:val="95"/>
        </w:numPr>
      </w:pPr>
      <w:r w:rsidRPr="001A5388">
        <w:t xml:space="preserve">Black or Black British: </w:t>
      </w:r>
      <w:r w:rsidRPr="001A5388" w:rsidR="001A5388">
        <w:t>&lt;1%</w:t>
      </w:r>
    </w:p>
    <w:p w:rsidRPr="001A5388" w:rsidR="00C12FB4" w:rsidP="00E903E5" w:rsidRDefault="00C12FB4" w14:paraId="481F8FA1" w14:textId="13E3E1DE">
      <w:pPr>
        <w:pStyle w:val="ListParagraph"/>
        <w:numPr>
          <w:ilvl w:val="0"/>
          <w:numId w:val="95"/>
        </w:numPr>
      </w:pPr>
      <w:r w:rsidRPr="001A5388">
        <w:t xml:space="preserve">Other: </w:t>
      </w:r>
      <w:r w:rsidRPr="001A5388" w:rsidR="001A5388">
        <w:t>&lt;1%</w:t>
      </w:r>
    </w:p>
    <w:p w:rsidRPr="001A5388" w:rsidR="00C12FB4" w:rsidP="00C12FB4" w:rsidRDefault="00C12FB4" w14:paraId="7DD5F99D" w14:textId="77777777"/>
    <w:p w:rsidRPr="001A5388" w:rsidR="00C12FB4" w:rsidP="007121C3" w:rsidRDefault="00C12FB4" w14:paraId="14D5EBFB" w14:textId="77777777">
      <w:pPr>
        <w:pStyle w:val="Heading5"/>
      </w:pPr>
      <w:r w:rsidRPr="001A5388">
        <w:t>Theatre</w:t>
      </w:r>
    </w:p>
    <w:p w:rsidRPr="001A5388" w:rsidR="00C12FB4" w:rsidP="00E903E5" w:rsidRDefault="00C12FB4" w14:paraId="6DCABE0B" w14:textId="1761A448">
      <w:pPr>
        <w:pStyle w:val="ListParagraph"/>
        <w:numPr>
          <w:ilvl w:val="0"/>
          <w:numId w:val="96"/>
        </w:numPr>
      </w:pPr>
      <w:r w:rsidRPr="001A5388">
        <w:t xml:space="preserve">White: </w:t>
      </w:r>
      <w:r w:rsidRPr="001A5388" w:rsidR="001A5388">
        <w:t>93%</w:t>
      </w:r>
    </w:p>
    <w:p w:rsidRPr="001A5388" w:rsidR="00C12FB4" w:rsidP="00E903E5" w:rsidRDefault="00C12FB4" w14:paraId="15E99F3D" w14:textId="56666AB1">
      <w:pPr>
        <w:pStyle w:val="ListParagraph"/>
        <w:numPr>
          <w:ilvl w:val="0"/>
          <w:numId w:val="96"/>
        </w:numPr>
      </w:pPr>
      <w:r w:rsidRPr="001A5388">
        <w:t xml:space="preserve">Mixed: </w:t>
      </w:r>
      <w:r w:rsidRPr="001A5388" w:rsidR="001A5388">
        <w:t>2%</w:t>
      </w:r>
    </w:p>
    <w:p w:rsidRPr="001A5388" w:rsidR="00C12FB4" w:rsidP="00E903E5" w:rsidRDefault="00C12FB4" w14:paraId="3E8EA8B9" w14:textId="3979C025">
      <w:pPr>
        <w:pStyle w:val="ListParagraph"/>
        <w:numPr>
          <w:ilvl w:val="0"/>
          <w:numId w:val="96"/>
        </w:numPr>
      </w:pPr>
      <w:r w:rsidRPr="001A5388">
        <w:t>Asian or Asian British: 3%</w:t>
      </w:r>
    </w:p>
    <w:p w:rsidRPr="001A5388" w:rsidR="00C12FB4" w:rsidP="00E903E5" w:rsidRDefault="00C12FB4" w14:paraId="01EB9894" w14:textId="3217F88B">
      <w:pPr>
        <w:pStyle w:val="ListParagraph"/>
        <w:numPr>
          <w:ilvl w:val="0"/>
          <w:numId w:val="96"/>
        </w:numPr>
      </w:pPr>
      <w:r w:rsidRPr="001A5388">
        <w:t xml:space="preserve">Black or Black British: </w:t>
      </w:r>
      <w:r w:rsidRPr="001A5388" w:rsidR="001A5388">
        <w:t>1%</w:t>
      </w:r>
    </w:p>
    <w:p w:rsidR="00C12FB4" w:rsidP="00E903E5" w:rsidRDefault="00C12FB4" w14:paraId="4649114D" w14:textId="72EE8086">
      <w:pPr>
        <w:pStyle w:val="ListParagraph"/>
        <w:numPr>
          <w:ilvl w:val="0"/>
          <w:numId w:val="96"/>
        </w:numPr>
      </w:pPr>
      <w:r w:rsidRPr="001A5388">
        <w:t xml:space="preserve">Other: </w:t>
      </w:r>
      <w:r w:rsidRPr="001A5388" w:rsidR="001A5388">
        <w:t>1%</w:t>
      </w:r>
    </w:p>
    <w:p w:rsidRPr="007A3DB3" w:rsidR="007A3DB3" w:rsidP="007A3DB3" w:rsidRDefault="007A3DB3" w14:paraId="42C589F1" w14:textId="77777777">
      <w:pPr>
        <w:rPr>
          <w:sz w:val="8"/>
          <w:szCs w:val="2"/>
        </w:rPr>
      </w:pPr>
    </w:p>
    <w:p w:rsidRPr="001A5388" w:rsidR="00C12FB4" w:rsidP="007121C3" w:rsidRDefault="00C12FB4" w14:paraId="5EF66325" w14:textId="77777777">
      <w:pPr>
        <w:pStyle w:val="Heading5"/>
      </w:pPr>
      <w:r w:rsidRPr="001A5388">
        <w:lastRenderedPageBreak/>
        <w:t>Visual Arts</w:t>
      </w:r>
    </w:p>
    <w:p w:rsidRPr="001A5388" w:rsidR="00C12FB4" w:rsidP="00E903E5" w:rsidRDefault="00C12FB4" w14:paraId="2D466CC4" w14:textId="5663FB8C">
      <w:pPr>
        <w:pStyle w:val="ListParagraph"/>
        <w:numPr>
          <w:ilvl w:val="0"/>
          <w:numId w:val="97"/>
        </w:numPr>
      </w:pPr>
      <w:r w:rsidRPr="001A5388">
        <w:t xml:space="preserve">White: </w:t>
      </w:r>
      <w:r w:rsidRPr="001A5388" w:rsidR="001A5388">
        <w:t>90%</w:t>
      </w:r>
    </w:p>
    <w:p w:rsidRPr="001A5388" w:rsidR="00C12FB4" w:rsidP="00E903E5" w:rsidRDefault="00C12FB4" w14:paraId="01C76B61" w14:textId="0C4AE765">
      <w:pPr>
        <w:pStyle w:val="ListParagraph"/>
        <w:numPr>
          <w:ilvl w:val="0"/>
          <w:numId w:val="97"/>
        </w:numPr>
      </w:pPr>
      <w:r w:rsidRPr="001A5388">
        <w:t xml:space="preserve">Mixed: </w:t>
      </w:r>
      <w:r w:rsidRPr="001A5388" w:rsidR="001A5388">
        <w:t>3%</w:t>
      </w:r>
    </w:p>
    <w:p w:rsidRPr="001A5388" w:rsidR="00C12FB4" w:rsidP="00E903E5" w:rsidRDefault="00C12FB4" w14:paraId="5A6F295A" w14:textId="2F6A456B">
      <w:pPr>
        <w:pStyle w:val="ListParagraph"/>
        <w:numPr>
          <w:ilvl w:val="0"/>
          <w:numId w:val="97"/>
        </w:numPr>
      </w:pPr>
      <w:r w:rsidRPr="001A5388">
        <w:t>Asian or Asian British: 4%</w:t>
      </w:r>
    </w:p>
    <w:p w:rsidRPr="001A5388" w:rsidR="00C12FB4" w:rsidP="00E903E5" w:rsidRDefault="00C12FB4" w14:paraId="7592359D" w14:textId="309BB960">
      <w:pPr>
        <w:pStyle w:val="ListParagraph"/>
        <w:numPr>
          <w:ilvl w:val="0"/>
          <w:numId w:val="97"/>
        </w:numPr>
      </w:pPr>
      <w:r w:rsidRPr="001A5388">
        <w:t xml:space="preserve">Black or Black British: </w:t>
      </w:r>
      <w:r w:rsidRPr="001A5388" w:rsidR="001A5388">
        <w:t>1%</w:t>
      </w:r>
    </w:p>
    <w:p w:rsidRPr="001A5388" w:rsidR="00C12FB4" w:rsidP="00E903E5" w:rsidRDefault="00C12FB4" w14:paraId="051FC9AA" w14:textId="54B61B4D">
      <w:pPr>
        <w:pStyle w:val="ListParagraph"/>
        <w:numPr>
          <w:ilvl w:val="0"/>
          <w:numId w:val="97"/>
        </w:numPr>
      </w:pPr>
      <w:r w:rsidRPr="001A5388">
        <w:t xml:space="preserve">Other: </w:t>
      </w:r>
      <w:r w:rsidRPr="001A5388" w:rsidR="001A5388">
        <w:t>2%</w:t>
      </w:r>
    </w:p>
    <w:p w:rsidR="00C12FB4" w:rsidP="00C12FB4" w:rsidRDefault="00C12FB4" w14:paraId="2F883B87" w14:textId="77777777"/>
    <w:p w:rsidR="00C12FB4" w:rsidP="007121C3" w:rsidRDefault="00C12FB4" w14:paraId="1860696F" w14:textId="77777777">
      <w:pPr>
        <w:pStyle w:val="Heading4"/>
      </w:pPr>
      <w:r>
        <w:t>Disability</w:t>
      </w:r>
    </w:p>
    <w:p w:rsidR="00C12FB4" w:rsidP="00C12FB4" w:rsidRDefault="00C12FB4" w14:paraId="45B9946D" w14:textId="77777777"/>
    <w:p w:rsidR="00C12FB4" w:rsidP="007121C3" w:rsidRDefault="00C12FB4" w14:paraId="7B7FEFE9" w14:textId="77777777">
      <w:pPr>
        <w:pStyle w:val="Heading5"/>
      </w:pPr>
      <w:r>
        <w:t xml:space="preserve">All </w:t>
      </w:r>
    </w:p>
    <w:p w:rsidR="00C12FB4" w:rsidP="00E903E5" w:rsidRDefault="00C12FB4" w14:paraId="7623C76F" w14:textId="294E1A81">
      <w:pPr>
        <w:pStyle w:val="ListParagraph"/>
        <w:numPr>
          <w:ilvl w:val="0"/>
          <w:numId w:val="98"/>
        </w:numPr>
      </w:pPr>
      <w:r>
        <w:t>Yes: 7%</w:t>
      </w:r>
    </w:p>
    <w:p w:rsidR="00C12FB4" w:rsidP="00E903E5" w:rsidRDefault="00C12FB4" w14:paraId="55A6EF06" w14:textId="4A562F7C">
      <w:pPr>
        <w:pStyle w:val="ListParagraph"/>
        <w:numPr>
          <w:ilvl w:val="0"/>
          <w:numId w:val="98"/>
        </w:numPr>
      </w:pPr>
      <w:r>
        <w:t>No: 90%</w:t>
      </w:r>
    </w:p>
    <w:p w:rsidR="00C12FB4" w:rsidP="00E903E5" w:rsidRDefault="00C12FB4" w14:paraId="002CA335" w14:textId="0D5F2DEB">
      <w:pPr>
        <w:pStyle w:val="ListParagraph"/>
        <w:numPr>
          <w:ilvl w:val="0"/>
          <w:numId w:val="98"/>
        </w:numPr>
      </w:pPr>
      <w:r>
        <w:t>Prefer not to say: 3%</w:t>
      </w:r>
    </w:p>
    <w:p w:rsidR="00C12FB4" w:rsidP="00C12FB4" w:rsidRDefault="00C12FB4" w14:paraId="4B7DDC8E" w14:textId="77777777"/>
    <w:p w:rsidR="00C12FB4" w:rsidP="007121C3" w:rsidRDefault="00C12FB4" w14:paraId="3683052F" w14:textId="77777777">
      <w:pPr>
        <w:pStyle w:val="Heading5"/>
      </w:pPr>
      <w:r>
        <w:t xml:space="preserve">Combined Arts </w:t>
      </w:r>
    </w:p>
    <w:p w:rsidR="00C12FB4" w:rsidP="00E903E5" w:rsidRDefault="00C12FB4" w14:paraId="5B6ABCE1" w14:textId="5BA81D48">
      <w:pPr>
        <w:pStyle w:val="ListParagraph"/>
        <w:numPr>
          <w:ilvl w:val="0"/>
          <w:numId w:val="99"/>
        </w:numPr>
      </w:pPr>
      <w:r>
        <w:t>Yes: 7%</w:t>
      </w:r>
    </w:p>
    <w:p w:rsidR="00C12FB4" w:rsidP="00E903E5" w:rsidRDefault="00C12FB4" w14:paraId="28DCF7A7" w14:textId="4A9C3E51">
      <w:pPr>
        <w:pStyle w:val="ListParagraph"/>
        <w:numPr>
          <w:ilvl w:val="0"/>
          <w:numId w:val="99"/>
        </w:numPr>
      </w:pPr>
      <w:r>
        <w:t>No: 91%</w:t>
      </w:r>
    </w:p>
    <w:p w:rsidR="00C12FB4" w:rsidP="00E903E5" w:rsidRDefault="00C12FB4" w14:paraId="40159B6F" w14:textId="33368771">
      <w:pPr>
        <w:pStyle w:val="ListParagraph"/>
        <w:numPr>
          <w:ilvl w:val="0"/>
          <w:numId w:val="99"/>
        </w:numPr>
      </w:pPr>
      <w:r>
        <w:t>Prefer not to say: 2%</w:t>
      </w:r>
    </w:p>
    <w:p w:rsidR="00C12FB4" w:rsidP="00C12FB4" w:rsidRDefault="00C12FB4" w14:paraId="17F8BC08" w14:textId="77777777"/>
    <w:p w:rsidR="00C12FB4" w:rsidP="007121C3" w:rsidRDefault="00C12FB4" w14:paraId="3C52360E" w14:textId="77777777">
      <w:pPr>
        <w:pStyle w:val="Heading5"/>
      </w:pPr>
      <w:r>
        <w:t>Dance</w:t>
      </w:r>
    </w:p>
    <w:p w:rsidR="00C12FB4" w:rsidP="00E903E5" w:rsidRDefault="00C12FB4" w14:paraId="38F084F0" w14:textId="740D7DC8">
      <w:pPr>
        <w:pStyle w:val="ListParagraph"/>
        <w:numPr>
          <w:ilvl w:val="0"/>
          <w:numId w:val="100"/>
        </w:numPr>
      </w:pPr>
      <w:r>
        <w:t>Yes: 8%</w:t>
      </w:r>
    </w:p>
    <w:p w:rsidR="00C12FB4" w:rsidP="00E903E5" w:rsidRDefault="00C12FB4" w14:paraId="7E28BA75" w14:textId="22E640A6">
      <w:pPr>
        <w:pStyle w:val="ListParagraph"/>
        <w:numPr>
          <w:ilvl w:val="0"/>
          <w:numId w:val="100"/>
        </w:numPr>
      </w:pPr>
      <w:r>
        <w:t>No: 85%</w:t>
      </w:r>
    </w:p>
    <w:p w:rsidR="00C12FB4" w:rsidP="00E903E5" w:rsidRDefault="00C12FB4" w14:paraId="7B862172" w14:textId="00E071E1">
      <w:pPr>
        <w:pStyle w:val="ListParagraph"/>
        <w:numPr>
          <w:ilvl w:val="0"/>
          <w:numId w:val="100"/>
        </w:numPr>
      </w:pPr>
      <w:r>
        <w:t>Prefer not to say: 6%</w:t>
      </w:r>
    </w:p>
    <w:p w:rsidR="00C12FB4" w:rsidP="00C12FB4" w:rsidRDefault="00C12FB4" w14:paraId="63BE17DC" w14:textId="77777777"/>
    <w:p w:rsidR="00C12FB4" w:rsidP="007121C3" w:rsidRDefault="00C12FB4" w14:paraId="0EA64019" w14:textId="77777777">
      <w:pPr>
        <w:pStyle w:val="Heading5"/>
      </w:pPr>
      <w:r>
        <w:t xml:space="preserve">Literature </w:t>
      </w:r>
    </w:p>
    <w:p w:rsidR="00C12FB4" w:rsidP="00E903E5" w:rsidRDefault="00C12FB4" w14:paraId="1AF5A526" w14:textId="06298713">
      <w:pPr>
        <w:pStyle w:val="ListParagraph"/>
        <w:numPr>
          <w:ilvl w:val="0"/>
          <w:numId w:val="101"/>
        </w:numPr>
      </w:pPr>
      <w:r>
        <w:t>Yes: 16%</w:t>
      </w:r>
    </w:p>
    <w:p w:rsidR="00C12FB4" w:rsidP="00E903E5" w:rsidRDefault="00C12FB4" w14:paraId="5CCD60C5" w14:textId="1D3D989D">
      <w:pPr>
        <w:pStyle w:val="ListParagraph"/>
        <w:numPr>
          <w:ilvl w:val="0"/>
          <w:numId w:val="101"/>
        </w:numPr>
      </w:pPr>
      <w:r>
        <w:t>No: 79%</w:t>
      </w:r>
    </w:p>
    <w:p w:rsidR="00C12FB4" w:rsidP="00E903E5" w:rsidRDefault="00C12FB4" w14:paraId="4E0647B9" w14:textId="5096A363">
      <w:pPr>
        <w:pStyle w:val="ListParagraph"/>
        <w:numPr>
          <w:ilvl w:val="0"/>
          <w:numId w:val="101"/>
        </w:numPr>
      </w:pPr>
      <w:r>
        <w:t>Prefer not to say: 4%</w:t>
      </w:r>
    </w:p>
    <w:p w:rsidR="00C12FB4" w:rsidP="00C12FB4" w:rsidRDefault="00C12FB4" w14:paraId="61FA5C19" w14:textId="77777777"/>
    <w:p w:rsidR="00C12FB4" w:rsidP="005E706A" w:rsidRDefault="00C12FB4" w14:paraId="5CAC0764" w14:textId="77777777">
      <w:pPr>
        <w:pStyle w:val="Heading5"/>
      </w:pPr>
      <w:r>
        <w:t xml:space="preserve">Museums </w:t>
      </w:r>
    </w:p>
    <w:p w:rsidR="00C12FB4" w:rsidP="00E903E5" w:rsidRDefault="00C12FB4" w14:paraId="4EA47F23" w14:textId="2CF42692">
      <w:pPr>
        <w:pStyle w:val="ListParagraph"/>
        <w:numPr>
          <w:ilvl w:val="0"/>
          <w:numId w:val="102"/>
        </w:numPr>
      </w:pPr>
      <w:r>
        <w:t>Yes: 8%</w:t>
      </w:r>
    </w:p>
    <w:p w:rsidR="00C12FB4" w:rsidP="00E903E5" w:rsidRDefault="00C12FB4" w14:paraId="17AE4C91" w14:textId="2335E676">
      <w:pPr>
        <w:pStyle w:val="ListParagraph"/>
        <w:numPr>
          <w:ilvl w:val="0"/>
          <w:numId w:val="102"/>
        </w:numPr>
      </w:pPr>
      <w:r>
        <w:t>No: 90%</w:t>
      </w:r>
    </w:p>
    <w:p w:rsidR="00C12FB4" w:rsidP="00E903E5" w:rsidRDefault="00C12FB4" w14:paraId="14BC0AE7" w14:textId="797DA8DE">
      <w:pPr>
        <w:pStyle w:val="ListParagraph"/>
        <w:numPr>
          <w:ilvl w:val="0"/>
          <w:numId w:val="102"/>
        </w:numPr>
      </w:pPr>
      <w:r>
        <w:t>Prefer not to say: 3%</w:t>
      </w:r>
    </w:p>
    <w:p w:rsidR="00C12FB4" w:rsidP="00C12FB4" w:rsidRDefault="00C12FB4" w14:paraId="0CFB0A8D" w14:textId="77777777"/>
    <w:p w:rsidR="00C12FB4" w:rsidP="005E706A" w:rsidRDefault="00C12FB4" w14:paraId="15D07368" w14:textId="77777777">
      <w:pPr>
        <w:pStyle w:val="Heading5"/>
      </w:pPr>
      <w:r>
        <w:lastRenderedPageBreak/>
        <w:t xml:space="preserve">Music </w:t>
      </w:r>
    </w:p>
    <w:p w:rsidR="00C12FB4" w:rsidP="00E903E5" w:rsidRDefault="00C12FB4" w14:paraId="78E80863" w14:textId="20122CC7">
      <w:pPr>
        <w:pStyle w:val="ListParagraph"/>
        <w:numPr>
          <w:ilvl w:val="0"/>
          <w:numId w:val="103"/>
        </w:numPr>
      </w:pPr>
      <w:r>
        <w:t>Yes: 7%</w:t>
      </w:r>
    </w:p>
    <w:p w:rsidR="00C12FB4" w:rsidP="00E903E5" w:rsidRDefault="00C12FB4" w14:paraId="7896B339" w14:textId="03C3C1E0">
      <w:pPr>
        <w:pStyle w:val="ListParagraph"/>
        <w:numPr>
          <w:ilvl w:val="0"/>
          <w:numId w:val="103"/>
        </w:numPr>
      </w:pPr>
      <w:r>
        <w:t>No: 91%</w:t>
      </w:r>
    </w:p>
    <w:p w:rsidR="00C12FB4" w:rsidP="00E903E5" w:rsidRDefault="00C12FB4" w14:paraId="48669C40" w14:textId="4B876715">
      <w:pPr>
        <w:pStyle w:val="ListParagraph"/>
        <w:numPr>
          <w:ilvl w:val="0"/>
          <w:numId w:val="103"/>
        </w:numPr>
      </w:pPr>
      <w:r>
        <w:t>Prefer not to say: 2%</w:t>
      </w:r>
    </w:p>
    <w:p w:rsidR="00C12FB4" w:rsidP="00C12FB4" w:rsidRDefault="00C12FB4" w14:paraId="2385178C" w14:textId="77777777"/>
    <w:p w:rsidRPr="005E706A" w:rsidR="00C12FB4" w:rsidP="005E706A" w:rsidRDefault="00C12FB4" w14:paraId="43E51699" w14:textId="77777777">
      <w:pPr>
        <w:pStyle w:val="Heading5"/>
      </w:pPr>
      <w:r w:rsidRPr="005E706A">
        <w:t xml:space="preserve">Theatre </w:t>
      </w:r>
    </w:p>
    <w:p w:rsidR="00C12FB4" w:rsidP="00E903E5" w:rsidRDefault="00C12FB4" w14:paraId="46A0C306" w14:textId="50129DB7">
      <w:pPr>
        <w:pStyle w:val="ListParagraph"/>
        <w:numPr>
          <w:ilvl w:val="0"/>
          <w:numId w:val="104"/>
        </w:numPr>
      </w:pPr>
      <w:r>
        <w:t>Yes: 7%</w:t>
      </w:r>
    </w:p>
    <w:p w:rsidR="00C12FB4" w:rsidP="00E903E5" w:rsidRDefault="00C12FB4" w14:paraId="2066960C" w14:textId="78CD2512">
      <w:pPr>
        <w:pStyle w:val="ListParagraph"/>
        <w:numPr>
          <w:ilvl w:val="0"/>
          <w:numId w:val="104"/>
        </w:numPr>
      </w:pPr>
      <w:r>
        <w:t>No: 90%</w:t>
      </w:r>
    </w:p>
    <w:p w:rsidR="00C12FB4" w:rsidP="00E903E5" w:rsidRDefault="00C12FB4" w14:paraId="1A970E2C" w14:textId="5A6D7643">
      <w:pPr>
        <w:pStyle w:val="ListParagraph"/>
        <w:numPr>
          <w:ilvl w:val="0"/>
          <w:numId w:val="104"/>
        </w:numPr>
      </w:pPr>
      <w:r>
        <w:t>Prefer not to say: 3%</w:t>
      </w:r>
    </w:p>
    <w:p w:rsidR="00C12FB4" w:rsidP="00C12FB4" w:rsidRDefault="00C12FB4" w14:paraId="30077039" w14:textId="77777777"/>
    <w:p w:rsidR="00C12FB4" w:rsidP="005E706A" w:rsidRDefault="00C12FB4" w14:paraId="28690410" w14:textId="77777777">
      <w:pPr>
        <w:pStyle w:val="Heading5"/>
      </w:pPr>
      <w:r>
        <w:t>Visual Arts</w:t>
      </w:r>
    </w:p>
    <w:p w:rsidR="00C12FB4" w:rsidP="00E903E5" w:rsidRDefault="00C12FB4" w14:paraId="5FCDACFB" w14:textId="26E21517">
      <w:pPr>
        <w:pStyle w:val="ListParagraph"/>
        <w:numPr>
          <w:ilvl w:val="0"/>
          <w:numId w:val="105"/>
        </w:numPr>
      </w:pPr>
      <w:r>
        <w:t>Yes: 6%</w:t>
      </w:r>
    </w:p>
    <w:p w:rsidR="00C12FB4" w:rsidP="00E903E5" w:rsidRDefault="00C12FB4" w14:paraId="70720AD9" w14:textId="6BC7D6CC">
      <w:pPr>
        <w:pStyle w:val="ListParagraph"/>
        <w:numPr>
          <w:ilvl w:val="0"/>
          <w:numId w:val="105"/>
        </w:numPr>
      </w:pPr>
      <w:r>
        <w:t>No: 90%</w:t>
      </w:r>
    </w:p>
    <w:p w:rsidR="00C12FB4" w:rsidP="00E903E5" w:rsidRDefault="00C12FB4" w14:paraId="621715B9" w14:textId="6D6AEBE3">
      <w:pPr>
        <w:pStyle w:val="ListParagraph"/>
        <w:numPr>
          <w:ilvl w:val="0"/>
          <w:numId w:val="105"/>
        </w:numPr>
      </w:pPr>
      <w:r>
        <w:t>Prefer not to say: 3%</w:t>
      </w:r>
    </w:p>
    <w:p w:rsidR="00C12FB4" w:rsidP="00C12FB4" w:rsidRDefault="00C12FB4" w14:paraId="2AA953D1" w14:textId="77777777"/>
    <w:p w:rsidR="00C12FB4" w:rsidP="005E706A" w:rsidRDefault="00C12FB4" w14:paraId="3D014B33" w14:textId="77777777">
      <w:pPr>
        <w:pStyle w:val="Heading4"/>
      </w:pPr>
      <w:r>
        <w:t>Gender</w:t>
      </w:r>
    </w:p>
    <w:p w:rsidR="00C12FB4" w:rsidP="00C12FB4" w:rsidRDefault="00C12FB4" w14:paraId="75AEA7EF" w14:textId="77777777"/>
    <w:p w:rsidR="00C12FB4" w:rsidP="005E706A" w:rsidRDefault="00C12FB4" w14:paraId="486D75CF" w14:textId="77777777">
      <w:pPr>
        <w:pStyle w:val="Heading5"/>
      </w:pPr>
      <w:r>
        <w:t>All</w:t>
      </w:r>
    </w:p>
    <w:p w:rsidR="00C12FB4" w:rsidP="00E903E5" w:rsidRDefault="00C12FB4" w14:paraId="2A4D54F3" w14:textId="3A13D298">
      <w:pPr>
        <w:pStyle w:val="ListParagraph"/>
        <w:numPr>
          <w:ilvl w:val="0"/>
          <w:numId w:val="106"/>
        </w:numPr>
      </w:pPr>
      <w:r>
        <w:t>64% Female</w:t>
      </w:r>
    </w:p>
    <w:p w:rsidR="00C12FB4" w:rsidP="00E903E5" w:rsidRDefault="00C12FB4" w14:paraId="73C0C471" w14:textId="5EB55688">
      <w:pPr>
        <w:pStyle w:val="ListParagraph"/>
        <w:numPr>
          <w:ilvl w:val="0"/>
          <w:numId w:val="106"/>
        </w:numPr>
      </w:pPr>
      <w:r>
        <w:t>35% Male</w:t>
      </w:r>
    </w:p>
    <w:p w:rsidR="00C12FB4" w:rsidP="00E903E5" w:rsidRDefault="00C12FB4" w14:paraId="453D1EE8" w14:textId="1BC0FAE4">
      <w:pPr>
        <w:pStyle w:val="ListParagraph"/>
        <w:numPr>
          <w:ilvl w:val="0"/>
          <w:numId w:val="106"/>
        </w:numPr>
      </w:pPr>
      <w:r>
        <w:t>1% in another way</w:t>
      </w:r>
    </w:p>
    <w:p w:rsidR="00C12FB4" w:rsidP="00C12FB4" w:rsidRDefault="00C12FB4" w14:paraId="54D78DDC" w14:textId="77777777"/>
    <w:p w:rsidR="00C12FB4" w:rsidP="005E706A" w:rsidRDefault="00C12FB4" w14:paraId="6C6A1A1E" w14:textId="77777777">
      <w:pPr>
        <w:pStyle w:val="Heading5"/>
      </w:pPr>
      <w:r>
        <w:t>Combined Arts</w:t>
      </w:r>
    </w:p>
    <w:p w:rsidR="00C12FB4" w:rsidP="00E903E5" w:rsidRDefault="00C12FB4" w14:paraId="3D78F200" w14:textId="56FE7C87">
      <w:pPr>
        <w:pStyle w:val="ListParagraph"/>
        <w:numPr>
          <w:ilvl w:val="0"/>
          <w:numId w:val="107"/>
        </w:numPr>
      </w:pPr>
      <w:r>
        <w:t>71% Female</w:t>
      </w:r>
    </w:p>
    <w:p w:rsidR="00C12FB4" w:rsidP="00E903E5" w:rsidRDefault="00C12FB4" w14:paraId="63E8C2A3" w14:textId="63BECBDC">
      <w:pPr>
        <w:pStyle w:val="ListParagraph"/>
        <w:numPr>
          <w:ilvl w:val="0"/>
          <w:numId w:val="107"/>
        </w:numPr>
      </w:pPr>
      <w:r>
        <w:t>28% Male</w:t>
      </w:r>
    </w:p>
    <w:p w:rsidR="00C12FB4" w:rsidP="00E903E5" w:rsidRDefault="00C12FB4" w14:paraId="737FE2D8" w14:textId="4BE8A1CA">
      <w:pPr>
        <w:pStyle w:val="ListParagraph"/>
        <w:numPr>
          <w:ilvl w:val="0"/>
          <w:numId w:val="107"/>
        </w:numPr>
      </w:pPr>
      <w:r>
        <w:t>1% in another way</w:t>
      </w:r>
    </w:p>
    <w:p w:rsidR="00C12FB4" w:rsidP="00C12FB4" w:rsidRDefault="00C12FB4" w14:paraId="0C2E6D6F" w14:textId="77777777"/>
    <w:p w:rsidR="00C12FB4" w:rsidP="005E706A" w:rsidRDefault="00C12FB4" w14:paraId="6C2903A1" w14:textId="77777777">
      <w:pPr>
        <w:pStyle w:val="Heading5"/>
      </w:pPr>
      <w:r>
        <w:t>Dance</w:t>
      </w:r>
    </w:p>
    <w:p w:rsidR="00C12FB4" w:rsidP="00E903E5" w:rsidRDefault="00C12FB4" w14:paraId="7C7D1C30" w14:textId="0BB7C36D">
      <w:pPr>
        <w:pStyle w:val="ListParagraph"/>
        <w:numPr>
          <w:ilvl w:val="0"/>
          <w:numId w:val="111"/>
        </w:numPr>
      </w:pPr>
      <w:r>
        <w:t>80% Female</w:t>
      </w:r>
    </w:p>
    <w:p w:rsidR="00C12FB4" w:rsidP="00E903E5" w:rsidRDefault="00C12FB4" w14:paraId="66AF626F" w14:textId="1FBFEBCE">
      <w:pPr>
        <w:pStyle w:val="ListParagraph"/>
        <w:numPr>
          <w:ilvl w:val="0"/>
          <w:numId w:val="111"/>
        </w:numPr>
      </w:pPr>
      <w:r>
        <w:t>20% Male</w:t>
      </w:r>
    </w:p>
    <w:p w:rsidR="00C12FB4" w:rsidP="00E903E5" w:rsidRDefault="00C12FB4" w14:paraId="7160260C" w14:textId="6A7F0732">
      <w:pPr>
        <w:pStyle w:val="ListParagraph"/>
        <w:numPr>
          <w:ilvl w:val="0"/>
          <w:numId w:val="111"/>
        </w:numPr>
      </w:pPr>
      <w:r>
        <w:t>&lt;1% in another way</w:t>
      </w:r>
    </w:p>
    <w:p w:rsidR="007A3DB3" w:rsidRDefault="007A3DB3" w14:paraId="1C3B4354" w14:textId="77777777">
      <w:pPr>
        <w:rPr>
          <w:b/>
          <w:sz w:val="40"/>
        </w:rPr>
      </w:pPr>
      <w:r>
        <w:br w:type="page"/>
      </w:r>
    </w:p>
    <w:p w:rsidR="00C12FB4" w:rsidP="005E706A" w:rsidRDefault="00C12FB4" w14:paraId="7848A6D1" w14:textId="4210DEAC">
      <w:pPr>
        <w:pStyle w:val="Heading5"/>
      </w:pPr>
      <w:r>
        <w:lastRenderedPageBreak/>
        <w:t>Literature</w:t>
      </w:r>
    </w:p>
    <w:p w:rsidR="00C12FB4" w:rsidP="00E903E5" w:rsidRDefault="00C12FB4" w14:paraId="1634A527" w14:textId="4D2E8C0E">
      <w:pPr>
        <w:pStyle w:val="ListParagraph"/>
        <w:numPr>
          <w:ilvl w:val="0"/>
          <w:numId w:val="110"/>
        </w:numPr>
      </w:pPr>
      <w:r>
        <w:t>82% Female</w:t>
      </w:r>
    </w:p>
    <w:p w:rsidR="00C12FB4" w:rsidP="00E903E5" w:rsidRDefault="00C12FB4" w14:paraId="7CB07B24" w14:textId="45867227">
      <w:pPr>
        <w:pStyle w:val="ListParagraph"/>
        <w:numPr>
          <w:ilvl w:val="0"/>
          <w:numId w:val="110"/>
        </w:numPr>
      </w:pPr>
      <w:r>
        <w:t>17% Male</w:t>
      </w:r>
    </w:p>
    <w:p w:rsidR="00C12FB4" w:rsidP="00E903E5" w:rsidRDefault="00C12FB4" w14:paraId="19711A34" w14:textId="741C94E2">
      <w:pPr>
        <w:pStyle w:val="ListParagraph"/>
        <w:numPr>
          <w:ilvl w:val="0"/>
          <w:numId w:val="110"/>
        </w:numPr>
      </w:pPr>
      <w:r>
        <w:t>1% in another way</w:t>
      </w:r>
    </w:p>
    <w:p w:rsidR="00C12FB4" w:rsidP="00C12FB4" w:rsidRDefault="00C12FB4" w14:paraId="2306F5C3" w14:textId="77777777"/>
    <w:p w:rsidR="00C12FB4" w:rsidP="005E706A" w:rsidRDefault="00C12FB4" w14:paraId="5D0F0E82" w14:textId="77777777">
      <w:pPr>
        <w:pStyle w:val="Heading5"/>
      </w:pPr>
      <w:r>
        <w:t>Museums</w:t>
      </w:r>
    </w:p>
    <w:p w:rsidR="00C12FB4" w:rsidP="00E903E5" w:rsidRDefault="00C12FB4" w14:paraId="25AC74CF" w14:textId="7BDDBFFF">
      <w:pPr>
        <w:pStyle w:val="ListParagraph"/>
        <w:numPr>
          <w:ilvl w:val="0"/>
          <w:numId w:val="112"/>
        </w:numPr>
      </w:pPr>
      <w:r>
        <w:t>60% Female</w:t>
      </w:r>
    </w:p>
    <w:p w:rsidR="00C12FB4" w:rsidP="00E903E5" w:rsidRDefault="00C12FB4" w14:paraId="6409EC09" w14:textId="57BC1FCA">
      <w:pPr>
        <w:pStyle w:val="ListParagraph"/>
        <w:numPr>
          <w:ilvl w:val="0"/>
          <w:numId w:val="112"/>
        </w:numPr>
      </w:pPr>
      <w:r>
        <w:t>40% Male</w:t>
      </w:r>
    </w:p>
    <w:p w:rsidR="00C12FB4" w:rsidP="00E903E5" w:rsidRDefault="00C12FB4" w14:paraId="6BB0F001" w14:textId="2624CE7C">
      <w:pPr>
        <w:pStyle w:val="ListParagraph"/>
        <w:numPr>
          <w:ilvl w:val="0"/>
          <w:numId w:val="112"/>
        </w:numPr>
      </w:pPr>
      <w:r>
        <w:t>&lt;1% in another way</w:t>
      </w:r>
    </w:p>
    <w:p w:rsidR="00C12FB4" w:rsidP="00C12FB4" w:rsidRDefault="00C12FB4" w14:paraId="7DF4554A" w14:textId="77777777"/>
    <w:p w:rsidR="00C12FB4" w:rsidP="005E706A" w:rsidRDefault="00C12FB4" w14:paraId="2178ECB3" w14:textId="77777777">
      <w:pPr>
        <w:pStyle w:val="Heading5"/>
      </w:pPr>
      <w:r>
        <w:t xml:space="preserve">Music </w:t>
      </w:r>
    </w:p>
    <w:p w:rsidR="00C12FB4" w:rsidP="00E903E5" w:rsidRDefault="00C12FB4" w14:paraId="371D4966" w14:textId="54E3345C">
      <w:pPr>
        <w:pStyle w:val="ListParagraph"/>
        <w:numPr>
          <w:ilvl w:val="0"/>
          <w:numId w:val="108"/>
        </w:numPr>
      </w:pPr>
      <w:r>
        <w:t>52% Female</w:t>
      </w:r>
    </w:p>
    <w:p w:rsidR="00C12FB4" w:rsidP="00E903E5" w:rsidRDefault="00C12FB4" w14:paraId="799594A2" w14:textId="75DCC1E2">
      <w:pPr>
        <w:pStyle w:val="ListParagraph"/>
        <w:numPr>
          <w:ilvl w:val="0"/>
          <w:numId w:val="108"/>
        </w:numPr>
      </w:pPr>
      <w:r>
        <w:t>48% Male</w:t>
      </w:r>
    </w:p>
    <w:p w:rsidR="00C12FB4" w:rsidP="00E903E5" w:rsidRDefault="00C12FB4" w14:paraId="7A740F19" w14:textId="5AA77BC2">
      <w:pPr>
        <w:pStyle w:val="ListParagraph"/>
        <w:numPr>
          <w:ilvl w:val="0"/>
          <w:numId w:val="108"/>
        </w:numPr>
      </w:pPr>
      <w:r>
        <w:t>&lt;1% in another way</w:t>
      </w:r>
    </w:p>
    <w:p w:rsidR="00C12FB4" w:rsidP="00C12FB4" w:rsidRDefault="00C12FB4" w14:paraId="517422D9" w14:textId="77777777"/>
    <w:p w:rsidR="00C12FB4" w:rsidP="005E706A" w:rsidRDefault="00C12FB4" w14:paraId="6F69C6E8" w14:textId="77777777">
      <w:pPr>
        <w:pStyle w:val="Heading5"/>
      </w:pPr>
      <w:r>
        <w:t>Theatre</w:t>
      </w:r>
    </w:p>
    <w:p w:rsidR="00C12FB4" w:rsidP="00E903E5" w:rsidRDefault="00C12FB4" w14:paraId="48009796" w14:textId="64BB2087">
      <w:pPr>
        <w:pStyle w:val="ListParagraph"/>
        <w:numPr>
          <w:ilvl w:val="0"/>
          <w:numId w:val="109"/>
        </w:numPr>
      </w:pPr>
      <w:r>
        <w:t>70% Female</w:t>
      </w:r>
    </w:p>
    <w:p w:rsidR="00C12FB4" w:rsidP="00E903E5" w:rsidRDefault="00C12FB4" w14:paraId="59C41F25" w14:textId="08990F0F">
      <w:pPr>
        <w:pStyle w:val="ListParagraph"/>
        <w:numPr>
          <w:ilvl w:val="0"/>
          <w:numId w:val="109"/>
        </w:numPr>
      </w:pPr>
      <w:r>
        <w:t>29% Male</w:t>
      </w:r>
    </w:p>
    <w:p w:rsidR="00C12FB4" w:rsidP="00E903E5" w:rsidRDefault="00C12FB4" w14:paraId="53EBBD7C" w14:textId="20812AA8">
      <w:pPr>
        <w:pStyle w:val="ListParagraph"/>
        <w:numPr>
          <w:ilvl w:val="0"/>
          <w:numId w:val="109"/>
        </w:numPr>
      </w:pPr>
      <w:r>
        <w:t>1% in another way</w:t>
      </w:r>
    </w:p>
    <w:p w:rsidR="00C12FB4" w:rsidP="00C12FB4" w:rsidRDefault="00C12FB4" w14:paraId="15D11F3B" w14:textId="77777777"/>
    <w:p w:rsidR="00C12FB4" w:rsidP="005E706A" w:rsidRDefault="00C12FB4" w14:paraId="12A7E477" w14:textId="77777777">
      <w:pPr>
        <w:pStyle w:val="Heading5"/>
      </w:pPr>
      <w:r>
        <w:t>Visual Arts</w:t>
      </w:r>
    </w:p>
    <w:p w:rsidR="00C12FB4" w:rsidP="00E903E5" w:rsidRDefault="00C12FB4" w14:paraId="4DF46E64" w14:textId="4EFA97C2">
      <w:pPr>
        <w:pStyle w:val="ListParagraph"/>
        <w:numPr>
          <w:ilvl w:val="0"/>
          <w:numId w:val="113"/>
        </w:numPr>
      </w:pPr>
      <w:r>
        <w:t>67% Female</w:t>
      </w:r>
    </w:p>
    <w:p w:rsidR="00C12FB4" w:rsidP="00E903E5" w:rsidRDefault="00C12FB4" w14:paraId="353BBEE8" w14:textId="4005B68B">
      <w:pPr>
        <w:pStyle w:val="ListParagraph"/>
        <w:numPr>
          <w:ilvl w:val="0"/>
          <w:numId w:val="113"/>
        </w:numPr>
      </w:pPr>
      <w:r>
        <w:t>32% Male</w:t>
      </w:r>
    </w:p>
    <w:p w:rsidR="00C12FB4" w:rsidP="00E903E5" w:rsidRDefault="00C12FB4" w14:paraId="5017962F" w14:textId="4D3EBA08">
      <w:pPr>
        <w:pStyle w:val="ListParagraph"/>
        <w:numPr>
          <w:ilvl w:val="0"/>
          <w:numId w:val="113"/>
        </w:numPr>
      </w:pPr>
      <w:r>
        <w:t>1% in another way</w:t>
      </w:r>
    </w:p>
    <w:p w:rsidR="00C12FB4" w:rsidP="00C12FB4" w:rsidRDefault="00C12FB4" w14:paraId="33E962FD" w14:textId="77777777"/>
    <w:p w:rsidR="00C12FB4" w:rsidP="005E706A" w:rsidRDefault="00C12FB4" w14:paraId="1B875C8E" w14:textId="77777777">
      <w:pPr>
        <w:pStyle w:val="Heading4"/>
      </w:pPr>
      <w:r>
        <w:t>Age</w:t>
      </w:r>
    </w:p>
    <w:p w:rsidR="00C12FB4" w:rsidP="00C12FB4" w:rsidRDefault="00C12FB4" w14:paraId="32F6627E" w14:textId="77777777"/>
    <w:p w:rsidR="00C12FB4" w:rsidP="005E706A" w:rsidRDefault="00C12FB4" w14:paraId="312D4A60" w14:textId="77777777">
      <w:pPr>
        <w:pStyle w:val="Heading5"/>
      </w:pPr>
      <w:r>
        <w:t xml:space="preserve">All </w:t>
      </w:r>
    </w:p>
    <w:p w:rsidR="00C12FB4" w:rsidP="00E903E5" w:rsidRDefault="00C12FB4" w14:paraId="318B0D1B" w14:textId="55A02EA4">
      <w:pPr>
        <w:pStyle w:val="ListParagraph"/>
        <w:numPr>
          <w:ilvl w:val="0"/>
          <w:numId w:val="114"/>
        </w:numPr>
      </w:pPr>
      <w:r>
        <w:t>16-24: 5%</w:t>
      </w:r>
    </w:p>
    <w:p w:rsidR="00C12FB4" w:rsidP="00E903E5" w:rsidRDefault="00C12FB4" w14:paraId="3E82A28B" w14:textId="0F705846">
      <w:pPr>
        <w:pStyle w:val="ListParagraph"/>
        <w:numPr>
          <w:ilvl w:val="0"/>
          <w:numId w:val="114"/>
        </w:numPr>
      </w:pPr>
      <w:r>
        <w:t>25-34: 12%</w:t>
      </w:r>
    </w:p>
    <w:p w:rsidR="00C12FB4" w:rsidP="00E903E5" w:rsidRDefault="00C12FB4" w14:paraId="34A29141" w14:textId="3E563074">
      <w:pPr>
        <w:pStyle w:val="ListParagraph"/>
        <w:numPr>
          <w:ilvl w:val="0"/>
          <w:numId w:val="114"/>
        </w:numPr>
      </w:pPr>
      <w:r>
        <w:t>35-44: 17%</w:t>
      </w:r>
    </w:p>
    <w:p w:rsidR="00C12FB4" w:rsidP="00E903E5" w:rsidRDefault="00C12FB4" w14:paraId="5BAB2D86" w14:textId="55137DC3">
      <w:pPr>
        <w:pStyle w:val="ListParagraph"/>
        <w:numPr>
          <w:ilvl w:val="0"/>
          <w:numId w:val="114"/>
        </w:numPr>
      </w:pPr>
      <w:r>
        <w:t>45-54: 19%</w:t>
      </w:r>
    </w:p>
    <w:p w:rsidR="00C12FB4" w:rsidP="00E903E5" w:rsidRDefault="00C12FB4" w14:paraId="50FE4F63" w14:textId="266C9D6A">
      <w:pPr>
        <w:pStyle w:val="ListParagraph"/>
        <w:numPr>
          <w:ilvl w:val="0"/>
          <w:numId w:val="114"/>
        </w:numPr>
      </w:pPr>
      <w:r>
        <w:t>55-64: 23%</w:t>
      </w:r>
    </w:p>
    <w:p w:rsidR="00C12FB4" w:rsidP="00E903E5" w:rsidRDefault="00C12FB4" w14:paraId="47385D69" w14:textId="2892B500">
      <w:pPr>
        <w:pStyle w:val="ListParagraph"/>
        <w:numPr>
          <w:ilvl w:val="0"/>
          <w:numId w:val="114"/>
        </w:numPr>
      </w:pPr>
      <w:r>
        <w:t>65+: 24%</w:t>
      </w:r>
    </w:p>
    <w:p w:rsidRPr="007A3DB3" w:rsidR="007A3DB3" w:rsidP="007A3DB3" w:rsidRDefault="007A3DB3" w14:paraId="1F367F6B" w14:textId="77777777">
      <w:pPr>
        <w:rPr>
          <w:sz w:val="2"/>
          <w:szCs w:val="2"/>
        </w:rPr>
      </w:pPr>
    </w:p>
    <w:p w:rsidR="00C12FB4" w:rsidP="005E706A" w:rsidRDefault="00C12FB4" w14:paraId="1BF06E7E" w14:textId="77777777">
      <w:pPr>
        <w:pStyle w:val="Heading5"/>
      </w:pPr>
      <w:r>
        <w:lastRenderedPageBreak/>
        <w:t>Combined Arts</w:t>
      </w:r>
    </w:p>
    <w:p w:rsidR="00C12FB4" w:rsidP="00E903E5" w:rsidRDefault="00C12FB4" w14:paraId="71CB8B06" w14:textId="21EC8CF3">
      <w:pPr>
        <w:pStyle w:val="ListParagraph"/>
        <w:numPr>
          <w:ilvl w:val="0"/>
          <w:numId w:val="115"/>
        </w:numPr>
      </w:pPr>
      <w:r>
        <w:t>16-24: 7%</w:t>
      </w:r>
    </w:p>
    <w:p w:rsidR="00C12FB4" w:rsidP="00E903E5" w:rsidRDefault="00C12FB4" w14:paraId="28A14850" w14:textId="5BD23D8D">
      <w:pPr>
        <w:pStyle w:val="ListParagraph"/>
        <w:numPr>
          <w:ilvl w:val="0"/>
          <w:numId w:val="115"/>
        </w:numPr>
      </w:pPr>
      <w:r>
        <w:t>25-34: 30%</w:t>
      </w:r>
    </w:p>
    <w:p w:rsidR="00C12FB4" w:rsidP="00E903E5" w:rsidRDefault="00C12FB4" w14:paraId="4E5FE487" w14:textId="3D321B0D">
      <w:pPr>
        <w:pStyle w:val="ListParagraph"/>
        <w:numPr>
          <w:ilvl w:val="0"/>
          <w:numId w:val="115"/>
        </w:numPr>
      </w:pPr>
      <w:r>
        <w:t>35-44: 23%</w:t>
      </w:r>
    </w:p>
    <w:p w:rsidR="00C12FB4" w:rsidP="00E903E5" w:rsidRDefault="00C12FB4" w14:paraId="4FCEE31D" w14:textId="50C3D459">
      <w:pPr>
        <w:pStyle w:val="ListParagraph"/>
        <w:numPr>
          <w:ilvl w:val="0"/>
          <w:numId w:val="115"/>
        </w:numPr>
      </w:pPr>
      <w:r>
        <w:t>45-54: 10%</w:t>
      </w:r>
    </w:p>
    <w:p w:rsidR="00C12FB4" w:rsidP="00E903E5" w:rsidRDefault="00C12FB4" w14:paraId="4EEBA1BB" w14:textId="03DC66D9">
      <w:pPr>
        <w:pStyle w:val="ListParagraph"/>
        <w:numPr>
          <w:ilvl w:val="0"/>
          <w:numId w:val="115"/>
        </w:numPr>
      </w:pPr>
      <w:r>
        <w:t>55-64: 16%</w:t>
      </w:r>
    </w:p>
    <w:p w:rsidR="00C12FB4" w:rsidP="00E903E5" w:rsidRDefault="00C12FB4" w14:paraId="40A866BD" w14:textId="746E92DF">
      <w:pPr>
        <w:pStyle w:val="ListParagraph"/>
        <w:numPr>
          <w:ilvl w:val="0"/>
          <w:numId w:val="115"/>
        </w:numPr>
      </w:pPr>
      <w:r>
        <w:t>65+: 14%</w:t>
      </w:r>
    </w:p>
    <w:p w:rsidR="00C12FB4" w:rsidP="00C12FB4" w:rsidRDefault="00C12FB4" w14:paraId="177A3867" w14:textId="77777777"/>
    <w:p w:rsidR="00C12FB4" w:rsidP="005E706A" w:rsidRDefault="00C12FB4" w14:paraId="46D295CB" w14:textId="77777777">
      <w:pPr>
        <w:pStyle w:val="Heading5"/>
      </w:pPr>
      <w:r>
        <w:t>Dance</w:t>
      </w:r>
    </w:p>
    <w:p w:rsidR="00C12FB4" w:rsidP="00E903E5" w:rsidRDefault="00C12FB4" w14:paraId="17C96670" w14:textId="00D7434A">
      <w:pPr>
        <w:pStyle w:val="ListParagraph"/>
        <w:numPr>
          <w:ilvl w:val="0"/>
          <w:numId w:val="116"/>
        </w:numPr>
      </w:pPr>
      <w:r>
        <w:t>16-24: 2%</w:t>
      </w:r>
    </w:p>
    <w:p w:rsidR="00C12FB4" w:rsidP="00E903E5" w:rsidRDefault="00C12FB4" w14:paraId="246B9A6D" w14:textId="39F2880D">
      <w:pPr>
        <w:pStyle w:val="ListParagraph"/>
        <w:numPr>
          <w:ilvl w:val="0"/>
          <w:numId w:val="116"/>
        </w:numPr>
      </w:pPr>
      <w:r>
        <w:t>25-34: 6%</w:t>
      </w:r>
    </w:p>
    <w:p w:rsidR="00C12FB4" w:rsidP="00E903E5" w:rsidRDefault="00C12FB4" w14:paraId="4F1002DE" w14:textId="7567D29B">
      <w:pPr>
        <w:pStyle w:val="ListParagraph"/>
        <w:numPr>
          <w:ilvl w:val="0"/>
          <w:numId w:val="116"/>
        </w:numPr>
      </w:pPr>
      <w:r>
        <w:t>35-44: 9%</w:t>
      </w:r>
    </w:p>
    <w:p w:rsidR="00C12FB4" w:rsidP="00E903E5" w:rsidRDefault="00C12FB4" w14:paraId="344ACC20" w14:textId="076C912C">
      <w:pPr>
        <w:pStyle w:val="ListParagraph"/>
        <w:numPr>
          <w:ilvl w:val="0"/>
          <w:numId w:val="116"/>
        </w:numPr>
      </w:pPr>
      <w:r>
        <w:t>45-54: 20%</w:t>
      </w:r>
    </w:p>
    <w:p w:rsidR="00C12FB4" w:rsidP="00E903E5" w:rsidRDefault="00C12FB4" w14:paraId="3485BA6C" w14:textId="1203FA1E">
      <w:pPr>
        <w:pStyle w:val="ListParagraph"/>
        <w:numPr>
          <w:ilvl w:val="0"/>
          <w:numId w:val="116"/>
        </w:numPr>
      </w:pPr>
      <w:r>
        <w:t>55-64: 25%</w:t>
      </w:r>
    </w:p>
    <w:p w:rsidR="00C12FB4" w:rsidP="00E903E5" w:rsidRDefault="00C12FB4" w14:paraId="094D9010" w14:textId="15785DF9">
      <w:pPr>
        <w:pStyle w:val="ListParagraph"/>
        <w:numPr>
          <w:ilvl w:val="0"/>
          <w:numId w:val="116"/>
        </w:numPr>
      </w:pPr>
      <w:r>
        <w:t>65+: 40%</w:t>
      </w:r>
    </w:p>
    <w:p w:rsidR="00C12FB4" w:rsidP="00C12FB4" w:rsidRDefault="00C12FB4" w14:paraId="7F9C6C95" w14:textId="77777777"/>
    <w:p w:rsidR="00C12FB4" w:rsidP="005E706A" w:rsidRDefault="00C12FB4" w14:paraId="2EFE87DE" w14:textId="77777777">
      <w:pPr>
        <w:pStyle w:val="Heading5"/>
      </w:pPr>
      <w:r>
        <w:t>Literature</w:t>
      </w:r>
    </w:p>
    <w:p w:rsidR="00C12FB4" w:rsidP="00E903E5" w:rsidRDefault="00C12FB4" w14:paraId="75AF0D50" w14:textId="701ACAF8">
      <w:pPr>
        <w:pStyle w:val="ListParagraph"/>
        <w:numPr>
          <w:ilvl w:val="0"/>
          <w:numId w:val="117"/>
        </w:numPr>
      </w:pPr>
      <w:r>
        <w:t>16-24: 4%</w:t>
      </w:r>
    </w:p>
    <w:p w:rsidR="00C12FB4" w:rsidP="00E903E5" w:rsidRDefault="00C12FB4" w14:paraId="579EA2B5" w14:textId="3D063F40">
      <w:pPr>
        <w:pStyle w:val="ListParagraph"/>
        <w:numPr>
          <w:ilvl w:val="0"/>
          <w:numId w:val="117"/>
        </w:numPr>
      </w:pPr>
      <w:r>
        <w:t>25-34: 10%</w:t>
      </w:r>
    </w:p>
    <w:p w:rsidR="00C12FB4" w:rsidP="00E903E5" w:rsidRDefault="00C12FB4" w14:paraId="7BD4E247" w14:textId="55BD11EB">
      <w:pPr>
        <w:pStyle w:val="ListParagraph"/>
        <w:numPr>
          <w:ilvl w:val="0"/>
          <w:numId w:val="117"/>
        </w:numPr>
      </w:pPr>
      <w:r>
        <w:t>35-44: 27%</w:t>
      </w:r>
    </w:p>
    <w:p w:rsidR="00C12FB4" w:rsidP="00E903E5" w:rsidRDefault="00C12FB4" w14:paraId="30F9A68B" w14:textId="1A6E6C0C">
      <w:pPr>
        <w:pStyle w:val="ListParagraph"/>
        <w:numPr>
          <w:ilvl w:val="0"/>
          <w:numId w:val="117"/>
        </w:numPr>
      </w:pPr>
      <w:r>
        <w:t>45-54: 21%</w:t>
      </w:r>
    </w:p>
    <w:p w:rsidR="00C12FB4" w:rsidP="00E903E5" w:rsidRDefault="00C12FB4" w14:paraId="7476F9EF" w14:textId="44A15FEC">
      <w:pPr>
        <w:pStyle w:val="ListParagraph"/>
        <w:numPr>
          <w:ilvl w:val="0"/>
          <w:numId w:val="117"/>
        </w:numPr>
      </w:pPr>
      <w:r>
        <w:t>55-64: 23%</w:t>
      </w:r>
    </w:p>
    <w:p w:rsidR="00C12FB4" w:rsidP="00E903E5" w:rsidRDefault="00C12FB4" w14:paraId="135F450E" w14:textId="6A2DE6F5">
      <w:pPr>
        <w:pStyle w:val="ListParagraph"/>
        <w:numPr>
          <w:ilvl w:val="0"/>
          <w:numId w:val="117"/>
        </w:numPr>
      </w:pPr>
      <w:r>
        <w:t>65+: 16%</w:t>
      </w:r>
    </w:p>
    <w:p w:rsidR="00C12FB4" w:rsidP="00C12FB4" w:rsidRDefault="00C12FB4" w14:paraId="48E8EE0C" w14:textId="77777777"/>
    <w:p w:rsidR="00C12FB4" w:rsidP="005E706A" w:rsidRDefault="00C12FB4" w14:paraId="2B011289" w14:textId="77777777">
      <w:pPr>
        <w:pStyle w:val="Heading5"/>
      </w:pPr>
      <w:r>
        <w:t xml:space="preserve">Museums </w:t>
      </w:r>
    </w:p>
    <w:p w:rsidR="00C12FB4" w:rsidP="00E903E5" w:rsidRDefault="00C12FB4" w14:paraId="6330D2E1" w14:textId="41EA9DAA">
      <w:pPr>
        <w:pStyle w:val="ListParagraph"/>
        <w:numPr>
          <w:ilvl w:val="0"/>
          <w:numId w:val="118"/>
        </w:numPr>
      </w:pPr>
      <w:r>
        <w:t>16-24: 5%</w:t>
      </w:r>
    </w:p>
    <w:p w:rsidR="00C12FB4" w:rsidP="00E903E5" w:rsidRDefault="00C12FB4" w14:paraId="6316FC05" w14:textId="27D8B319">
      <w:pPr>
        <w:pStyle w:val="ListParagraph"/>
        <w:numPr>
          <w:ilvl w:val="0"/>
          <w:numId w:val="118"/>
        </w:numPr>
      </w:pPr>
      <w:r>
        <w:t>25-34: 12%</w:t>
      </w:r>
    </w:p>
    <w:p w:rsidR="00C12FB4" w:rsidP="00E903E5" w:rsidRDefault="00C12FB4" w14:paraId="03CF3672" w14:textId="71ACF97F">
      <w:pPr>
        <w:pStyle w:val="ListParagraph"/>
        <w:numPr>
          <w:ilvl w:val="0"/>
          <w:numId w:val="118"/>
        </w:numPr>
      </w:pPr>
      <w:r>
        <w:t>35-44: 20%</w:t>
      </w:r>
    </w:p>
    <w:p w:rsidR="00C12FB4" w:rsidP="00E903E5" w:rsidRDefault="00C12FB4" w14:paraId="3F6852BC" w14:textId="70A1A8EF">
      <w:pPr>
        <w:pStyle w:val="ListParagraph"/>
        <w:numPr>
          <w:ilvl w:val="0"/>
          <w:numId w:val="118"/>
        </w:numPr>
      </w:pPr>
      <w:r>
        <w:t>45-54: 19%</w:t>
      </w:r>
    </w:p>
    <w:p w:rsidR="00C12FB4" w:rsidP="00E903E5" w:rsidRDefault="00C12FB4" w14:paraId="203ACD4A" w14:textId="2EBDCD53">
      <w:pPr>
        <w:pStyle w:val="ListParagraph"/>
        <w:numPr>
          <w:ilvl w:val="0"/>
          <w:numId w:val="118"/>
        </w:numPr>
      </w:pPr>
      <w:r>
        <w:t>55-64: 23%</w:t>
      </w:r>
    </w:p>
    <w:p w:rsidR="00C12FB4" w:rsidP="00E903E5" w:rsidRDefault="00C12FB4" w14:paraId="0AE2654E" w14:textId="01C37116">
      <w:pPr>
        <w:pStyle w:val="ListParagraph"/>
        <w:numPr>
          <w:ilvl w:val="0"/>
          <w:numId w:val="118"/>
        </w:numPr>
      </w:pPr>
      <w:r>
        <w:t>65+: 21%</w:t>
      </w:r>
    </w:p>
    <w:p w:rsidR="007A3DB3" w:rsidRDefault="007A3DB3" w14:paraId="4D4A0030" w14:textId="77777777">
      <w:pPr>
        <w:rPr>
          <w:b/>
          <w:sz w:val="40"/>
        </w:rPr>
      </w:pPr>
      <w:r>
        <w:br w:type="page"/>
      </w:r>
    </w:p>
    <w:p w:rsidR="00C12FB4" w:rsidP="005E706A" w:rsidRDefault="00C12FB4" w14:paraId="1D73BC95" w14:textId="63FF1EB5">
      <w:pPr>
        <w:pStyle w:val="Heading5"/>
      </w:pPr>
      <w:r>
        <w:lastRenderedPageBreak/>
        <w:t xml:space="preserve">Music </w:t>
      </w:r>
    </w:p>
    <w:p w:rsidR="00C12FB4" w:rsidP="00E903E5" w:rsidRDefault="00C12FB4" w14:paraId="7C16583F" w14:textId="0BC196E6">
      <w:pPr>
        <w:pStyle w:val="ListParagraph"/>
        <w:numPr>
          <w:ilvl w:val="0"/>
          <w:numId w:val="119"/>
        </w:numPr>
      </w:pPr>
      <w:r>
        <w:t>16-24: 3%</w:t>
      </w:r>
    </w:p>
    <w:p w:rsidR="00C12FB4" w:rsidP="00E903E5" w:rsidRDefault="00C12FB4" w14:paraId="00446AF7" w14:textId="37923998">
      <w:pPr>
        <w:pStyle w:val="ListParagraph"/>
        <w:numPr>
          <w:ilvl w:val="0"/>
          <w:numId w:val="119"/>
        </w:numPr>
      </w:pPr>
      <w:r>
        <w:t>25-34: 4%</w:t>
      </w:r>
    </w:p>
    <w:p w:rsidR="00C12FB4" w:rsidP="00E903E5" w:rsidRDefault="00C12FB4" w14:paraId="5BC845CB" w14:textId="68DCBBB9">
      <w:pPr>
        <w:pStyle w:val="ListParagraph"/>
        <w:numPr>
          <w:ilvl w:val="0"/>
          <w:numId w:val="119"/>
        </w:numPr>
      </w:pPr>
      <w:r>
        <w:t>35-44: 5%</w:t>
      </w:r>
    </w:p>
    <w:p w:rsidR="00C12FB4" w:rsidP="00E903E5" w:rsidRDefault="00C12FB4" w14:paraId="2D2A6234" w14:textId="32C5CBBE">
      <w:pPr>
        <w:pStyle w:val="ListParagraph"/>
        <w:numPr>
          <w:ilvl w:val="0"/>
          <w:numId w:val="119"/>
        </w:numPr>
      </w:pPr>
      <w:r>
        <w:t>45-54: 10%</w:t>
      </w:r>
    </w:p>
    <w:p w:rsidR="00C12FB4" w:rsidP="00E903E5" w:rsidRDefault="00C12FB4" w14:paraId="4E062481" w14:textId="55752919">
      <w:pPr>
        <w:pStyle w:val="ListParagraph"/>
        <w:numPr>
          <w:ilvl w:val="0"/>
          <w:numId w:val="119"/>
        </w:numPr>
      </w:pPr>
      <w:r>
        <w:t>55-64: 27%</w:t>
      </w:r>
    </w:p>
    <w:p w:rsidR="00C12FB4" w:rsidP="00E903E5" w:rsidRDefault="00C12FB4" w14:paraId="5CB34ADE" w14:textId="5697ABE6">
      <w:pPr>
        <w:pStyle w:val="ListParagraph"/>
        <w:numPr>
          <w:ilvl w:val="0"/>
          <w:numId w:val="119"/>
        </w:numPr>
      </w:pPr>
      <w:r>
        <w:t>65+: 51%</w:t>
      </w:r>
    </w:p>
    <w:p w:rsidR="00C12FB4" w:rsidP="00C12FB4" w:rsidRDefault="00C12FB4" w14:paraId="654C16F7" w14:textId="77777777"/>
    <w:p w:rsidR="00C12FB4" w:rsidP="005E706A" w:rsidRDefault="00C12FB4" w14:paraId="3319E649" w14:textId="77777777">
      <w:pPr>
        <w:pStyle w:val="Heading5"/>
      </w:pPr>
      <w:r>
        <w:t xml:space="preserve">Theatre </w:t>
      </w:r>
    </w:p>
    <w:p w:rsidR="00C12FB4" w:rsidP="00E903E5" w:rsidRDefault="00C12FB4" w14:paraId="03A44F39" w14:textId="00B87495">
      <w:pPr>
        <w:pStyle w:val="ListParagraph"/>
        <w:numPr>
          <w:ilvl w:val="0"/>
          <w:numId w:val="120"/>
        </w:numPr>
      </w:pPr>
      <w:r>
        <w:t>16-24: 5%</w:t>
      </w:r>
    </w:p>
    <w:p w:rsidR="00C12FB4" w:rsidP="00E903E5" w:rsidRDefault="00C12FB4" w14:paraId="517FE2DF" w14:textId="6920267D">
      <w:pPr>
        <w:pStyle w:val="ListParagraph"/>
        <w:numPr>
          <w:ilvl w:val="0"/>
          <w:numId w:val="120"/>
        </w:numPr>
      </w:pPr>
      <w:r>
        <w:t>25-34: 11%</w:t>
      </w:r>
    </w:p>
    <w:p w:rsidR="00C12FB4" w:rsidP="00E903E5" w:rsidRDefault="00C12FB4" w14:paraId="322F6273" w14:textId="2A03DC63">
      <w:pPr>
        <w:pStyle w:val="ListParagraph"/>
        <w:numPr>
          <w:ilvl w:val="0"/>
          <w:numId w:val="120"/>
        </w:numPr>
      </w:pPr>
      <w:r>
        <w:t>35-44: 15%</w:t>
      </w:r>
    </w:p>
    <w:p w:rsidR="00C12FB4" w:rsidP="00E903E5" w:rsidRDefault="00C12FB4" w14:paraId="5EE09CA8" w14:textId="489B84B0">
      <w:pPr>
        <w:pStyle w:val="ListParagraph"/>
        <w:numPr>
          <w:ilvl w:val="0"/>
          <w:numId w:val="120"/>
        </w:numPr>
      </w:pPr>
      <w:r>
        <w:t>45-54: 20%</w:t>
      </w:r>
    </w:p>
    <w:p w:rsidR="00C12FB4" w:rsidP="00E903E5" w:rsidRDefault="00C12FB4" w14:paraId="69E6D2CA" w14:textId="69EAFAE4">
      <w:pPr>
        <w:pStyle w:val="ListParagraph"/>
        <w:numPr>
          <w:ilvl w:val="0"/>
          <w:numId w:val="120"/>
        </w:numPr>
      </w:pPr>
      <w:r>
        <w:t>55-64: 24%</w:t>
      </w:r>
    </w:p>
    <w:p w:rsidR="00C12FB4" w:rsidP="00E903E5" w:rsidRDefault="00C12FB4" w14:paraId="57316F97" w14:textId="0656F4AD">
      <w:pPr>
        <w:pStyle w:val="ListParagraph"/>
        <w:numPr>
          <w:ilvl w:val="0"/>
          <w:numId w:val="120"/>
        </w:numPr>
      </w:pPr>
      <w:r>
        <w:t>65+: 24%</w:t>
      </w:r>
    </w:p>
    <w:p w:rsidR="00C12FB4" w:rsidP="00C12FB4" w:rsidRDefault="00C12FB4" w14:paraId="1E92D663" w14:textId="77777777"/>
    <w:p w:rsidR="00C12FB4" w:rsidP="005E706A" w:rsidRDefault="00C12FB4" w14:paraId="02376857" w14:textId="77777777">
      <w:pPr>
        <w:pStyle w:val="Heading5"/>
      </w:pPr>
      <w:r>
        <w:t>Visual Arts</w:t>
      </w:r>
    </w:p>
    <w:p w:rsidR="00C12FB4" w:rsidP="00E903E5" w:rsidRDefault="00C12FB4" w14:paraId="22AA72F3" w14:textId="0DC61D8E">
      <w:pPr>
        <w:pStyle w:val="ListParagraph"/>
        <w:numPr>
          <w:ilvl w:val="0"/>
          <w:numId w:val="121"/>
        </w:numPr>
      </w:pPr>
      <w:r>
        <w:t>16-24: 6%</w:t>
      </w:r>
    </w:p>
    <w:p w:rsidR="00C12FB4" w:rsidP="00E903E5" w:rsidRDefault="00C12FB4" w14:paraId="0008A79B" w14:textId="7D35C39D">
      <w:pPr>
        <w:pStyle w:val="ListParagraph"/>
        <w:numPr>
          <w:ilvl w:val="0"/>
          <w:numId w:val="121"/>
        </w:numPr>
      </w:pPr>
      <w:r>
        <w:t>25-34: 15%</w:t>
      </w:r>
    </w:p>
    <w:p w:rsidR="00C12FB4" w:rsidP="00E903E5" w:rsidRDefault="00C12FB4" w14:paraId="671288D3" w14:textId="1839BF5D">
      <w:pPr>
        <w:pStyle w:val="ListParagraph"/>
        <w:numPr>
          <w:ilvl w:val="0"/>
          <w:numId w:val="121"/>
        </w:numPr>
      </w:pPr>
      <w:r>
        <w:t>35-44: 16%</w:t>
      </w:r>
    </w:p>
    <w:p w:rsidR="00C12FB4" w:rsidP="00E903E5" w:rsidRDefault="00C12FB4" w14:paraId="4D17E43D" w14:textId="0FA03BC3">
      <w:pPr>
        <w:pStyle w:val="ListParagraph"/>
        <w:numPr>
          <w:ilvl w:val="0"/>
          <w:numId w:val="121"/>
        </w:numPr>
      </w:pPr>
      <w:r>
        <w:t>45-54: 18%</w:t>
      </w:r>
    </w:p>
    <w:p w:rsidR="00C12FB4" w:rsidP="00E903E5" w:rsidRDefault="00C12FB4" w14:paraId="289BDA9E" w14:textId="57FAF54C">
      <w:pPr>
        <w:pStyle w:val="ListParagraph"/>
        <w:numPr>
          <w:ilvl w:val="0"/>
          <w:numId w:val="121"/>
        </w:numPr>
      </w:pPr>
      <w:r>
        <w:t>55-64: 22%</w:t>
      </w:r>
    </w:p>
    <w:p w:rsidR="00C12FB4" w:rsidP="00E903E5" w:rsidRDefault="00C12FB4" w14:paraId="7E1EACCC" w14:textId="64C322BE">
      <w:pPr>
        <w:pStyle w:val="ListParagraph"/>
        <w:numPr>
          <w:ilvl w:val="0"/>
          <w:numId w:val="121"/>
        </w:numPr>
      </w:pPr>
      <w:r>
        <w:t>65+: 24%</w:t>
      </w:r>
    </w:p>
    <w:p w:rsidR="00C12FB4" w:rsidP="00C12FB4" w:rsidRDefault="00C12FB4" w14:paraId="79D8004C" w14:textId="77777777"/>
    <w:p w:rsidR="00C12FB4" w:rsidP="00A82018" w:rsidRDefault="00C12FB4" w14:paraId="6E905CEA" w14:textId="77777777">
      <w:pPr>
        <w:pStyle w:val="Heading3"/>
      </w:pPr>
      <w:r>
        <w:t>Audiences: social grade</w:t>
      </w:r>
    </w:p>
    <w:p w:rsidR="00C12FB4" w:rsidP="00C12FB4" w:rsidRDefault="00C12FB4" w14:paraId="33498035" w14:textId="77777777"/>
    <w:p w:rsidR="00C12FB4" w:rsidP="00C12FB4" w:rsidRDefault="00C12FB4" w14:paraId="25C84D31" w14:textId="77777777">
      <w:r>
        <w:t>Using ticketing data provided by organisations to the Audience Agency we are able to report, using a model, the estimate socio-economic profile of audiences across the National Portfolio.</w:t>
      </w:r>
    </w:p>
    <w:p w:rsidR="00C12FB4" w:rsidP="00C12FB4" w:rsidRDefault="00C12FB4" w14:paraId="104625C6" w14:textId="2E3373EE"/>
    <w:p w:rsidR="007A3DB3" w:rsidRDefault="007A3DB3" w14:paraId="3AF641A8" w14:textId="77777777">
      <w:pPr>
        <w:rPr>
          <w:b/>
          <w:sz w:val="40"/>
        </w:rPr>
      </w:pPr>
      <w:r>
        <w:br w:type="page"/>
      </w:r>
    </w:p>
    <w:p w:rsidR="00C12FB4" w:rsidP="00A82018" w:rsidRDefault="00C12FB4" w14:paraId="6E23CFA7" w14:textId="2AF603A3">
      <w:pPr>
        <w:pStyle w:val="Heading4"/>
      </w:pPr>
      <w:r>
        <w:lastRenderedPageBreak/>
        <w:t>Approximated National social grade</w:t>
      </w:r>
    </w:p>
    <w:p w:rsidR="00C12FB4" w:rsidP="00C12FB4" w:rsidRDefault="00C12FB4" w14:paraId="6EE238BE" w14:textId="77777777"/>
    <w:p w:rsidR="00C12FB4" w:rsidP="00C12FB4" w:rsidRDefault="00C12FB4" w14:paraId="77A7D39F" w14:textId="77777777">
      <w:r>
        <w:t>A Higher managerial, administrative or professional</w:t>
      </w:r>
    </w:p>
    <w:p w:rsidR="00C12FB4" w:rsidP="00C12FB4" w:rsidRDefault="00C12FB4" w14:paraId="7C6E6BAD" w14:textId="77777777">
      <w:r>
        <w:t>B Intermediate managerial, administrative or professional</w:t>
      </w:r>
    </w:p>
    <w:p w:rsidR="00C12FB4" w:rsidP="00C12FB4" w:rsidRDefault="00C12FB4" w14:paraId="3325C1DC" w14:textId="77777777">
      <w:r>
        <w:t>C1 Supervisory or clerical or junior management</w:t>
      </w:r>
    </w:p>
    <w:p w:rsidR="00C12FB4" w:rsidP="00C12FB4" w:rsidRDefault="00C12FB4" w14:paraId="4A8AF20F" w14:textId="77777777">
      <w:r>
        <w:t>C2 Skilled manual workers</w:t>
      </w:r>
    </w:p>
    <w:p w:rsidR="00C12FB4" w:rsidP="00C12FB4" w:rsidRDefault="00C12FB4" w14:paraId="4F74FAD2" w14:textId="77777777">
      <w:r>
        <w:t>D Semi and unskilled manual workers</w:t>
      </w:r>
    </w:p>
    <w:p w:rsidR="00C12FB4" w:rsidP="00C12FB4" w:rsidRDefault="00C12FB4" w14:paraId="55C72E2B" w14:textId="77777777">
      <w:r>
        <w:t>E Casual or lowest grade workers, pensioners and those dependent on the welfare state for their income.</w:t>
      </w:r>
    </w:p>
    <w:p w:rsidR="00C12FB4" w:rsidP="00C12FB4" w:rsidRDefault="00C12FB4" w14:paraId="55430654" w14:textId="77777777"/>
    <w:p w:rsidR="00C12FB4" w:rsidP="00E903E5" w:rsidRDefault="00C12FB4" w14:paraId="0756B523" w14:textId="724F798B">
      <w:pPr>
        <w:pStyle w:val="ListParagraph"/>
        <w:numPr>
          <w:ilvl w:val="0"/>
          <w:numId w:val="122"/>
        </w:numPr>
      </w:pPr>
      <w:r>
        <w:t>A: 9% of total</w:t>
      </w:r>
    </w:p>
    <w:p w:rsidR="00C12FB4" w:rsidP="00E903E5" w:rsidRDefault="00C12FB4" w14:paraId="246FB36B" w14:textId="1D8DEBFF">
      <w:pPr>
        <w:pStyle w:val="ListParagraph"/>
        <w:numPr>
          <w:ilvl w:val="0"/>
          <w:numId w:val="122"/>
        </w:numPr>
      </w:pPr>
      <w:r>
        <w:t>B: 26% of total</w:t>
      </w:r>
    </w:p>
    <w:p w:rsidR="00C12FB4" w:rsidP="00E903E5" w:rsidRDefault="00C12FB4" w14:paraId="6C42D015" w14:textId="559EBBF4">
      <w:pPr>
        <w:pStyle w:val="ListParagraph"/>
        <w:numPr>
          <w:ilvl w:val="0"/>
          <w:numId w:val="122"/>
        </w:numPr>
      </w:pPr>
      <w:r>
        <w:t>C1: 29% of total</w:t>
      </w:r>
    </w:p>
    <w:p w:rsidR="00C12FB4" w:rsidP="00E903E5" w:rsidRDefault="00C12FB4" w14:paraId="5A35A904" w14:textId="33EE65B5">
      <w:pPr>
        <w:pStyle w:val="ListParagraph"/>
        <w:numPr>
          <w:ilvl w:val="0"/>
          <w:numId w:val="122"/>
        </w:numPr>
      </w:pPr>
      <w:r>
        <w:t xml:space="preserve">C2: 15% of total </w:t>
      </w:r>
    </w:p>
    <w:p w:rsidR="00C12FB4" w:rsidP="00E903E5" w:rsidRDefault="00C12FB4" w14:paraId="57A1F42A" w14:textId="50A592E5">
      <w:pPr>
        <w:pStyle w:val="ListParagraph"/>
        <w:numPr>
          <w:ilvl w:val="0"/>
          <w:numId w:val="122"/>
        </w:numPr>
      </w:pPr>
      <w:r>
        <w:t xml:space="preserve">D: 9% of total </w:t>
      </w:r>
    </w:p>
    <w:p w:rsidR="00C12FB4" w:rsidP="00E903E5" w:rsidRDefault="00C12FB4" w14:paraId="7B20D6CE" w14:textId="2A767539">
      <w:pPr>
        <w:pStyle w:val="ListParagraph"/>
        <w:numPr>
          <w:ilvl w:val="0"/>
          <w:numId w:val="122"/>
        </w:numPr>
      </w:pPr>
      <w:r>
        <w:t>E: 12% of total</w:t>
      </w:r>
    </w:p>
    <w:p w:rsidR="00C12FB4" w:rsidP="00C12FB4" w:rsidRDefault="00C12FB4" w14:paraId="35DD9E17" w14:textId="77777777"/>
    <w:p w:rsidRPr="00A82018" w:rsidR="00C12FB4" w:rsidP="00A82018" w:rsidRDefault="00C12FB4" w14:paraId="12069892" w14:textId="77777777">
      <w:pPr>
        <w:pBdr>
          <w:top w:val="single" w:color="auto" w:sz="18" w:space="3"/>
          <w:left w:val="single" w:color="auto" w:sz="18" w:space="4"/>
          <w:bottom w:val="single" w:color="auto" w:sz="18" w:space="3"/>
          <w:right w:val="single" w:color="auto" w:sz="18" w:space="4"/>
        </w:pBdr>
        <w:rPr>
          <w:b/>
          <w:bCs/>
        </w:rPr>
      </w:pPr>
      <w:r w:rsidRPr="00A82018">
        <w:rPr>
          <w:b/>
          <w:bCs/>
        </w:rPr>
        <w:t>Note: As this data is based on ticketing data provided by NPOs, it is likely that performing arts audiences are over-represented in comparison to visitors to museums and libraries.</w:t>
      </w:r>
    </w:p>
    <w:p w:rsidR="007A3DB3" w:rsidRDefault="007A3DB3" w14:paraId="34E7F74E" w14:textId="77777777"/>
    <w:p w:rsidR="00A82018" w:rsidRDefault="00A82018" w14:paraId="2217E611" w14:textId="1441A1C6">
      <w:r>
        <w:br w:type="page"/>
      </w:r>
    </w:p>
    <w:p w:rsidRPr="00A82018" w:rsidR="00C12FB4" w:rsidP="00A82018" w:rsidRDefault="00C12FB4" w14:paraId="09E1E987" w14:textId="77777777">
      <w:pPr>
        <w:pStyle w:val="Heading1"/>
        <w:rPr>
          <w:b/>
        </w:rPr>
      </w:pPr>
      <w:bookmarkStart w:name="_About_us" w:id="15"/>
      <w:bookmarkEnd w:id="15"/>
      <w:r w:rsidRPr="00A82018">
        <w:rPr>
          <w:b/>
        </w:rPr>
        <w:lastRenderedPageBreak/>
        <w:t>About us</w:t>
      </w:r>
    </w:p>
    <w:p w:rsidR="00C12FB4" w:rsidP="00C12FB4" w:rsidRDefault="00C12FB4" w14:paraId="3AC8A13B" w14:textId="77777777"/>
    <w:p w:rsidRPr="00A82018" w:rsidR="00C12FB4" w:rsidP="00C12FB4" w:rsidRDefault="00C12FB4" w14:paraId="3DDE2F52" w14:textId="77777777">
      <w:pPr>
        <w:rPr>
          <w:b/>
          <w:bCs/>
        </w:rPr>
      </w:pPr>
      <w:r w:rsidRPr="00A82018">
        <w:rPr>
          <w:b/>
          <w:bCs/>
        </w:rPr>
        <w:t>We present data about the Arts Council in this report as well. You can find out more about the diversity in our own workforce and leadership, and also of our National and Area Councils. We also provide the latest figures on our gender pay gap and our ethnicity pay gap.</w:t>
      </w:r>
    </w:p>
    <w:p w:rsidR="00C12FB4" w:rsidP="00C12FB4" w:rsidRDefault="00C12FB4" w14:paraId="0FCA434B" w14:textId="62C2B68D"/>
    <w:p w:rsidR="00A82018" w:rsidP="00C12FB4" w:rsidRDefault="00A82018" w14:paraId="62E22FFD" w14:textId="77777777"/>
    <w:p w:rsidRPr="00A82018" w:rsidR="00C12FB4" w:rsidP="00A82018" w:rsidRDefault="00C12FB4" w14:paraId="5D845A4D" w14:textId="77777777">
      <w:pPr>
        <w:pStyle w:val="Heading2"/>
        <w:rPr>
          <w:b/>
        </w:rPr>
      </w:pPr>
      <w:bookmarkStart w:name="_Our_workforce_and" w:id="16"/>
      <w:bookmarkEnd w:id="16"/>
      <w:r w:rsidRPr="00A82018">
        <w:rPr>
          <w:b/>
        </w:rPr>
        <w:t>Our workforce and leadership</w:t>
      </w:r>
    </w:p>
    <w:p w:rsidR="00C12FB4" w:rsidP="00C12FB4" w:rsidRDefault="00C12FB4" w14:paraId="398935CF" w14:textId="77777777"/>
    <w:p w:rsidR="00C12FB4" w:rsidP="00C12FB4" w:rsidRDefault="00C12FB4" w14:paraId="5FE20703" w14:textId="123B1F16">
      <w:r>
        <w:t>Staff who are Black, Asian, and Ethnically Diverse made up 14.3 % of our workforce in 202</w:t>
      </w:r>
      <w:r w:rsidR="00E479E0">
        <w:t>0</w:t>
      </w:r>
      <w:r>
        <w:t>/2</w:t>
      </w:r>
      <w:r w:rsidR="00E479E0">
        <w:t>1</w:t>
      </w:r>
      <w:r>
        <w:t>. That compares to 12% in 2019/20. The proportion of female staff in our workforce rose slightly from 66% to 67.4% over the same period.</w:t>
      </w:r>
    </w:p>
    <w:p w:rsidR="00C12FB4" w:rsidP="00C12FB4" w:rsidRDefault="00C12FB4" w14:paraId="7D33DC7F" w14:textId="77777777"/>
    <w:p w:rsidR="00C12FB4" w:rsidP="00C12FB4" w:rsidRDefault="00C12FB4" w14:paraId="499EEF3E" w14:textId="77777777">
      <w:r>
        <w:t>Disabled staff accounted for 7.7% of our staff in 2020/21 compared to 7% of our staff in 2019/20. The proportion of LGBTQ+ staff members remains around 14%.</w:t>
      </w:r>
    </w:p>
    <w:p w:rsidR="00C12FB4" w:rsidP="00C12FB4" w:rsidRDefault="00C12FB4" w14:paraId="714D0825" w14:textId="77777777"/>
    <w:p w:rsidR="00C12FB4" w:rsidP="00C12FB4" w:rsidRDefault="00C12FB4" w14:paraId="333E5F7D" w14:textId="77777777">
      <w:r>
        <w:t>For comparison, the Office for National Statistics’ percentages of working age population in England over a similar period show:</w:t>
      </w:r>
    </w:p>
    <w:p w:rsidR="00C12FB4" w:rsidP="00C12FB4" w:rsidRDefault="00C12FB4" w14:paraId="7AE2158C" w14:textId="77777777"/>
    <w:p w:rsidR="00C12FB4" w:rsidP="00E903E5" w:rsidRDefault="00C12FB4" w14:paraId="4E61A594" w14:textId="58B82C6A">
      <w:pPr>
        <w:pStyle w:val="ListParagraph"/>
        <w:numPr>
          <w:ilvl w:val="0"/>
          <w:numId w:val="123"/>
        </w:numPr>
      </w:pPr>
      <w:r>
        <w:t>16.5% were Black, Asian, and Ethnically Diverse</w:t>
      </w:r>
    </w:p>
    <w:p w:rsidR="00C12FB4" w:rsidP="00E903E5" w:rsidRDefault="00C12FB4" w14:paraId="1319F336" w14:textId="3414C9D1">
      <w:pPr>
        <w:pStyle w:val="ListParagraph"/>
        <w:numPr>
          <w:ilvl w:val="0"/>
          <w:numId w:val="123"/>
        </w:numPr>
      </w:pPr>
      <w:r>
        <w:t>50.1% were female</w:t>
      </w:r>
    </w:p>
    <w:p w:rsidR="00C12FB4" w:rsidP="00E903E5" w:rsidRDefault="00C12FB4" w14:paraId="65942D4A" w14:textId="48AB96AB">
      <w:pPr>
        <w:pStyle w:val="ListParagraph"/>
        <w:numPr>
          <w:ilvl w:val="0"/>
          <w:numId w:val="123"/>
        </w:numPr>
      </w:pPr>
      <w:r>
        <w:t>22.7%were disabled</w:t>
      </w:r>
    </w:p>
    <w:p w:rsidR="00C12FB4" w:rsidP="00E903E5" w:rsidRDefault="00C12FB4" w14:paraId="009A6573" w14:textId="73148F25">
      <w:pPr>
        <w:pStyle w:val="ListParagraph"/>
        <w:numPr>
          <w:ilvl w:val="0"/>
          <w:numId w:val="123"/>
        </w:numPr>
      </w:pPr>
      <w:r>
        <w:t>2.7%were LGBTQ+</w:t>
      </w:r>
    </w:p>
    <w:p w:rsidR="00CA6559" w:rsidRDefault="00CA6559" w14:paraId="3E32A007" w14:textId="54A73E1D">
      <w:r>
        <w:br w:type="page"/>
      </w:r>
    </w:p>
    <w:p w:rsidR="00C12FB4" w:rsidP="00A82018" w:rsidRDefault="00C12FB4" w14:paraId="37320FAD" w14:textId="77777777">
      <w:pPr>
        <w:pStyle w:val="Heading4"/>
      </w:pPr>
      <w:r>
        <w:lastRenderedPageBreak/>
        <w:t>Ethnicity</w:t>
      </w:r>
    </w:p>
    <w:p w:rsidR="00C12FB4" w:rsidP="00C12FB4" w:rsidRDefault="00C12FB4" w14:paraId="16902AB4" w14:textId="77777777"/>
    <w:p w:rsidR="00C12FB4" w:rsidP="00A82018" w:rsidRDefault="00C12FB4" w14:paraId="33C3007A" w14:textId="77777777">
      <w:pPr>
        <w:pStyle w:val="Heading5"/>
      </w:pPr>
      <w:r>
        <w:t>Total</w:t>
      </w:r>
    </w:p>
    <w:p w:rsidR="00C12FB4" w:rsidP="00E903E5" w:rsidRDefault="00C12FB4" w14:paraId="2C81337C" w14:textId="5ACD5756">
      <w:pPr>
        <w:pStyle w:val="ListParagraph"/>
        <w:numPr>
          <w:ilvl w:val="0"/>
          <w:numId w:val="124"/>
        </w:numPr>
      </w:pPr>
      <w:r>
        <w:t>Black, Asian and Ethnically Diverse</w:t>
      </w:r>
      <w:r w:rsidR="00A82018">
        <w:t xml:space="preserve"> 20/21: </w:t>
      </w:r>
      <w:r>
        <w:t>14.3%</w:t>
      </w:r>
    </w:p>
    <w:p w:rsidR="00C12FB4" w:rsidP="00E903E5" w:rsidRDefault="00A82018" w14:paraId="73A0F595" w14:textId="23751760">
      <w:pPr>
        <w:pStyle w:val="ListParagraph"/>
        <w:numPr>
          <w:ilvl w:val="0"/>
          <w:numId w:val="124"/>
        </w:numPr>
      </w:pPr>
      <w:r>
        <w:t xml:space="preserve">Black, Asian and Ethnically Diverse 19/20: </w:t>
      </w:r>
      <w:r w:rsidR="00C12FB4">
        <w:t>12%</w:t>
      </w:r>
    </w:p>
    <w:p w:rsidR="00C12FB4" w:rsidP="00C12FB4" w:rsidRDefault="00C12FB4" w14:paraId="1958DFF8" w14:textId="77777777"/>
    <w:p w:rsidR="00C12FB4" w:rsidP="00E903E5" w:rsidRDefault="00C12FB4" w14:paraId="0194E3D5" w14:textId="7DD4E0EB">
      <w:pPr>
        <w:pStyle w:val="ListParagraph"/>
        <w:numPr>
          <w:ilvl w:val="0"/>
          <w:numId w:val="124"/>
        </w:numPr>
      </w:pPr>
      <w:r>
        <w:t>Non Black, Asian and Ethnically Diverse</w:t>
      </w:r>
      <w:r w:rsidR="00A82018">
        <w:t xml:space="preserve"> 20/21: 83.8%</w:t>
      </w:r>
    </w:p>
    <w:p w:rsidR="00A82018" w:rsidP="00E903E5" w:rsidRDefault="00A82018" w14:paraId="4246385F" w14:textId="146FD27E">
      <w:pPr>
        <w:pStyle w:val="ListParagraph"/>
        <w:numPr>
          <w:ilvl w:val="0"/>
          <w:numId w:val="124"/>
        </w:numPr>
      </w:pPr>
      <w:r>
        <w:t>Non Black, Asian and Ethnically Diverse 9/20: 86%</w:t>
      </w:r>
    </w:p>
    <w:p w:rsidR="00C12FB4" w:rsidP="00C12FB4" w:rsidRDefault="00C12FB4" w14:paraId="4AEFF0F7" w14:textId="77777777"/>
    <w:p w:rsidR="00C12FB4" w:rsidP="00E903E5" w:rsidRDefault="00C12FB4" w14:paraId="71FC1429" w14:textId="2A4DEEA3">
      <w:pPr>
        <w:pStyle w:val="ListParagraph"/>
        <w:numPr>
          <w:ilvl w:val="0"/>
          <w:numId w:val="124"/>
        </w:numPr>
      </w:pPr>
      <w:r>
        <w:t>Prefer not to say</w:t>
      </w:r>
      <w:r w:rsidR="00E81D8A">
        <w:t xml:space="preserve"> 20/21: 1.9%</w:t>
      </w:r>
    </w:p>
    <w:p w:rsidR="00E81D8A" w:rsidP="00E903E5" w:rsidRDefault="00E81D8A" w14:paraId="3A51865D" w14:textId="285A9F4D">
      <w:pPr>
        <w:pStyle w:val="ListParagraph"/>
        <w:numPr>
          <w:ilvl w:val="0"/>
          <w:numId w:val="124"/>
        </w:numPr>
      </w:pPr>
      <w:r>
        <w:t>Prefer not to say 19/20: 2%</w:t>
      </w:r>
    </w:p>
    <w:p w:rsidR="00C12FB4" w:rsidP="00C12FB4" w:rsidRDefault="00C12FB4" w14:paraId="20EDC73C" w14:textId="77777777"/>
    <w:p w:rsidR="00C12FB4" w:rsidP="00E81D8A" w:rsidRDefault="00C12FB4" w14:paraId="5D010809" w14:textId="77777777">
      <w:pPr>
        <w:pStyle w:val="Heading5"/>
      </w:pPr>
      <w:r>
        <w:t xml:space="preserve">Director </w:t>
      </w:r>
    </w:p>
    <w:p w:rsidR="00C12FB4" w:rsidP="00E903E5" w:rsidRDefault="00C12FB4" w14:paraId="0B9E26CD" w14:textId="591A3E54">
      <w:pPr>
        <w:pStyle w:val="ListParagraph"/>
        <w:numPr>
          <w:ilvl w:val="0"/>
          <w:numId w:val="126"/>
        </w:numPr>
      </w:pPr>
      <w:r>
        <w:t>Black, Asian and Ethnically Diverse</w:t>
      </w:r>
      <w:r w:rsidR="00E81D8A">
        <w:t xml:space="preserve"> 20/21: </w:t>
      </w:r>
      <w:r w:rsidR="00D1336D">
        <w:t>17%</w:t>
      </w:r>
    </w:p>
    <w:p w:rsidR="00E81D8A" w:rsidP="00E903E5" w:rsidRDefault="00E81D8A" w14:paraId="607EDF1F" w14:textId="0F4D2C20">
      <w:pPr>
        <w:pStyle w:val="ListParagraph"/>
        <w:numPr>
          <w:ilvl w:val="0"/>
          <w:numId w:val="126"/>
        </w:numPr>
      </w:pPr>
      <w:r>
        <w:t xml:space="preserve">Black, Asian and Ethnically Diverse 19/20: </w:t>
      </w:r>
      <w:r w:rsidR="00D1336D">
        <w:t>16%</w:t>
      </w:r>
    </w:p>
    <w:p w:rsidR="00C12FB4" w:rsidP="00C12FB4" w:rsidRDefault="00C12FB4" w14:paraId="27C808CE" w14:textId="3E694EEB"/>
    <w:p w:rsidR="00C12FB4" w:rsidP="00E903E5" w:rsidRDefault="00C12FB4" w14:paraId="400682C7" w14:textId="57E5819C">
      <w:pPr>
        <w:pStyle w:val="ListParagraph"/>
        <w:numPr>
          <w:ilvl w:val="0"/>
          <w:numId w:val="125"/>
        </w:numPr>
        <w:ind w:left="360"/>
      </w:pPr>
      <w:r>
        <w:t>Non diverse</w:t>
      </w:r>
      <w:r w:rsidR="00E81D8A">
        <w:t xml:space="preserve"> 20/21: </w:t>
      </w:r>
      <w:r w:rsidR="00D1336D">
        <w:t>83%</w:t>
      </w:r>
    </w:p>
    <w:p w:rsidR="00E81D8A" w:rsidP="00E903E5" w:rsidRDefault="00E81D8A" w14:paraId="281DD2B2" w14:textId="3B8306F0">
      <w:pPr>
        <w:pStyle w:val="ListParagraph"/>
        <w:numPr>
          <w:ilvl w:val="0"/>
          <w:numId w:val="125"/>
        </w:numPr>
        <w:ind w:left="360"/>
      </w:pPr>
      <w:r>
        <w:t xml:space="preserve">Non diverse 19/20: </w:t>
      </w:r>
      <w:r w:rsidR="00D1336D">
        <w:t>84%</w:t>
      </w:r>
    </w:p>
    <w:p w:rsidR="00C12FB4" w:rsidP="00E81D8A" w:rsidRDefault="00C12FB4" w14:paraId="61FC6354" w14:textId="24B64780"/>
    <w:p w:rsidR="00C12FB4" w:rsidP="00E903E5" w:rsidRDefault="00C12FB4" w14:paraId="2A7B8614" w14:textId="0F894D6B">
      <w:pPr>
        <w:pStyle w:val="ListParagraph"/>
        <w:numPr>
          <w:ilvl w:val="0"/>
          <w:numId w:val="125"/>
        </w:numPr>
        <w:ind w:left="360"/>
      </w:pPr>
      <w:r>
        <w:t>Prefer not to say</w:t>
      </w:r>
      <w:r w:rsidR="00E81D8A">
        <w:t xml:space="preserve"> 20/21:</w:t>
      </w:r>
      <w:r w:rsidRPr="00D1336D" w:rsidR="00D1336D">
        <w:t xml:space="preserve"> </w:t>
      </w:r>
      <w:r w:rsidR="00D1336D">
        <w:t>0%</w:t>
      </w:r>
    </w:p>
    <w:p w:rsidR="00E81D8A" w:rsidP="00E903E5" w:rsidRDefault="00E81D8A" w14:paraId="5B92DE11" w14:textId="029F6584">
      <w:pPr>
        <w:pStyle w:val="ListParagraph"/>
        <w:numPr>
          <w:ilvl w:val="0"/>
          <w:numId w:val="125"/>
        </w:numPr>
        <w:ind w:left="360"/>
      </w:pPr>
      <w:r>
        <w:t xml:space="preserve">Prefer not to say 19/20: </w:t>
      </w:r>
      <w:r w:rsidR="00D1336D">
        <w:t>0%</w:t>
      </w:r>
    </w:p>
    <w:p w:rsidR="00D1336D" w:rsidP="00C12FB4" w:rsidRDefault="00D1336D" w14:paraId="120EB075" w14:textId="77777777"/>
    <w:p w:rsidR="00C12FB4" w:rsidP="00E81D8A" w:rsidRDefault="00C12FB4" w14:paraId="34223A48" w14:textId="77777777">
      <w:pPr>
        <w:pStyle w:val="Heading5"/>
      </w:pPr>
      <w:r>
        <w:t>Manager</w:t>
      </w:r>
    </w:p>
    <w:p w:rsidR="00C12FB4" w:rsidP="00E903E5" w:rsidRDefault="00C12FB4" w14:paraId="20229FE5" w14:textId="3D00D6BB">
      <w:pPr>
        <w:pStyle w:val="ListParagraph"/>
        <w:numPr>
          <w:ilvl w:val="0"/>
          <w:numId w:val="127"/>
        </w:numPr>
        <w:ind w:left="360"/>
      </w:pPr>
      <w:r>
        <w:t>Black, Asian and Ethnically Diverse</w:t>
      </w:r>
      <w:r w:rsidR="00E81D8A">
        <w:t xml:space="preserve"> 20/21:</w:t>
      </w:r>
      <w:r w:rsidRPr="00D1336D" w:rsidR="00D1336D">
        <w:t xml:space="preserve"> </w:t>
      </w:r>
      <w:r w:rsidR="00D1336D">
        <w:t>14%</w:t>
      </w:r>
    </w:p>
    <w:p w:rsidR="00E81D8A" w:rsidP="00E903E5" w:rsidRDefault="00E81D8A" w14:paraId="3839EFB8" w14:textId="337D9396">
      <w:pPr>
        <w:pStyle w:val="ListParagraph"/>
        <w:numPr>
          <w:ilvl w:val="0"/>
          <w:numId w:val="127"/>
        </w:numPr>
        <w:ind w:left="360"/>
      </w:pPr>
      <w:r>
        <w:t>Black, Asian and Ethnically Diverse 19/20:</w:t>
      </w:r>
      <w:r w:rsidRPr="00D1336D" w:rsidR="00D1336D">
        <w:t xml:space="preserve"> </w:t>
      </w:r>
      <w:r w:rsidR="00D1336D">
        <w:t>11%</w:t>
      </w:r>
    </w:p>
    <w:p w:rsidR="00C12FB4" w:rsidP="00E81D8A" w:rsidRDefault="00C12FB4" w14:paraId="628FAF57" w14:textId="6026B004"/>
    <w:p w:rsidR="00C12FB4" w:rsidP="00E903E5" w:rsidRDefault="00C12FB4" w14:paraId="3D4695EA" w14:textId="65FB4C5D">
      <w:pPr>
        <w:pStyle w:val="ListParagraph"/>
        <w:numPr>
          <w:ilvl w:val="0"/>
          <w:numId w:val="127"/>
        </w:numPr>
        <w:ind w:left="360"/>
      </w:pPr>
      <w:r>
        <w:t>Non diverse</w:t>
      </w:r>
      <w:r w:rsidR="00E81D8A">
        <w:t xml:space="preserve"> 20/21:</w:t>
      </w:r>
      <w:r w:rsidRPr="00D1336D" w:rsidR="00D1336D">
        <w:t xml:space="preserve"> </w:t>
      </w:r>
      <w:r w:rsidR="00D1336D">
        <w:t>83%</w:t>
      </w:r>
    </w:p>
    <w:p w:rsidR="00E81D8A" w:rsidP="00E903E5" w:rsidRDefault="00E81D8A" w14:paraId="7B038AA5" w14:textId="63978D1B">
      <w:pPr>
        <w:pStyle w:val="ListParagraph"/>
        <w:numPr>
          <w:ilvl w:val="0"/>
          <w:numId w:val="127"/>
        </w:numPr>
        <w:ind w:left="360"/>
      </w:pPr>
      <w:r>
        <w:t>Non diverse 19/20:</w:t>
      </w:r>
      <w:r w:rsidRPr="00D1336D" w:rsidR="00D1336D">
        <w:t xml:space="preserve"> </w:t>
      </w:r>
      <w:r w:rsidR="00D1336D">
        <w:t>88%</w:t>
      </w:r>
    </w:p>
    <w:p w:rsidR="00C12FB4" w:rsidP="00E81D8A" w:rsidRDefault="00C12FB4" w14:paraId="7C2D7075" w14:textId="34B1BE54"/>
    <w:p w:rsidR="00C12FB4" w:rsidP="00E903E5" w:rsidRDefault="00C12FB4" w14:paraId="764030FC" w14:textId="071D9F53">
      <w:pPr>
        <w:pStyle w:val="ListParagraph"/>
        <w:numPr>
          <w:ilvl w:val="0"/>
          <w:numId w:val="127"/>
        </w:numPr>
        <w:ind w:left="360"/>
      </w:pPr>
      <w:r>
        <w:t>Prefer not to say</w:t>
      </w:r>
      <w:r w:rsidR="00E81D8A">
        <w:t xml:space="preserve"> 20/21:</w:t>
      </w:r>
      <w:r w:rsidRPr="00D1336D" w:rsidR="00D1336D">
        <w:t xml:space="preserve"> </w:t>
      </w:r>
      <w:r w:rsidR="00D1336D">
        <w:t>2%</w:t>
      </w:r>
    </w:p>
    <w:p w:rsidR="00E81D8A" w:rsidP="00E903E5" w:rsidRDefault="00E81D8A" w14:paraId="2E646DA2" w14:textId="4EBF59BD">
      <w:pPr>
        <w:pStyle w:val="ListParagraph"/>
        <w:numPr>
          <w:ilvl w:val="0"/>
          <w:numId w:val="127"/>
        </w:numPr>
        <w:ind w:left="360"/>
      </w:pPr>
      <w:r>
        <w:t>Prefer not to say 19/20:</w:t>
      </w:r>
      <w:r w:rsidRPr="00D1336D" w:rsidR="00D1336D">
        <w:t xml:space="preserve"> </w:t>
      </w:r>
      <w:r w:rsidR="00D1336D">
        <w:t>2%</w:t>
      </w:r>
    </w:p>
    <w:p w:rsidR="007A3DB3" w:rsidRDefault="007A3DB3" w14:paraId="2BEFE148" w14:textId="77777777">
      <w:pPr>
        <w:rPr>
          <w:b/>
          <w:sz w:val="40"/>
        </w:rPr>
      </w:pPr>
      <w:r>
        <w:br w:type="page"/>
      </w:r>
    </w:p>
    <w:p w:rsidR="00C12FB4" w:rsidP="00E81D8A" w:rsidRDefault="00C12FB4" w14:paraId="2E43305A" w14:textId="42074506">
      <w:pPr>
        <w:pStyle w:val="Heading5"/>
      </w:pPr>
      <w:r>
        <w:lastRenderedPageBreak/>
        <w:t>Other staff</w:t>
      </w:r>
    </w:p>
    <w:p w:rsidR="00C12FB4" w:rsidP="00E903E5" w:rsidRDefault="00C12FB4" w14:paraId="62A2C569" w14:textId="4F63CD99">
      <w:pPr>
        <w:pStyle w:val="ListParagraph"/>
        <w:numPr>
          <w:ilvl w:val="0"/>
          <w:numId w:val="128"/>
        </w:numPr>
        <w:ind w:left="360"/>
      </w:pPr>
      <w:r>
        <w:t>Black, Asian and Ethnically Diverse</w:t>
      </w:r>
      <w:r w:rsidR="00E81D8A">
        <w:t xml:space="preserve"> 20/21:</w:t>
      </w:r>
      <w:r w:rsidRPr="00D1336D" w:rsidR="00D1336D">
        <w:t xml:space="preserve"> </w:t>
      </w:r>
      <w:r w:rsidR="00D1336D">
        <w:t>13%</w:t>
      </w:r>
    </w:p>
    <w:p w:rsidR="00E81D8A" w:rsidP="00E903E5" w:rsidRDefault="00E81D8A" w14:paraId="5957E221" w14:textId="5BD00CE9">
      <w:pPr>
        <w:pStyle w:val="ListParagraph"/>
        <w:numPr>
          <w:ilvl w:val="0"/>
          <w:numId w:val="128"/>
        </w:numPr>
        <w:ind w:left="360"/>
      </w:pPr>
      <w:r>
        <w:t>Black, Asian and Ethnically Diverse 19/20:</w:t>
      </w:r>
      <w:r w:rsidRPr="00D1336D" w:rsidR="00D1336D">
        <w:t xml:space="preserve"> </w:t>
      </w:r>
      <w:r w:rsidR="00D1336D">
        <w:t>14%</w:t>
      </w:r>
    </w:p>
    <w:p w:rsidR="00C12FB4" w:rsidP="00E81D8A" w:rsidRDefault="00C12FB4" w14:paraId="4B4C5F14" w14:textId="695F268C"/>
    <w:p w:rsidR="00C12FB4" w:rsidP="00E903E5" w:rsidRDefault="00C12FB4" w14:paraId="4BE8713C" w14:textId="74E352BF">
      <w:pPr>
        <w:pStyle w:val="ListParagraph"/>
        <w:numPr>
          <w:ilvl w:val="0"/>
          <w:numId w:val="128"/>
        </w:numPr>
        <w:ind w:left="360"/>
      </w:pPr>
      <w:r>
        <w:t>Non diverse</w:t>
      </w:r>
      <w:r w:rsidR="00E81D8A">
        <w:t xml:space="preserve"> 20/21: </w:t>
      </w:r>
      <w:r w:rsidR="00D1336D">
        <w:t>85%</w:t>
      </w:r>
    </w:p>
    <w:p w:rsidR="00E81D8A" w:rsidP="00E903E5" w:rsidRDefault="00E81D8A" w14:paraId="5CB433BB" w14:textId="79C11DC0">
      <w:pPr>
        <w:pStyle w:val="ListParagraph"/>
        <w:numPr>
          <w:ilvl w:val="0"/>
          <w:numId w:val="128"/>
        </w:numPr>
        <w:ind w:left="360"/>
      </w:pPr>
      <w:r>
        <w:t>Non diverse 19/20:</w:t>
      </w:r>
      <w:r w:rsidRPr="00D1336D" w:rsidR="00D1336D">
        <w:t xml:space="preserve"> </w:t>
      </w:r>
      <w:r w:rsidR="00D1336D">
        <w:t>84%</w:t>
      </w:r>
    </w:p>
    <w:p w:rsidR="00C12FB4" w:rsidP="00E81D8A" w:rsidRDefault="00C12FB4" w14:paraId="33FA723E" w14:textId="79201DDB"/>
    <w:p w:rsidR="00C12FB4" w:rsidP="00E903E5" w:rsidRDefault="00C12FB4" w14:paraId="29FD794F" w14:textId="30099CD5">
      <w:pPr>
        <w:pStyle w:val="ListParagraph"/>
        <w:numPr>
          <w:ilvl w:val="0"/>
          <w:numId w:val="128"/>
        </w:numPr>
        <w:ind w:left="360"/>
      </w:pPr>
      <w:r>
        <w:t>Prefer not to say</w:t>
      </w:r>
      <w:r w:rsidR="00E81D8A">
        <w:t xml:space="preserve"> 20/21:</w:t>
      </w:r>
      <w:r w:rsidRPr="00D1336D" w:rsidR="00D1336D">
        <w:t xml:space="preserve"> </w:t>
      </w:r>
      <w:r w:rsidR="00D1336D">
        <w:t>2%</w:t>
      </w:r>
    </w:p>
    <w:p w:rsidR="00E81D8A" w:rsidP="00E903E5" w:rsidRDefault="00E81D8A" w14:paraId="4509D9BE" w14:textId="22B8D6F2">
      <w:pPr>
        <w:pStyle w:val="ListParagraph"/>
        <w:numPr>
          <w:ilvl w:val="0"/>
          <w:numId w:val="128"/>
        </w:numPr>
        <w:ind w:left="360"/>
      </w:pPr>
      <w:r>
        <w:t>Prefer not to say 19/20:</w:t>
      </w:r>
      <w:r w:rsidRPr="00D1336D" w:rsidR="00D1336D">
        <w:t xml:space="preserve"> </w:t>
      </w:r>
      <w:r w:rsidR="00D1336D">
        <w:t>2%</w:t>
      </w:r>
    </w:p>
    <w:p w:rsidR="00C12FB4" w:rsidP="00C12FB4" w:rsidRDefault="00C12FB4" w14:paraId="39B50369" w14:textId="77777777"/>
    <w:p w:rsidR="00C12FB4" w:rsidP="00D1336D" w:rsidRDefault="00C12FB4" w14:paraId="7050A88F" w14:textId="77777777">
      <w:pPr>
        <w:pStyle w:val="Heading4"/>
      </w:pPr>
      <w:r>
        <w:t>Gender</w:t>
      </w:r>
    </w:p>
    <w:p w:rsidR="00C12FB4" w:rsidP="00C12FB4" w:rsidRDefault="00C12FB4" w14:paraId="615F78D9" w14:textId="77777777"/>
    <w:p w:rsidR="00C12FB4" w:rsidP="00D1336D" w:rsidRDefault="00C12FB4" w14:paraId="26AC0343" w14:textId="77777777">
      <w:pPr>
        <w:pStyle w:val="Heading5"/>
      </w:pPr>
      <w:r>
        <w:t>Total</w:t>
      </w:r>
    </w:p>
    <w:p w:rsidR="00D1336D" w:rsidP="00E903E5" w:rsidRDefault="00D1336D" w14:paraId="32CF75E9" w14:textId="7EEB53C5">
      <w:pPr>
        <w:pStyle w:val="ListParagraph"/>
        <w:numPr>
          <w:ilvl w:val="0"/>
          <w:numId w:val="129"/>
        </w:numPr>
        <w:ind w:left="360"/>
      </w:pPr>
      <w:r>
        <w:t>Female 20/21: 67.4%</w:t>
      </w:r>
    </w:p>
    <w:p w:rsidR="00D1336D" w:rsidP="00E903E5" w:rsidRDefault="00D1336D" w14:paraId="6A3A6A36" w14:textId="318BF34B">
      <w:pPr>
        <w:pStyle w:val="ListParagraph"/>
        <w:numPr>
          <w:ilvl w:val="0"/>
          <w:numId w:val="129"/>
        </w:numPr>
        <w:ind w:left="360"/>
      </w:pPr>
      <w:r>
        <w:t>Female 19/20: 66%</w:t>
      </w:r>
    </w:p>
    <w:p w:rsidR="00C12FB4" w:rsidP="00D1336D" w:rsidRDefault="00C12FB4" w14:paraId="4BB98A98" w14:textId="77777777"/>
    <w:p w:rsidR="00D1336D" w:rsidP="00E903E5" w:rsidRDefault="00D1336D" w14:paraId="5A9C29BD" w14:textId="4A6F283F">
      <w:pPr>
        <w:pStyle w:val="ListParagraph"/>
        <w:numPr>
          <w:ilvl w:val="0"/>
          <w:numId w:val="129"/>
        </w:numPr>
        <w:ind w:left="360"/>
      </w:pPr>
      <w:r>
        <w:t>Male 20/21: 32.3%</w:t>
      </w:r>
    </w:p>
    <w:p w:rsidR="00D1336D" w:rsidP="00E903E5" w:rsidRDefault="00D1336D" w14:paraId="1BAC421C" w14:textId="51A4234C">
      <w:pPr>
        <w:pStyle w:val="ListParagraph"/>
        <w:numPr>
          <w:ilvl w:val="0"/>
          <w:numId w:val="129"/>
        </w:numPr>
        <w:ind w:left="360"/>
      </w:pPr>
      <w:r>
        <w:t>Male 19/20: 34%</w:t>
      </w:r>
    </w:p>
    <w:p w:rsidR="00C12FB4" w:rsidP="00C12FB4" w:rsidRDefault="00C12FB4" w14:paraId="12507B8A" w14:textId="77777777"/>
    <w:p w:rsidR="00C12FB4" w:rsidP="00D1336D" w:rsidRDefault="00C12FB4" w14:paraId="34A01B8D" w14:textId="77777777">
      <w:pPr>
        <w:pStyle w:val="Heading5"/>
      </w:pPr>
      <w:r>
        <w:t xml:space="preserve">Director </w:t>
      </w:r>
    </w:p>
    <w:p w:rsidR="00D1336D" w:rsidP="00E903E5" w:rsidRDefault="00D1336D" w14:paraId="362AAF13" w14:textId="6425B817">
      <w:pPr>
        <w:pStyle w:val="ListParagraph"/>
        <w:numPr>
          <w:ilvl w:val="0"/>
          <w:numId w:val="130"/>
        </w:numPr>
        <w:ind w:left="360"/>
      </w:pPr>
      <w:r>
        <w:t>Female 20/21:</w:t>
      </w:r>
      <w:r w:rsidRPr="00475864" w:rsidR="00475864">
        <w:t xml:space="preserve"> </w:t>
      </w:r>
      <w:r w:rsidR="00475864">
        <w:t>56%</w:t>
      </w:r>
    </w:p>
    <w:p w:rsidR="00D1336D" w:rsidP="00E903E5" w:rsidRDefault="00D1336D" w14:paraId="42C830F6" w14:textId="230B2CC2">
      <w:pPr>
        <w:pStyle w:val="ListParagraph"/>
        <w:numPr>
          <w:ilvl w:val="0"/>
          <w:numId w:val="130"/>
        </w:numPr>
        <w:ind w:left="360"/>
      </w:pPr>
      <w:r>
        <w:t>Female 19/20:</w:t>
      </w:r>
      <w:r w:rsidRPr="00475864" w:rsidR="00475864">
        <w:t xml:space="preserve"> </w:t>
      </w:r>
      <w:r w:rsidR="00475864">
        <w:t>56%</w:t>
      </w:r>
    </w:p>
    <w:p w:rsidR="00C12FB4" w:rsidP="00475864" w:rsidRDefault="00C12FB4" w14:paraId="7D4DAF75" w14:textId="4CE13A27"/>
    <w:p w:rsidR="00D1336D" w:rsidP="00E903E5" w:rsidRDefault="00D1336D" w14:paraId="60E39047" w14:textId="76F6C401">
      <w:pPr>
        <w:pStyle w:val="ListParagraph"/>
        <w:numPr>
          <w:ilvl w:val="0"/>
          <w:numId w:val="130"/>
        </w:numPr>
        <w:ind w:left="360"/>
      </w:pPr>
      <w:r>
        <w:t xml:space="preserve">Male 20/21: </w:t>
      </w:r>
      <w:r w:rsidR="00475864">
        <w:t>44%</w:t>
      </w:r>
    </w:p>
    <w:p w:rsidR="00D1336D" w:rsidP="00E903E5" w:rsidRDefault="00D1336D" w14:paraId="7351705B" w14:textId="4B349F11">
      <w:pPr>
        <w:pStyle w:val="ListParagraph"/>
        <w:numPr>
          <w:ilvl w:val="0"/>
          <w:numId w:val="130"/>
        </w:numPr>
        <w:ind w:left="360"/>
      </w:pPr>
      <w:r>
        <w:t xml:space="preserve">Male 19/20: </w:t>
      </w:r>
      <w:r w:rsidR="00475864">
        <w:t>44%</w:t>
      </w:r>
    </w:p>
    <w:p w:rsidR="00C12FB4" w:rsidP="00C12FB4" w:rsidRDefault="00C12FB4" w14:paraId="4C612C53" w14:textId="77777777"/>
    <w:p w:rsidR="00C12FB4" w:rsidP="00D1336D" w:rsidRDefault="00C12FB4" w14:paraId="46EE55CD" w14:textId="77777777">
      <w:pPr>
        <w:pStyle w:val="Heading5"/>
      </w:pPr>
      <w:r>
        <w:t xml:space="preserve">Manager </w:t>
      </w:r>
    </w:p>
    <w:p w:rsidR="00475864" w:rsidP="00E903E5" w:rsidRDefault="00475864" w14:paraId="3E65FD8D" w14:textId="415E4D00">
      <w:pPr>
        <w:pStyle w:val="ListParagraph"/>
        <w:numPr>
          <w:ilvl w:val="0"/>
          <w:numId w:val="131"/>
        </w:numPr>
        <w:ind w:left="360"/>
      </w:pPr>
      <w:r>
        <w:t>Female 20/21:</w:t>
      </w:r>
      <w:r w:rsidRPr="00475864">
        <w:t xml:space="preserve"> </w:t>
      </w:r>
      <w:r>
        <w:t>69%</w:t>
      </w:r>
    </w:p>
    <w:p w:rsidR="00475864" w:rsidP="00E903E5" w:rsidRDefault="00475864" w14:paraId="69BCD84C" w14:textId="2ACD27F6">
      <w:pPr>
        <w:pStyle w:val="ListParagraph"/>
        <w:numPr>
          <w:ilvl w:val="0"/>
          <w:numId w:val="131"/>
        </w:numPr>
        <w:ind w:left="360"/>
      </w:pPr>
      <w:r>
        <w:t>Female 19/20:</w:t>
      </w:r>
      <w:r w:rsidRPr="00475864">
        <w:t xml:space="preserve"> </w:t>
      </w:r>
      <w:r>
        <w:t>67%</w:t>
      </w:r>
    </w:p>
    <w:p w:rsidR="00475864" w:rsidP="00475864" w:rsidRDefault="00475864" w14:paraId="0CC2BFCB" w14:textId="77777777"/>
    <w:p w:rsidR="00475864" w:rsidP="00E903E5" w:rsidRDefault="00475864" w14:paraId="6683BABB" w14:textId="6152034D">
      <w:pPr>
        <w:pStyle w:val="ListParagraph"/>
        <w:numPr>
          <w:ilvl w:val="0"/>
          <w:numId w:val="131"/>
        </w:numPr>
        <w:ind w:left="360"/>
      </w:pPr>
      <w:r>
        <w:t>Male 20/21: 30%</w:t>
      </w:r>
    </w:p>
    <w:p w:rsidR="00475864" w:rsidP="00E903E5" w:rsidRDefault="00475864" w14:paraId="669F980F" w14:textId="234E4B3C">
      <w:pPr>
        <w:pStyle w:val="ListParagraph"/>
        <w:numPr>
          <w:ilvl w:val="0"/>
          <w:numId w:val="131"/>
        </w:numPr>
        <w:ind w:left="360"/>
      </w:pPr>
      <w:r>
        <w:t>Male 19/20: 32%</w:t>
      </w:r>
    </w:p>
    <w:p w:rsidR="007A3DB3" w:rsidRDefault="007A3DB3" w14:paraId="67DB1D12" w14:textId="77777777">
      <w:pPr>
        <w:rPr>
          <w:b/>
          <w:sz w:val="40"/>
        </w:rPr>
      </w:pPr>
      <w:r>
        <w:br w:type="page"/>
      </w:r>
    </w:p>
    <w:p w:rsidR="00C12FB4" w:rsidP="00475864" w:rsidRDefault="00C12FB4" w14:paraId="6C5627EC" w14:textId="2CA2426D">
      <w:pPr>
        <w:pStyle w:val="Heading5"/>
      </w:pPr>
      <w:r>
        <w:lastRenderedPageBreak/>
        <w:t>Other staff</w:t>
      </w:r>
    </w:p>
    <w:p w:rsidR="00475864" w:rsidP="00E903E5" w:rsidRDefault="00475864" w14:paraId="5D174F9A" w14:textId="20B5EC2C">
      <w:pPr>
        <w:pStyle w:val="ListParagraph"/>
        <w:numPr>
          <w:ilvl w:val="0"/>
          <w:numId w:val="131"/>
        </w:numPr>
        <w:ind w:left="360"/>
      </w:pPr>
      <w:r>
        <w:t>Female 20/21:</w:t>
      </w:r>
      <w:r w:rsidRPr="00475864">
        <w:t xml:space="preserve"> </w:t>
      </w:r>
      <w:r>
        <w:t>66%</w:t>
      </w:r>
    </w:p>
    <w:p w:rsidR="00475864" w:rsidP="00E903E5" w:rsidRDefault="00475864" w14:paraId="6255C0C7" w14:textId="060E1220">
      <w:pPr>
        <w:pStyle w:val="ListParagraph"/>
        <w:numPr>
          <w:ilvl w:val="0"/>
          <w:numId w:val="131"/>
        </w:numPr>
        <w:ind w:left="360"/>
      </w:pPr>
      <w:r>
        <w:t>Female 19/20:</w:t>
      </w:r>
      <w:r w:rsidRPr="00475864">
        <w:t xml:space="preserve"> </w:t>
      </w:r>
      <w:r>
        <w:t>67%</w:t>
      </w:r>
    </w:p>
    <w:p w:rsidR="00475864" w:rsidP="00475864" w:rsidRDefault="00475864" w14:paraId="0ED17979" w14:textId="77777777"/>
    <w:p w:rsidR="00475864" w:rsidP="00E903E5" w:rsidRDefault="00475864" w14:paraId="152DCF02" w14:textId="3135395A">
      <w:pPr>
        <w:pStyle w:val="ListParagraph"/>
        <w:numPr>
          <w:ilvl w:val="0"/>
          <w:numId w:val="131"/>
        </w:numPr>
        <w:ind w:left="360"/>
      </w:pPr>
      <w:r>
        <w:t>Male 20/21: 34%</w:t>
      </w:r>
    </w:p>
    <w:p w:rsidR="00475864" w:rsidP="00E903E5" w:rsidRDefault="00475864" w14:paraId="196B2E1C" w14:textId="270D05AF">
      <w:pPr>
        <w:pStyle w:val="ListParagraph"/>
        <w:numPr>
          <w:ilvl w:val="0"/>
          <w:numId w:val="131"/>
        </w:numPr>
        <w:ind w:left="360"/>
      </w:pPr>
      <w:r>
        <w:t>Male 19/20: 32%</w:t>
      </w:r>
    </w:p>
    <w:p w:rsidR="00475864" w:rsidP="00C12FB4" w:rsidRDefault="00475864" w14:paraId="5820329A" w14:textId="77777777"/>
    <w:p w:rsidR="00475864" w:rsidP="00475864" w:rsidRDefault="00475864" w14:paraId="285D445A" w14:textId="77777777">
      <w:pPr>
        <w:pStyle w:val="Heading4"/>
      </w:pPr>
      <w:r>
        <w:t>Age</w:t>
      </w:r>
    </w:p>
    <w:p w:rsidR="00475864" w:rsidP="00475864" w:rsidRDefault="00475864" w14:paraId="1C840F08" w14:textId="77777777"/>
    <w:p w:rsidR="00475864" w:rsidP="00475864" w:rsidRDefault="00475864" w14:paraId="1D13FE40" w14:textId="0DD41707">
      <w:pPr>
        <w:pStyle w:val="Heading5"/>
      </w:pPr>
      <w:r>
        <w:t>Total</w:t>
      </w:r>
    </w:p>
    <w:p w:rsidR="00475864" w:rsidP="00E903E5" w:rsidRDefault="00475864" w14:paraId="0A6EC04A" w14:textId="6E821D43">
      <w:pPr>
        <w:pStyle w:val="ListParagraph"/>
        <w:numPr>
          <w:ilvl w:val="0"/>
          <w:numId w:val="132"/>
        </w:numPr>
        <w:ind w:left="360"/>
      </w:pPr>
      <w:r>
        <w:t>20 and under 20/21: 0.3%</w:t>
      </w:r>
    </w:p>
    <w:p w:rsidR="00475864" w:rsidP="00E903E5" w:rsidRDefault="00475864" w14:paraId="4D8D2B72" w14:textId="1BA063C5">
      <w:pPr>
        <w:pStyle w:val="ListParagraph"/>
        <w:numPr>
          <w:ilvl w:val="0"/>
          <w:numId w:val="132"/>
        </w:numPr>
        <w:ind w:left="360"/>
      </w:pPr>
      <w:r>
        <w:t>20 and under 19/20: 1%</w:t>
      </w:r>
    </w:p>
    <w:p w:rsidR="00475864" w:rsidP="00877A92" w:rsidRDefault="00475864" w14:paraId="0D1243BA" w14:textId="77777777"/>
    <w:p w:rsidR="00475864" w:rsidP="00E903E5" w:rsidRDefault="00475864" w14:paraId="5BFDABB7" w14:textId="45FB2EE8">
      <w:pPr>
        <w:pStyle w:val="ListParagraph"/>
        <w:numPr>
          <w:ilvl w:val="0"/>
          <w:numId w:val="132"/>
        </w:numPr>
        <w:ind w:left="360"/>
      </w:pPr>
      <w:r>
        <w:t>20-30 20/21: 13.5%</w:t>
      </w:r>
    </w:p>
    <w:p w:rsidR="00475864" w:rsidP="00E903E5" w:rsidRDefault="00475864" w14:paraId="3B48F613" w14:textId="49149810">
      <w:pPr>
        <w:pStyle w:val="ListParagraph"/>
        <w:numPr>
          <w:ilvl w:val="0"/>
          <w:numId w:val="132"/>
        </w:numPr>
        <w:ind w:left="360"/>
      </w:pPr>
      <w:r>
        <w:t>20-30 19/20: 14%</w:t>
      </w:r>
    </w:p>
    <w:p w:rsidR="00475864" w:rsidP="00877A92" w:rsidRDefault="00475864" w14:paraId="12099407" w14:textId="77777777"/>
    <w:p w:rsidR="00475864" w:rsidP="00E903E5" w:rsidRDefault="00475864" w14:paraId="5A73215F" w14:textId="17844C05">
      <w:pPr>
        <w:pStyle w:val="ListParagraph"/>
        <w:numPr>
          <w:ilvl w:val="0"/>
          <w:numId w:val="132"/>
        </w:numPr>
        <w:ind w:left="360"/>
      </w:pPr>
      <w:r>
        <w:t>30-40 20/21: 31.4%</w:t>
      </w:r>
    </w:p>
    <w:p w:rsidR="00475864" w:rsidP="00E903E5" w:rsidRDefault="00475864" w14:paraId="26ADFF00" w14:textId="6C57356A">
      <w:pPr>
        <w:pStyle w:val="ListParagraph"/>
        <w:numPr>
          <w:ilvl w:val="0"/>
          <w:numId w:val="132"/>
        </w:numPr>
        <w:ind w:left="360"/>
      </w:pPr>
      <w:r>
        <w:t>30-40 19/20: 33%</w:t>
      </w:r>
    </w:p>
    <w:p w:rsidR="00475864" w:rsidP="00877A92" w:rsidRDefault="00475864" w14:paraId="0B7F5B81" w14:textId="77777777"/>
    <w:p w:rsidR="00475864" w:rsidP="00E903E5" w:rsidRDefault="00475864" w14:paraId="3D96ABD8" w14:textId="5ADA8078">
      <w:pPr>
        <w:pStyle w:val="ListParagraph"/>
        <w:numPr>
          <w:ilvl w:val="0"/>
          <w:numId w:val="132"/>
        </w:numPr>
        <w:ind w:left="360"/>
      </w:pPr>
      <w:r>
        <w:t>40-50 20/21: 28.9%</w:t>
      </w:r>
    </w:p>
    <w:p w:rsidR="00475864" w:rsidP="00E903E5" w:rsidRDefault="00475864" w14:paraId="584B4673" w14:textId="77777777">
      <w:pPr>
        <w:pStyle w:val="ListParagraph"/>
        <w:numPr>
          <w:ilvl w:val="0"/>
          <w:numId w:val="132"/>
        </w:numPr>
        <w:ind w:left="360"/>
      </w:pPr>
      <w:r>
        <w:t>40-50 19/20: 25%</w:t>
      </w:r>
    </w:p>
    <w:p w:rsidR="00475864" w:rsidP="00375A43" w:rsidRDefault="00475864" w14:paraId="21BD00D6" w14:textId="77777777"/>
    <w:p w:rsidR="00475864" w:rsidP="00E903E5" w:rsidRDefault="00475864" w14:paraId="27828E0E" w14:textId="77777777">
      <w:pPr>
        <w:pStyle w:val="ListParagraph"/>
        <w:numPr>
          <w:ilvl w:val="0"/>
          <w:numId w:val="132"/>
        </w:numPr>
        <w:ind w:left="360"/>
      </w:pPr>
      <w:r>
        <w:t>50-60 20/21: 18.6%</w:t>
      </w:r>
    </w:p>
    <w:p w:rsidR="00475864" w:rsidP="00E903E5" w:rsidRDefault="00475864" w14:paraId="569069D4" w14:textId="7D38D370">
      <w:pPr>
        <w:pStyle w:val="ListParagraph"/>
        <w:numPr>
          <w:ilvl w:val="0"/>
          <w:numId w:val="132"/>
        </w:numPr>
        <w:ind w:left="360"/>
      </w:pPr>
      <w:r>
        <w:t>50-60 19/20: 20%</w:t>
      </w:r>
    </w:p>
    <w:p w:rsidR="00475864" w:rsidP="00877A92" w:rsidRDefault="00475864" w14:paraId="08145F56" w14:textId="77777777"/>
    <w:p w:rsidR="00475864" w:rsidP="00E903E5" w:rsidRDefault="00475864" w14:paraId="7275CA78" w14:textId="77777777">
      <w:pPr>
        <w:pStyle w:val="ListParagraph"/>
        <w:numPr>
          <w:ilvl w:val="0"/>
          <w:numId w:val="132"/>
        </w:numPr>
        <w:ind w:left="360"/>
      </w:pPr>
      <w:r>
        <w:t>60+ 20/21: 7.2%</w:t>
      </w:r>
    </w:p>
    <w:p w:rsidR="00475864" w:rsidP="00E903E5" w:rsidRDefault="00475864" w14:paraId="2BE56331" w14:textId="1A1B238C">
      <w:pPr>
        <w:pStyle w:val="ListParagraph"/>
        <w:numPr>
          <w:ilvl w:val="0"/>
          <w:numId w:val="132"/>
        </w:numPr>
        <w:ind w:left="360"/>
      </w:pPr>
      <w:r>
        <w:t>60+ 19/20: 6%</w:t>
      </w:r>
    </w:p>
    <w:p w:rsidR="00877A92" w:rsidP="00475864" w:rsidRDefault="00877A92" w14:paraId="42C97168" w14:textId="77777777"/>
    <w:p w:rsidR="00C12FB4" w:rsidP="00475864" w:rsidRDefault="00C12FB4" w14:paraId="4022663E" w14:textId="148086B8">
      <w:pPr>
        <w:pStyle w:val="Heading5"/>
      </w:pPr>
      <w:r>
        <w:t xml:space="preserve">Director </w:t>
      </w:r>
    </w:p>
    <w:p w:rsidR="00877A92" w:rsidP="00E903E5" w:rsidRDefault="00877A92" w14:paraId="6CC1290C" w14:textId="7A110418">
      <w:pPr>
        <w:pStyle w:val="ListParagraph"/>
        <w:numPr>
          <w:ilvl w:val="0"/>
          <w:numId w:val="133"/>
        </w:numPr>
      </w:pPr>
      <w:r>
        <w:t>20 and under 19/20: 0%</w:t>
      </w:r>
    </w:p>
    <w:p w:rsidR="00877A92" w:rsidP="00877A92" w:rsidRDefault="00877A92" w14:paraId="33EA3ED4" w14:textId="150B7665">
      <w:pPr>
        <w:pStyle w:val="ListParagraph"/>
        <w:numPr>
          <w:ilvl w:val="0"/>
          <w:numId w:val="133"/>
        </w:numPr>
      </w:pPr>
      <w:r>
        <w:t>20 and under 18/19: 0%</w:t>
      </w:r>
    </w:p>
    <w:p w:rsidR="00CA6559" w:rsidP="00877A92" w:rsidRDefault="00CA6559" w14:paraId="480A763C" w14:textId="77777777"/>
    <w:p w:rsidR="00877A92" w:rsidP="00E903E5" w:rsidRDefault="00877A92" w14:paraId="3C790E01" w14:textId="4A90460D">
      <w:pPr>
        <w:pStyle w:val="ListParagraph"/>
        <w:numPr>
          <w:ilvl w:val="0"/>
          <w:numId w:val="133"/>
        </w:numPr>
      </w:pPr>
      <w:r>
        <w:t>20-30 19/20: 0%</w:t>
      </w:r>
    </w:p>
    <w:p w:rsidR="00877A92" w:rsidP="00877A92" w:rsidRDefault="00877A92" w14:paraId="25A9032C" w14:textId="4799AF48">
      <w:pPr>
        <w:pStyle w:val="ListParagraph"/>
        <w:numPr>
          <w:ilvl w:val="0"/>
          <w:numId w:val="133"/>
        </w:numPr>
      </w:pPr>
      <w:r>
        <w:t>20-30 18/19: 0%</w:t>
      </w:r>
    </w:p>
    <w:p w:rsidRPr="00E554B4" w:rsidR="00E554B4" w:rsidP="00E554B4" w:rsidRDefault="00E554B4" w14:paraId="6DE63738" w14:textId="77777777">
      <w:pPr>
        <w:rPr>
          <w:sz w:val="12"/>
          <w:szCs w:val="2"/>
        </w:rPr>
      </w:pPr>
    </w:p>
    <w:p w:rsidR="00877A92" w:rsidP="00E903E5" w:rsidRDefault="00877A92" w14:paraId="5FEB7E08" w14:textId="7B0293DB">
      <w:pPr>
        <w:pStyle w:val="ListParagraph"/>
        <w:numPr>
          <w:ilvl w:val="0"/>
          <w:numId w:val="133"/>
        </w:numPr>
      </w:pPr>
      <w:r>
        <w:lastRenderedPageBreak/>
        <w:t>30-40 19/20: 10%</w:t>
      </w:r>
    </w:p>
    <w:p w:rsidR="00877A92" w:rsidP="00E903E5" w:rsidRDefault="00877A92" w14:paraId="684EEAF2" w14:textId="4302F733">
      <w:pPr>
        <w:pStyle w:val="ListParagraph"/>
        <w:numPr>
          <w:ilvl w:val="0"/>
          <w:numId w:val="133"/>
        </w:numPr>
      </w:pPr>
      <w:r>
        <w:t>30-40 18/19: 4%</w:t>
      </w:r>
    </w:p>
    <w:p w:rsidR="00877A92" w:rsidP="00877A92" w:rsidRDefault="00877A92" w14:paraId="3698314A" w14:textId="77777777"/>
    <w:p w:rsidR="00877A92" w:rsidP="00E903E5" w:rsidRDefault="00877A92" w14:paraId="07A7A287" w14:textId="60FEDDD3">
      <w:pPr>
        <w:pStyle w:val="ListParagraph"/>
        <w:numPr>
          <w:ilvl w:val="0"/>
          <w:numId w:val="133"/>
        </w:numPr>
      </w:pPr>
      <w:r>
        <w:t>40-50 19/20: 48%</w:t>
      </w:r>
    </w:p>
    <w:p w:rsidR="00877A92" w:rsidP="00E903E5" w:rsidRDefault="00877A92" w14:paraId="4512C2D3" w14:textId="256A4909">
      <w:pPr>
        <w:pStyle w:val="ListParagraph"/>
        <w:numPr>
          <w:ilvl w:val="0"/>
          <w:numId w:val="133"/>
        </w:numPr>
      </w:pPr>
      <w:r>
        <w:t>40-50 18/19: 47%</w:t>
      </w:r>
    </w:p>
    <w:p w:rsidR="00877A92" w:rsidP="00877A92" w:rsidRDefault="00877A92" w14:paraId="7BC8F1D0" w14:textId="77777777"/>
    <w:p w:rsidR="00877A92" w:rsidP="00E903E5" w:rsidRDefault="00877A92" w14:paraId="66F1BE9B" w14:textId="6C8215E0">
      <w:pPr>
        <w:pStyle w:val="ListParagraph"/>
        <w:numPr>
          <w:ilvl w:val="0"/>
          <w:numId w:val="133"/>
        </w:numPr>
      </w:pPr>
      <w:r>
        <w:t>50-60 19/20: 25%</w:t>
      </w:r>
    </w:p>
    <w:p w:rsidR="00877A92" w:rsidP="00E903E5" w:rsidRDefault="00877A92" w14:paraId="632A3EDC" w14:textId="57ED4E6F">
      <w:pPr>
        <w:pStyle w:val="ListParagraph"/>
        <w:numPr>
          <w:ilvl w:val="0"/>
          <w:numId w:val="133"/>
        </w:numPr>
      </w:pPr>
      <w:r>
        <w:t>50-60 18/19: 33%</w:t>
      </w:r>
    </w:p>
    <w:p w:rsidR="00877A92" w:rsidP="00877A92" w:rsidRDefault="00877A92" w14:paraId="66BA761B" w14:textId="77777777"/>
    <w:p w:rsidR="00877A92" w:rsidP="00E903E5" w:rsidRDefault="00877A92" w14:paraId="1A51D123" w14:textId="653EE0C7">
      <w:pPr>
        <w:pStyle w:val="ListParagraph"/>
        <w:numPr>
          <w:ilvl w:val="0"/>
          <w:numId w:val="133"/>
        </w:numPr>
      </w:pPr>
      <w:r>
        <w:t>60+ 19/20: 17%</w:t>
      </w:r>
    </w:p>
    <w:p w:rsidR="00877A92" w:rsidP="00E903E5" w:rsidRDefault="00877A92" w14:paraId="4FD0F1B2" w14:textId="3DB030DB">
      <w:pPr>
        <w:pStyle w:val="ListParagraph"/>
        <w:numPr>
          <w:ilvl w:val="0"/>
          <w:numId w:val="133"/>
        </w:numPr>
      </w:pPr>
      <w:r>
        <w:t>60+ 18/19: 16%</w:t>
      </w:r>
    </w:p>
    <w:p w:rsidR="00C12FB4" w:rsidP="00C12FB4" w:rsidRDefault="00C12FB4" w14:paraId="27C0900D" w14:textId="77777777"/>
    <w:p w:rsidR="00C12FB4" w:rsidP="00475864" w:rsidRDefault="00C12FB4" w14:paraId="216301BD" w14:textId="77777777">
      <w:pPr>
        <w:pStyle w:val="Heading5"/>
      </w:pPr>
      <w:r>
        <w:t xml:space="preserve">Manager </w:t>
      </w:r>
    </w:p>
    <w:p w:rsidR="00877A92" w:rsidP="00E903E5" w:rsidRDefault="00877A92" w14:paraId="6B844E82" w14:textId="68CB4E7C">
      <w:pPr>
        <w:pStyle w:val="ListParagraph"/>
        <w:numPr>
          <w:ilvl w:val="0"/>
          <w:numId w:val="133"/>
        </w:numPr>
      </w:pPr>
      <w:r>
        <w:t>20 and under 19/20: 0%</w:t>
      </w:r>
    </w:p>
    <w:p w:rsidR="00877A92" w:rsidP="00E903E5" w:rsidRDefault="00877A92" w14:paraId="4DC4CCB5" w14:textId="34F0CBFD">
      <w:pPr>
        <w:pStyle w:val="ListParagraph"/>
        <w:numPr>
          <w:ilvl w:val="0"/>
          <w:numId w:val="133"/>
        </w:numPr>
      </w:pPr>
      <w:r>
        <w:t>20 and under 18/19: 0%</w:t>
      </w:r>
    </w:p>
    <w:p w:rsidR="00877A92" w:rsidP="00877A92" w:rsidRDefault="00877A92" w14:paraId="11EE22C9" w14:textId="77777777"/>
    <w:p w:rsidR="00877A92" w:rsidP="00E903E5" w:rsidRDefault="00877A92" w14:paraId="77B92320" w14:textId="67E64714">
      <w:pPr>
        <w:pStyle w:val="ListParagraph"/>
        <w:numPr>
          <w:ilvl w:val="0"/>
          <w:numId w:val="133"/>
        </w:numPr>
      </w:pPr>
      <w:r>
        <w:t>20-30 19/20: 5%</w:t>
      </w:r>
    </w:p>
    <w:p w:rsidR="00877A92" w:rsidP="00E903E5" w:rsidRDefault="00877A92" w14:paraId="148585FA" w14:textId="1F4BBC73">
      <w:pPr>
        <w:pStyle w:val="ListParagraph"/>
        <w:numPr>
          <w:ilvl w:val="0"/>
          <w:numId w:val="133"/>
        </w:numPr>
      </w:pPr>
      <w:r>
        <w:t>20-30 18/19: 5%</w:t>
      </w:r>
    </w:p>
    <w:p w:rsidR="00877A92" w:rsidP="00877A92" w:rsidRDefault="00877A92" w14:paraId="61718B54" w14:textId="77777777"/>
    <w:p w:rsidR="00877A92" w:rsidP="00E903E5" w:rsidRDefault="00877A92" w14:paraId="5BFB089B" w14:textId="37BE138F">
      <w:pPr>
        <w:pStyle w:val="ListParagraph"/>
        <w:numPr>
          <w:ilvl w:val="0"/>
          <w:numId w:val="133"/>
        </w:numPr>
      </w:pPr>
      <w:r>
        <w:t>30-40 19/20: 34%</w:t>
      </w:r>
    </w:p>
    <w:p w:rsidR="00877A92" w:rsidP="00E903E5" w:rsidRDefault="00877A92" w14:paraId="4885FC26" w14:textId="5B3E2400">
      <w:pPr>
        <w:pStyle w:val="ListParagraph"/>
        <w:numPr>
          <w:ilvl w:val="0"/>
          <w:numId w:val="133"/>
        </w:numPr>
      </w:pPr>
      <w:r>
        <w:t>30-40 18/19: 35%</w:t>
      </w:r>
    </w:p>
    <w:p w:rsidR="00877A92" w:rsidP="00877A92" w:rsidRDefault="00877A92" w14:paraId="57270F7A" w14:textId="77777777"/>
    <w:p w:rsidR="00877A92" w:rsidP="00E903E5" w:rsidRDefault="00877A92" w14:paraId="108994B7" w14:textId="7BB5C558">
      <w:pPr>
        <w:pStyle w:val="ListParagraph"/>
        <w:numPr>
          <w:ilvl w:val="0"/>
          <w:numId w:val="133"/>
        </w:numPr>
      </w:pPr>
      <w:r>
        <w:t xml:space="preserve">40-50 19/20: </w:t>
      </w:r>
      <w:r w:rsidR="00E903E5">
        <w:t>32%</w:t>
      </w:r>
    </w:p>
    <w:p w:rsidR="00877A92" w:rsidP="00E903E5" w:rsidRDefault="00877A92" w14:paraId="091AD859" w14:textId="5FC6C92D">
      <w:pPr>
        <w:pStyle w:val="ListParagraph"/>
        <w:numPr>
          <w:ilvl w:val="0"/>
          <w:numId w:val="133"/>
        </w:numPr>
      </w:pPr>
      <w:r>
        <w:t xml:space="preserve">40-50 18/19: </w:t>
      </w:r>
      <w:r w:rsidR="00E903E5">
        <w:t>28%</w:t>
      </w:r>
    </w:p>
    <w:p w:rsidR="00877A92" w:rsidP="00877A92" w:rsidRDefault="00877A92" w14:paraId="65EA73B8" w14:textId="77777777"/>
    <w:p w:rsidR="00877A92" w:rsidP="00E903E5" w:rsidRDefault="00877A92" w14:paraId="6E664C2F" w14:textId="3846386E">
      <w:pPr>
        <w:pStyle w:val="ListParagraph"/>
        <w:numPr>
          <w:ilvl w:val="0"/>
          <w:numId w:val="133"/>
        </w:numPr>
      </w:pPr>
      <w:r>
        <w:t xml:space="preserve">50-60 19/20: </w:t>
      </w:r>
      <w:r w:rsidR="00E903E5">
        <w:t>21%</w:t>
      </w:r>
    </w:p>
    <w:p w:rsidR="00877A92" w:rsidP="00E903E5" w:rsidRDefault="00877A92" w14:paraId="658587F4" w14:textId="254C2426">
      <w:pPr>
        <w:pStyle w:val="ListParagraph"/>
        <w:numPr>
          <w:ilvl w:val="0"/>
          <w:numId w:val="133"/>
        </w:numPr>
      </w:pPr>
      <w:r>
        <w:t xml:space="preserve">50-60 18/19: </w:t>
      </w:r>
      <w:r w:rsidR="00E903E5">
        <w:t>28%</w:t>
      </w:r>
    </w:p>
    <w:p w:rsidR="00877A92" w:rsidP="00877A92" w:rsidRDefault="00877A92" w14:paraId="4EBD9699" w14:textId="77777777"/>
    <w:p w:rsidR="00877A92" w:rsidP="00E903E5" w:rsidRDefault="00877A92" w14:paraId="5A474831" w14:textId="4EBAB601">
      <w:pPr>
        <w:pStyle w:val="ListParagraph"/>
        <w:numPr>
          <w:ilvl w:val="0"/>
          <w:numId w:val="133"/>
        </w:numPr>
      </w:pPr>
      <w:r>
        <w:t xml:space="preserve">60+ 19/20: </w:t>
      </w:r>
      <w:r w:rsidR="00E903E5">
        <w:t>8%</w:t>
      </w:r>
    </w:p>
    <w:p w:rsidR="00877A92" w:rsidP="00E903E5" w:rsidRDefault="00877A92" w14:paraId="7BA96D1E" w14:textId="63DFC6FE">
      <w:pPr>
        <w:pStyle w:val="ListParagraph"/>
        <w:numPr>
          <w:ilvl w:val="0"/>
          <w:numId w:val="133"/>
        </w:numPr>
      </w:pPr>
      <w:r>
        <w:t xml:space="preserve">60+ 18/19: </w:t>
      </w:r>
      <w:r w:rsidR="00E903E5">
        <w:t>8%</w:t>
      </w:r>
    </w:p>
    <w:p w:rsidR="00D16736" w:rsidRDefault="00D16736" w14:paraId="3EE37958" w14:textId="51E138AB">
      <w:r>
        <w:br w:type="page"/>
      </w:r>
    </w:p>
    <w:p w:rsidR="00C12FB4" w:rsidP="00475864" w:rsidRDefault="00C12FB4" w14:paraId="57D24208" w14:textId="77777777">
      <w:pPr>
        <w:pStyle w:val="Heading5"/>
      </w:pPr>
      <w:r>
        <w:lastRenderedPageBreak/>
        <w:t>Other staff</w:t>
      </w:r>
    </w:p>
    <w:p w:rsidR="00877A92" w:rsidP="00E903E5" w:rsidRDefault="00877A92" w14:paraId="2DCC18A0" w14:textId="6CB9448C">
      <w:pPr>
        <w:pStyle w:val="ListParagraph"/>
        <w:numPr>
          <w:ilvl w:val="0"/>
          <w:numId w:val="133"/>
        </w:numPr>
      </w:pPr>
      <w:r>
        <w:t>20 and under 19/20: 1%</w:t>
      </w:r>
    </w:p>
    <w:p w:rsidR="00877A92" w:rsidP="00E903E5" w:rsidRDefault="00877A92" w14:paraId="09D98E5E" w14:textId="47D8ECDD">
      <w:pPr>
        <w:pStyle w:val="ListParagraph"/>
        <w:numPr>
          <w:ilvl w:val="0"/>
          <w:numId w:val="133"/>
        </w:numPr>
      </w:pPr>
      <w:r>
        <w:t>20 and under 18/19: 1%</w:t>
      </w:r>
    </w:p>
    <w:p w:rsidR="00877A92" w:rsidP="00877A92" w:rsidRDefault="00877A92" w14:paraId="7A375043" w14:textId="77777777"/>
    <w:p w:rsidR="00877A92" w:rsidP="00E903E5" w:rsidRDefault="00877A92" w14:paraId="370F094F" w14:textId="58326FA4">
      <w:pPr>
        <w:pStyle w:val="ListParagraph"/>
        <w:numPr>
          <w:ilvl w:val="0"/>
          <w:numId w:val="133"/>
        </w:numPr>
      </w:pPr>
      <w:r>
        <w:t>20-30 19/20: 32%</w:t>
      </w:r>
    </w:p>
    <w:p w:rsidR="00877A92" w:rsidP="00E903E5" w:rsidRDefault="00877A92" w14:paraId="56E4F5FD" w14:textId="5EB03696">
      <w:pPr>
        <w:pStyle w:val="ListParagraph"/>
        <w:numPr>
          <w:ilvl w:val="0"/>
          <w:numId w:val="133"/>
        </w:numPr>
      </w:pPr>
      <w:r>
        <w:t>20-30 18/19: 31%</w:t>
      </w:r>
    </w:p>
    <w:p w:rsidR="00877A92" w:rsidP="00877A92" w:rsidRDefault="00877A92" w14:paraId="28BDC008" w14:textId="77777777"/>
    <w:p w:rsidR="00877A92" w:rsidP="00E903E5" w:rsidRDefault="00877A92" w14:paraId="127CB393" w14:textId="36B60A8C">
      <w:pPr>
        <w:pStyle w:val="ListParagraph"/>
        <w:numPr>
          <w:ilvl w:val="0"/>
          <w:numId w:val="133"/>
        </w:numPr>
      </w:pPr>
      <w:r>
        <w:t>30-40 19/20: 32%</w:t>
      </w:r>
    </w:p>
    <w:p w:rsidR="00877A92" w:rsidP="00E903E5" w:rsidRDefault="00877A92" w14:paraId="5501B883" w14:textId="6E8AB7DC">
      <w:pPr>
        <w:pStyle w:val="ListParagraph"/>
        <w:numPr>
          <w:ilvl w:val="0"/>
          <w:numId w:val="133"/>
        </w:numPr>
      </w:pPr>
      <w:r>
        <w:t>30-40 18/19: 37%</w:t>
      </w:r>
    </w:p>
    <w:p w:rsidR="00877A92" w:rsidP="00877A92" w:rsidRDefault="00877A92" w14:paraId="3E105694" w14:textId="77777777"/>
    <w:p w:rsidR="00877A92" w:rsidP="00E903E5" w:rsidRDefault="00877A92" w14:paraId="13D62F34" w14:textId="5918B365">
      <w:pPr>
        <w:pStyle w:val="ListParagraph"/>
        <w:numPr>
          <w:ilvl w:val="0"/>
          <w:numId w:val="133"/>
        </w:numPr>
      </w:pPr>
      <w:r>
        <w:t>40-50 19/20: 19%</w:t>
      </w:r>
    </w:p>
    <w:p w:rsidR="00877A92" w:rsidP="00E903E5" w:rsidRDefault="00877A92" w14:paraId="1ADDA3A7" w14:textId="014061FF">
      <w:pPr>
        <w:pStyle w:val="ListParagraph"/>
        <w:numPr>
          <w:ilvl w:val="0"/>
          <w:numId w:val="133"/>
        </w:numPr>
      </w:pPr>
      <w:r>
        <w:t>40-50 18/19: 17%</w:t>
      </w:r>
    </w:p>
    <w:p w:rsidR="00877A92" w:rsidP="00877A92" w:rsidRDefault="00877A92" w14:paraId="43DBF544" w14:textId="77777777"/>
    <w:p w:rsidR="00877A92" w:rsidP="00E903E5" w:rsidRDefault="00877A92" w14:paraId="685D0300" w14:textId="23074280">
      <w:pPr>
        <w:pStyle w:val="ListParagraph"/>
        <w:numPr>
          <w:ilvl w:val="0"/>
          <w:numId w:val="133"/>
        </w:numPr>
      </w:pPr>
      <w:r>
        <w:t>50-60 19/20: 12%</w:t>
      </w:r>
    </w:p>
    <w:p w:rsidR="00877A92" w:rsidP="00E903E5" w:rsidRDefault="00877A92" w14:paraId="5348F3E9" w14:textId="037CC296">
      <w:pPr>
        <w:pStyle w:val="ListParagraph"/>
        <w:numPr>
          <w:ilvl w:val="0"/>
          <w:numId w:val="133"/>
        </w:numPr>
      </w:pPr>
      <w:r>
        <w:t>50-60 18/19: 10%</w:t>
      </w:r>
    </w:p>
    <w:p w:rsidR="00877A92" w:rsidP="00877A92" w:rsidRDefault="00877A92" w14:paraId="30C2147A" w14:textId="77777777"/>
    <w:p w:rsidR="00877A92" w:rsidP="00E903E5" w:rsidRDefault="00877A92" w14:paraId="20985634" w14:textId="4F1116C7">
      <w:pPr>
        <w:pStyle w:val="ListParagraph"/>
        <w:numPr>
          <w:ilvl w:val="0"/>
          <w:numId w:val="133"/>
        </w:numPr>
      </w:pPr>
      <w:r>
        <w:t>60+ 19/20: 3%</w:t>
      </w:r>
    </w:p>
    <w:p w:rsidR="00877A92" w:rsidP="00E903E5" w:rsidRDefault="00877A92" w14:paraId="0F2FC01E" w14:textId="00E4F2F9">
      <w:pPr>
        <w:pStyle w:val="ListParagraph"/>
        <w:numPr>
          <w:ilvl w:val="0"/>
          <w:numId w:val="133"/>
        </w:numPr>
      </w:pPr>
      <w:r>
        <w:t>60+ 18/19: 3%</w:t>
      </w:r>
    </w:p>
    <w:p w:rsidR="00C82226" w:rsidP="00C82226" w:rsidRDefault="00C82226" w14:paraId="53149C41" w14:textId="77777777"/>
    <w:p w:rsidR="00C82226" w:rsidP="00C82226" w:rsidRDefault="00C82226" w14:paraId="58BB44F3" w14:textId="77777777">
      <w:pPr>
        <w:pStyle w:val="Heading4"/>
      </w:pPr>
      <w:r>
        <w:t>Disabled staff</w:t>
      </w:r>
    </w:p>
    <w:p w:rsidR="00C82226" w:rsidP="00C82226" w:rsidRDefault="00C82226" w14:paraId="2351083A" w14:textId="77777777"/>
    <w:p w:rsidR="00C82226" w:rsidP="00C82226" w:rsidRDefault="00C82226" w14:paraId="76B56CC3" w14:textId="77777777">
      <w:pPr>
        <w:pStyle w:val="Heading5"/>
      </w:pPr>
      <w:r>
        <w:t xml:space="preserve">Total </w:t>
      </w:r>
    </w:p>
    <w:p w:rsidR="00C82226" w:rsidP="00C82226" w:rsidRDefault="00C82226" w14:paraId="291A70EC" w14:textId="77777777">
      <w:pPr>
        <w:pStyle w:val="ListParagraph"/>
        <w:numPr>
          <w:ilvl w:val="0"/>
          <w:numId w:val="135"/>
        </w:numPr>
        <w:ind w:left="360"/>
      </w:pPr>
      <w:r>
        <w:t>Disabled 20/21: 7.7%</w:t>
      </w:r>
    </w:p>
    <w:p w:rsidR="00C82226" w:rsidP="00C82226" w:rsidRDefault="00C82226" w14:paraId="766ADFC7" w14:textId="77777777">
      <w:pPr>
        <w:pStyle w:val="ListParagraph"/>
        <w:numPr>
          <w:ilvl w:val="0"/>
          <w:numId w:val="135"/>
        </w:numPr>
        <w:ind w:left="360"/>
      </w:pPr>
      <w:r>
        <w:t>Disabled 19/20: 7%</w:t>
      </w:r>
    </w:p>
    <w:p w:rsidR="00C82226" w:rsidP="00C82226" w:rsidRDefault="00C82226" w14:paraId="7D17D185" w14:textId="77777777"/>
    <w:p w:rsidR="00C82226" w:rsidP="00C82226" w:rsidRDefault="00C82226" w14:paraId="15CDE1D1" w14:textId="77777777">
      <w:pPr>
        <w:pStyle w:val="ListParagraph"/>
        <w:numPr>
          <w:ilvl w:val="0"/>
          <w:numId w:val="135"/>
        </w:numPr>
        <w:ind w:left="360"/>
      </w:pPr>
      <w:r>
        <w:t>Not Disabled 20/21: 87.8%</w:t>
      </w:r>
    </w:p>
    <w:p w:rsidR="00C82226" w:rsidP="00C82226" w:rsidRDefault="00C82226" w14:paraId="165CC434" w14:textId="77777777">
      <w:pPr>
        <w:pStyle w:val="ListParagraph"/>
        <w:numPr>
          <w:ilvl w:val="0"/>
          <w:numId w:val="135"/>
        </w:numPr>
        <w:ind w:left="360"/>
      </w:pPr>
      <w:r>
        <w:t>Not Disabled 19/20: 89%</w:t>
      </w:r>
    </w:p>
    <w:p w:rsidR="00C82226" w:rsidP="00C82226" w:rsidRDefault="00C82226" w14:paraId="7FDFB7FB" w14:textId="77777777"/>
    <w:p w:rsidR="00C82226" w:rsidP="00C82226" w:rsidRDefault="00C82226" w14:paraId="44A2281F" w14:textId="77777777">
      <w:pPr>
        <w:pStyle w:val="ListParagraph"/>
        <w:numPr>
          <w:ilvl w:val="0"/>
          <w:numId w:val="135"/>
        </w:numPr>
        <w:ind w:left="360"/>
      </w:pPr>
      <w:r>
        <w:t>Prefer not to say 20/21: 4.5%</w:t>
      </w:r>
    </w:p>
    <w:p w:rsidR="00C82226" w:rsidP="00C82226" w:rsidRDefault="00C82226" w14:paraId="1BEA048E" w14:textId="77777777">
      <w:pPr>
        <w:pStyle w:val="ListParagraph"/>
        <w:numPr>
          <w:ilvl w:val="0"/>
          <w:numId w:val="135"/>
        </w:numPr>
        <w:ind w:left="360"/>
      </w:pPr>
      <w:r>
        <w:t>Prefer not to say 19/20: 4%</w:t>
      </w:r>
    </w:p>
    <w:p w:rsidR="00C82226" w:rsidP="00C82226" w:rsidRDefault="00C82226" w14:paraId="7BBD8683" w14:textId="77777777"/>
    <w:p w:rsidR="00C82226" w:rsidP="00C82226" w:rsidRDefault="00C82226" w14:paraId="30DE4202" w14:textId="77777777">
      <w:pPr>
        <w:pStyle w:val="Heading5"/>
      </w:pPr>
      <w:r>
        <w:t xml:space="preserve">Director </w:t>
      </w:r>
    </w:p>
    <w:p w:rsidR="00C82226" w:rsidP="00C82226" w:rsidRDefault="00C82226" w14:paraId="5997084A" w14:textId="77777777">
      <w:pPr>
        <w:pStyle w:val="ListParagraph"/>
        <w:numPr>
          <w:ilvl w:val="0"/>
          <w:numId w:val="136"/>
        </w:numPr>
        <w:ind w:left="360"/>
      </w:pPr>
      <w:r>
        <w:t>Disabled 20/21: 6%</w:t>
      </w:r>
    </w:p>
    <w:p w:rsidR="00C82226" w:rsidP="00C82226" w:rsidRDefault="00C82226" w14:paraId="1225D641" w14:textId="3257AEFB">
      <w:pPr>
        <w:pStyle w:val="ListParagraph"/>
        <w:numPr>
          <w:ilvl w:val="0"/>
          <w:numId w:val="136"/>
        </w:numPr>
        <w:ind w:left="360"/>
      </w:pPr>
      <w:r>
        <w:t>Disabled 19/20: 2%</w:t>
      </w:r>
    </w:p>
    <w:p w:rsidRPr="00E554B4" w:rsidR="00E554B4" w:rsidP="00E554B4" w:rsidRDefault="00E554B4" w14:paraId="68E0AAFF" w14:textId="77777777">
      <w:pPr>
        <w:rPr>
          <w:sz w:val="10"/>
          <w:szCs w:val="2"/>
        </w:rPr>
      </w:pPr>
    </w:p>
    <w:p w:rsidR="00C82226" w:rsidP="00C82226" w:rsidRDefault="00C82226" w14:paraId="1E7FA4BD" w14:textId="77777777">
      <w:pPr>
        <w:pStyle w:val="ListParagraph"/>
        <w:numPr>
          <w:ilvl w:val="0"/>
          <w:numId w:val="136"/>
        </w:numPr>
        <w:ind w:left="360"/>
      </w:pPr>
      <w:r>
        <w:lastRenderedPageBreak/>
        <w:t>Not Disabled 20/21: 94%</w:t>
      </w:r>
    </w:p>
    <w:p w:rsidR="00C82226" w:rsidP="00C82226" w:rsidRDefault="00C82226" w14:paraId="21DFA886" w14:textId="77777777">
      <w:pPr>
        <w:pStyle w:val="ListParagraph"/>
        <w:numPr>
          <w:ilvl w:val="0"/>
          <w:numId w:val="136"/>
        </w:numPr>
        <w:ind w:left="360"/>
      </w:pPr>
      <w:r>
        <w:t>Not Disabled 19/20: 96%</w:t>
      </w:r>
    </w:p>
    <w:p w:rsidR="00C82226" w:rsidP="00C82226" w:rsidRDefault="00C82226" w14:paraId="1C50E98F" w14:textId="77777777"/>
    <w:p w:rsidR="00C82226" w:rsidP="00C82226" w:rsidRDefault="00C82226" w14:paraId="671CD45C" w14:textId="77777777">
      <w:pPr>
        <w:pStyle w:val="ListParagraph"/>
        <w:numPr>
          <w:ilvl w:val="0"/>
          <w:numId w:val="136"/>
        </w:numPr>
        <w:ind w:left="360"/>
      </w:pPr>
      <w:r>
        <w:t>Prefer not to say 20/21: 0%</w:t>
      </w:r>
    </w:p>
    <w:p w:rsidR="00C82226" w:rsidP="00C82226" w:rsidRDefault="00C82226" w14:paraId="580BBD37" w14:textId="77777777">
      <w:pPr>
        <w:pStyle w:val="ListParagraph"/>
        <w:numPr>
          <w:ilvl w:val="0"/>
          <w:numId w:val="136"/>
        </w:numPr>
        <w:ind w:left="360"/>
      </w:pPr>
      <w:r>
        <w:t>Prefer not to say 19/20: 2%</w:t>
      </w:r>
    </w:p>
    <w:p w:rsidR="00C82226" w:rsidP="00C82226" w:rsidRDefault="00C82226" w14:paraId="5566C11E" w14:textId="77777777"/>
    <w:p w:rsidR="00C82226" w:rsidP="00C82226" w:rsidRDefault="00C82226" w14:paraId="620B8971" w14:textId="77777777">
      <w:pPr>
        <w:pStyle w:val="Heading5"/>
      </w:pPr>
      <w:r>
        <w:t xml:space="preserve">Manager </w:t>
      </w:r>
    </w:p>
    <w:p w:rsidR="00C82226" w:rsidP="00C82226" w:rsidRDefault="00C82226" w14:paraId="6FA4A351" w14:textId="77777777">
      <w:pPr>
        <w:pStyle w:val="ListParagraph"/>
        <w:numPr>
          <w:ilvl w:val="0"/>
          <w:numId w:val="137"/>
        </w:numPr>
        <w:ind w:left="360"/>
      </w:pPr>
      <w:r>
        <w:t>Disabled 20/21: 5%</w:t>
      </w:r>
    </w:p>
    <w:p w:rsidR="00C82226" w:rsidP="00C82226" w:rsidRDefault="00C82226" w14:paraId="1A1A5084" w14:textId="77777777">
      <w:pPr>
        <w:pStyle w:val="ListParagraph"/>
        <w:numPr>
          <w:ilvl w:val="0"/>
          <w:numId w:val="137"/>
        </w:numPr>
        <w:ind w:left="360"/>
      </w:pPr>
      <w:r>
        <w:t>Disabled 19/20: 4%</w:t>
      </w:r>
    </w:p>
    <w:p w:rsidR="00C82226" w:rsidP="00C82226" w:rsidRDefault="00C82226" w14:paraId="7E8F959E" w14:textId="77777777"/>
    <w:p w:rsidR="00C82226" w:rsidP="00C82226" w:rsidRDefault="00C82226" w14:paraId="656BBB0B" w14:textId="77777777">
      <w:pPr>
        <w:pStyle w:val="ListParagraph"/>
        <w:numPr>
          <w:ilvl w:val="0"/>
          <w:numId w:val="137"/>
        </w:numPr>
        <w:ind w:left="360"/>
      </w:pPr>
      <w:r>
        <w:t>Not Disabled 20/21: 90%</w:t>
      </w:r>
    </w:p>
    <w:p w:rsidR="00C82226" w:rsidP="00C82226" w:rsidRDefault="00C82226" w14:paraId="70F37D85" w14:textId="77777777">
      <w:pPr>
        <w:pStyle w:val="ListParagraph"/>
        <w:numPr>
          <w:ilvl w:val="0"/>
          <w:numId w:val="137"/>
        </w:numPr>
        <w:ind w:left="360"/>
      </w:pPr>
      <w:r>
        <w:t>Not Disabled 19/20: 91%</w:t>
      </w:r>
    </w:p>
    <w:p w:rsidR="00C82226" w:rsidP="00C82226" w:rsidRDefault="00C82226" w14:paraId="48234011" w14:textId="77777777"/>
    <w:p w:rsidR="00C82226" w:rsidP="00C82226" w:rsidRDefault="00C82226" w14:paraId="0B5DA39F" w14:textId="77777777">
      <w:pPr>
        <w:pStyle w:val="ListParagraph"/>
        <w:numPr>
          <w:ilvl w:val="0"/>
          <w:numId w:val="137"/>
        </w:numPr>
        <w:ind w:left="360"/>
      </w:pPr>
      <w:r>
        <w:t>Prefer not to say 20/21: 5%</w:t>
      </w:r>
    </w:p>
    <w:p w:rsidR="00C82226" w:rsidP="00C82226" w:rsidRDefault="00C82226" w14:paraId="225ABD44" w14:textId="77777777">
      <w:pPr>
        <w:pStyle w:val="ListParagraph"/>
        <w:numPr>
          <w:ilvl w:val="0"/>
          <w:numId w:val="137"/>
        </w:numPr>
        <w:ind w:left="360"/>
      </w:pPr>
      <w:r>
        <w:t>Prefer not to say 19/20: 5%</w:t>
      </w:r>
    </w:p>
    <w:p w:rsidR="00C82226" w:rsidP="00C82226" w:rsidRDefault="00C82226" w14:paraId="0E1B9D84" w14:textId="77777777"/>
    <w:p w:rsidR="00C82226" w:rsidP="00C82226" w:rsidRDefault="00C82226" w14:paraId="54769330" w14:textId="77777777">
      <w:pPr>
        <w:pStyle w:val="Heading5"/>
      </w:pPr>
      <w:r>
        <w:t>Other staff</w:t>
      </w:r>
    </w:p>
    <w:p w:rsidR="00C82226" w:rsidP="00C82226" w:rsidRDefault="00C82226" w14:paraId="63F98827" w14:textId="77777777">
      <w:pPr>
        <w:pStyle w:val="ListParagraph"/>
        <w:numPr>
          <w:ilvl w:val="0"/>
          <w:numId w:val="138"/>
        </w:numPr>
        <w:ind w:left="360"/>
      </w:pPr>
      <w:r>
        <w:t>Disabled 20/21: 12%</w:t>
      </w:r>
    </w:p>
    <w:p w:rsidR="00C82226" w:rsidP="00C82226" w:rsidRDefault="00C82226" w14:paraId="76E939B3" w14:textId="77777777">
      <w:pPr>
        <w:pStyle w:val="ListParagraph"/>
        <w:numPr>
          <w:ilvl w:val="0"/>
          <w:numId w:val="138"/>
        </w:numPr>
        <w:ind w:left="360"/>
      </w:pPr>
      <w:r>
        <w:t>Disabled 19/20: 13%</w:t>
      </w:r>
    </w:p>
    <w:p w:rsidR="00C82226" w:rsidP="00C82226" w:rsidRDefault="00C82226" w14:paraId="6C5779B1" w14:textId="77777777"/>
    <w:p w:rsidR="00C82226" w:rsidP="00C82226" w:rsidRDefault="00C82226" w14:paraId="72E46A44" w14:textId="77777777">
      <w:pPr>
        <w:pStyle w:val="ListParagraph"/>
        <w:numPr>
          <w:ilvl w:val="0"/>
          <w:numId w:val="138"/>
        </w:numPr>
        <w:ind w:left="360"/>
      </w:pPr>
      <w:r>
        <w:t>Not Disabled 20/21: 83%</w:t>
      </w:r>
    </w:p>
    <w:p w:rsidR="00C82226" w:rsidP="00C82226" w:rsidRDefault="00C82226" w14:paraId="3FCDB35B" w14:textId="77777777">
      <w:pPr>
        <w:pStyle w:val="ListParagraph"/>
        <w:numPr>
          <w:ilvl w:val="0"/>
          <w:numId w:val="138"/>
        </w:numPr>
        <w:ind w:left="360"/>
      </w:pPr>
      <w:r>
        <w:t>Not Disabled 19/20: 83%</w:t>
      </w:r>
    </w:p>
    <w:p w:rsidR="00C82226" w:rsidP="00C82226" w:rsidRDefault="00C82226" w14:paraId="51667F40" w14:textId="77777777"/>
    <w:p w:rsidR="00C82226" w:rsidP="00C82226" w:rsidRDefault="00C82226" w14:paraId="642CA83E" w14:textId="77777777">
      <w:pPr>
        <w:pStyle w:val="ListParagraph"/>
        <w:numPr>
          <w:ilvl w:val="0"/>
          <w:numId w:val="138"/>
        </w:numPr>
        <w:ind w:left="360"/>
      </w:pPr>
      <w:r>
        <w:t>Prefer not to say 20/21: 5%</w:t>
      </w:r>
    </w:p>
    <w:p w:rsidR="00C82226" w:rsidP="00C82226" w:rsidRDefault="00C82226" w14:paraId="203F453E" w14:textId="77777777">
      <w:pPr>
        <w:pStyle w:val="ListParagraph"/>
        <w:numPr>
          <w:ilvl w:val="0"/>
          <w:numId w:val="138"/>
        </w:numPr>
        <w:ind w:left="360"/>
      </w:pPr>
      <w:r>
        <w:t>Prefer not to say 19/20: 4%</w:t>
      </w:r>
    </w:p>
    <w:p w:rsidR="00C12FB4" w:rsidP="00C12FB4" w:rsidRDefault="00C12FB4" w14:paraId="3AD87221" w14:textId="77777777"/>
    <w:p w:rsidR="00C12FB4" w:rsidP="00C82226" w:rsidRDefault="00C12FB4" w14:paraId="1C9F2F3C" w14:textId="77777777">
      <w:pPr>
        <w:pStyle w:val="Heading4"/>
      </w:pPr>
      <w:r>
        <w:t>Sexual orientation</w:t>
      </w:r>
    </w:p>
    <w:p w:rsidR="00D52863" w:rsidP="00C12FB4" w:rsidRDefault="00D52863" w14:paraId="0CB63F91" w14:textId="77777777"/>
    <w:p w:rsidR="00D52863" w:rsidP="00D52863" w:rsidRDefault="00C12FB4" w14:paraId="1A440533" w14:textId="77777777">
      <w:pPr>
        <w:pStyle w:val="Heading5"/>
      </w:pPr>
      <w:r>
        <w:t xml:space="preserve">Total </w:t>
      </w:r>
    </w:p>
    <w:p w:rsidR="00D52863" w:rsidP="00D52863" w:rsidRDefault="00D52863" w14:paraId="253AE424" w14:textId="22BCDF05">
      <w:pPr>
        <w:pStyle w:val="ListParagraph"/>
        <w:numPr>
          <w:ilvl w:val="0"/>
          <w:numId w:val="134"/>
        </w:numPr>
        <w:ind w:left="360"/>
      </w:pPr>
      <w:r>
        <w:t>LGBTQ+ 20/21: 14.5%</w:t>
      </w:r>
    </w:p>
    <w:p w:rsidR="00D52863" w:rsidP="00D52863" w:rsidRDefault="00D52863" w14:paraId="5F4F1264" w14:textId="4F8FC95E">
      <w:pPr>
        <w:pStyle w:val="ListParagraph"/>
        <w:numPr>
          <w:ilvl w:val="0"/>
          <w:numId w:val="134"/>
        </w:numPr>
        <w:ind w:left="360"/>
      </w:pPr>
      <w:r>
        <w:t>LGBTQ+ 20/21: 14%</w:t>
      </w:r>
    </w:p>
    <w:p w:rsidR="00D52863" w:rsidP="00D52863" w:rsidRDefault="00D52863" w14:paraId="3C4A0127" w14:textId="77777777"/>
    <w:p w:rsidR="00D52863" w:rsidP="00D52863" w:rsidRDefault="00D52863" w14:paraId="65A49A3D" w14:textId="7EB1F874">
      <w:pPr>
        <w:pStyle w:val="ListParagraph"/>
        <w:numPr>
          <w:ilvl w:val="0"/>
          <w:numId w:val="134"/>
        </w:numPr>
        <w:ind w:left="360"/>
      </w:pPr>
      <w:r>
        <w:t>Heterosexual 20/21: 71.9%</w:t>
      </w:r>
    </w:p>
    <w:p w:rsidR="00D52863" w:rsidP="00D52863" w:rsidRDefault="00D52863" w14:paraId="714AEF0C" w14:textId="274689AA">
      <w:pPr>
        <w:pStyle w:val="ListParagraph"/>
        <w:numPr>
          <w:ilvl w:val="0"/>
          <w:numId w:val="134"/>
        </w:numPr>
        <w:ind w:left="360"/>
      </w:pPr>
      <w:r>
        <w:t>Heterosexual 20/21: 71%</w:t>
      </w:r>
    </w:p>
    <w:p w:rsidRPr="00E554B4" w:rsidR="00E554B4" w:rsidP="00E554B4" w:rsidRDefault="00E554B4" w14:paraId="581BFC1F" w14:textId="77777777">
      <w:pPr>
        <w:rPr>
          <w:sz w:val="14"/>
          <w:szCs w:val="2"/>
        </w:rPr>
      </w:pPr>
    </w:p>
    <w:p w:rsidR="00D52863" w:rsidP="00D52863" w:rsidRDefault="00D52863" w14:paraId="735E5AE8" w14:textId="27A8A3BB">
      <w:pPr>
        <w:pStyle w:val="ListParagraph"/>
        <w:numPr>
          <w:ilvl w:val="0"/>
          <w:numId w:val="134"/>
        </w:numPr>
        <w:ind w:left="360"/>
      </w:pPr>
      <w:r>
        <w:lastRenderedPageBreak/>
        <w:t>Prefer not to say 20/21: 13.7%</w:t>
      </w:r>
    </w:p>
    <w:p w:rsidR="00D52863" w:rsidP="00D52863" w:rsidRDefault="00D52863" w14:paraId="749CE167" w14:textId="5A1D221D">
      <w:pPr>
        <w:pStyle w:val="ListParagraph"/>
        <w:numPr>
          <w:ilvl w:val="0"/>
          <w:numId w:val="134"/>
        </w:numPr>
        <w:ind w:left="360"/>
      </w:pPr>
      <w:r>
        <w:t>Prefer not to say 20/21: 15%</w:t>
      </w:r>
    </w:p>
    <w:p w:rsidR="00D52863" w:rsidP="00C12FB4" w:rsidRDefault="00D52863" w14:paraId="5F1D1367" w14:textId="77777777"/>
    <w:p w:rsidR="00D52863" w:rsidP="00D52863" w:rsidRDefault="00C12FB4" w14:paraId="22EED31B" w14:textId="0520A99D">
      <w:pPr>
        <w:pStyle w:val="Heading5"/>
      </w:pPr>
      <w:r>
        <w:t xml:space="preserve">Director </w:t>
      </w:r>
    </w:p>
    <w:p w:rsidR="00D52863" w:rsidP="00D52863" w:rsidRDefault="00D52863" w14:paraId="31C1FFFA" w14:textId="52F25AFB">
      <w:pPr>
        <w:pStyle w:val="ListParagraph"/>
        <w:numPr>
          <w:ilvl w:val="0"/>
          <w:numId w:val="134"/>
        </w:numPr>
        <w:ind w:left="360"/>
      </w:pPr>
      <w:r>
        <w:t>LGBTQ+ 20/21: 6%</w:t>
      </w:r>
    </w:p>
    <w:p w:rsidR="00D52863" w:rsidP="00D52863" w:rsidRDefault="00D52863" w14:paraId="7A85DFF3" w14:textId="78DE4C1F">
      <w:pPr>
        <w:pStyle w:val="ListParagraph"/>
        <w:numPr>
          <w:ilvl w:val="0"/>
          <w:numId w:val="134"/>
        </w:numPr>
        <w:ind w:left="360"/>
      </w:pPr>
      <w:r>
        <w:t>LGBTQ+ 20/21: 4%</w:t>
      </w:r>
    </w:p>
    <w:p w:rsidR="00D52863" w:rsidP="00D52863" w:rsidRDefault="00D52863" w14:paraId="7CED6E13" w14:textId="77777777"/>
    <w:p w:rsidR="00D52863" w:rsidP="00D52863" w:rsidRDefault="00D52863" w14:paraId="3BA4D865" w14:textId="34ABA231">
      <w:pPr>
        <w:pStyle w:val="ListParagraph"/>
        <w:numPr>
          <w:ilvl w:val="0"/>
          <w:numId w:val="134"/>
        </w:numPr>
        <w:ind w:left="360"/>
      </w:pPr>
      <w:r>
        <w:t xml:space="preserve">Heterosexual 20/21: </w:t>
      </w:r>
      <w:r w:rsidR="00AB4599">
        <w:t>84%</w:t>
      </w:r>
    </w:p>
    <w:p w:rsidR="00D52863" w:rsidP="00D52863" w:rsidRDefault="00D52863" w14:paraId="3E0E8085" w14:textId="18CF4EFF">
      <w:pPr>
        <w:pStyle w:val="ListParagraph"/>
        <w:numPr>
          <w:ilvl w:val="0"/>
          <w:numId w:val="134"/>
        </w:numPr>
        <w:ind w:left="360"/>
      </w:pPr>
      <w:r>
        <w:t xml:space="preserve">Heterosexual 20/21: </w:t>
      </w:r>
      <w:r w:rsidR="00AB4599">
        <w:t>80%</w:t>
      </w:r>
    </w:p>
    <w:p w:rsidR="00D52863" w:rsidP="00D52863" w:rsidRDefault="00D52863" w14:paraId="4D654263" w14:textId="77777777"/>
    <w:p w:rsidR="00D52863" w:rsidP="00D52863" w:rsidRDefault="00D52863" w14:paraId="40B0A229" w14:textId="29BD69FB">
      <w:pPr>
        <w:pStyle w:val="ListParagraph"/>
        <w:numPr>
          <w:ilvl w:val="0"/>
          <w:numId w:val="134"/>
        </w:numPr>
        <w:ind w:left="360"/>
      </w:pPr>
      <w:r>
        <w:t xml:space="preserve">Prefer not to say 20/21: </w:t>
      </w:r>
      <w:r w:rsidR="00AB4599">
        <w:t>10%</w:t>
      </w:r>
    </w:p>
    <w:p w:rsidR="00D52863" w:rsidP="00D52863" w:rsidRDefault="00D52863" w14:paraId="5349E2B3" w14:textId="6565FC31">
      <w:pPr>
        <w:pStyle w:val="ListParagraph"/>
        <w:numPr>
          <w:ilvl w:val="0"/>
          <w:numId w:val="134"/>
        </w:numPr>
        <w:ind w:left="360"/>
      </w:pPr>
      <w:r>
        <w:t xml:space="preserve">Prefer not to say 20/21: </w:t>
      </w:r>
      <w:r w:rsidR="00AB4599">
        <w:t>15%</w:t>
      </w:r>
    </w:p>
    <w:p w:rsidR="00D52863" w:rsidP="00C12FB4" w:rsidRDefault="00D52863" w14:paraId="25BD3472" w14:textId="77777777"/>
    <w:p w:rsidR="00D52863" w:rsidP="00D52863" w:rsidRDefault="00C12FB4" w14:paraId="1A4A5F41" w14:textId="63F264A2">
      <w:pPr>
        <w:pStyle w:val="Heading5"/>
      </w:pPr>
      <w:r>
        <w:t xml:space="preserve">Manager </w:t>
      </w:r>
    </w:p>
    <w:p w:rsidR="00D52863" w:rsidP="00D52863" w:rsidRDefault="00D52863" w14:paraId="548AC4C4" w14:textId="47538413">
      <w:pPr>
        <w:pStyle w:val="ListParagraph"/>
        <w:numPr>
          <w:ilvl w:val="0"/>
          <w:numId w:val="134"/>
        </w:numPr>
        <w:ind w:left="360"/>
      </w:pPr>
      <w:r>
        <w:t xml:space="preserve">LGBTQ+ 20/21: </w:t>
      </w:r>
      <w:r w:rsidR="00AB4599">
        <w:t>13%</w:t>
      </w:r>
    </w:p>
    <w:p w:rsidR="00D52863" w:rsidP="00D52863" w:rsidRDefault="00D52863" w14:paraId="6AAB87F0" w14:textId="43740DF7">
      <w:pPr>
        <w:pStyle w:val="ListParagraph"/>
        <w:numPr>
          <w:ilvl w:val="0"/>
          <w:numId w:val="134"/>
        </w:numPr>
        <w:ind w:left="360"/>
      </w:pPr>
      <w:r>
        <w:t xml:space="preserve">LGBTQ+ 20/21: </w:t>
      </w:r>
      <w:r w:rsidR="00AB4599">
        <w:t>13%</w:t>
      </w:r>
    </w:p>
    <w:p w:rsidR="00D52863" w:rsidP="00D52863" w:rsidRDefault="00D52863" w14:paraId="518B023D" w14:textId="77777777"/>
    <w:p w:rsidR="00D52863" w:rsidP="00D52863" w:rsidRDefault="00D52863" w14:paraId="5CE1C842" w14:textId="79800E89">
      <w:pPr>
        <w:pStyle w:val="ListParagraph"/>
        <w:numPr>
          <w:ilvl w:val="0"/>
          <w:numId w:val="134"/>
        </w:numPr>
        <w:ind w:left="360"/>
      </w:pPr>
      <w:r>
        <w:t xml:space="preserve">Heterosexual 20/21: </w:t>
      </w:r>
      <w:r w:rsidR="00AB4599">
        <w:t>70%</w:t>
      </w:r>
    </w:p>
    <w:p w:rsidR="00D52863" w:rsidP="00D52863" w:rsidRDefault="00D52863" w14:paraId="5CCC6D9B" w14:textId="79725139">
      <w:pPr>
        <w:pStyle w:val="ListParagraph"/>
        <w:numPr>
          <w:ilvl w:val="0"/>
          <w:numId w:val="134"/>
        </w:numPr>
        <w:ind w:left="360"/>
      </w:pPr>
      <w:r>
        <w:t xml:space="preserve">Heterosexual 20/21: </w:t>
      </w:r>
      <w:r w:rsidR="00AB4599">
        <w:t>69%</w:t>
      </w:r>
    </w:p>
    <w:p w:rsidR="00D52863" w:rsidP="00D52863" w:rsidRDefault="00D52863" w14:paraId="2995C726" w14:textId="77777777"/>
    <w:p w:rsidR="00D52863" w:rsidP="00D52863" w:rsidRDefault="00D52863" w14:paraId="7205CF99" w14:textId="7FA45D3F">
      <w:pPr>
        <w:pStyle w:val="ListParagraph"/>
        <w:numPr>
          <w:ilvl w:val="0"/>
          <w:numId w:val="134"/>
        </w:numPr>
        <w:ind w:left="360"/>
      </w:pPr>
      <w:r>
        <w:t xml:space="preserve">Prefer not to say 20/21: </w:t>
      </w:r>
      <w:r w:rsidR="00AB4599">
        <w:t>17%</w:t>
      </w:r>
    </w:p>
    <w:p w:rsidR="00D52863" w:rsidP="00D52863" w:rsidRDefault="00D52863" w14:paraId="63FA15C5" w14:textId="2347A993">
      <w:pPr>
        <w:pStyle w:val="ListParagraph"/>
        <w:numPr>
          <w:ilvl w:val="0"/>
          <w:numId w:val="134"/>
        </w:numPr>
        <w:ind w:left="360"/>
      </w:pPr>
      <w:r>
        <w:t xml:space="preserve">Prefer not to say 20/21: </w:t>
      </w:r>
      <w:r w:rsidR="00AB4599">
        <w:t>18%</w:t>
      </w:r>
    </w:p>
    <w:p w:rsidR="00AB4599" w:rsidP="00C12FB4" w:rsidRDefault="00AB4599" w14:paraId="553BA329" w14:textId="77777777"/>
    <w:p w:rsidR="00C12FB4" w:rsidP="00D52863" w:rsidRDefault="00C12FB4" w14:paraId="3E8AEDF3" w14:textId="3F25701A">
      <w:pPr>
        <w:pStyle w:val="Heading5"/>
      </w:pPr>
      <w:r>
        <w:t>Other staff</w:t>
      </w:r>
    </w:p>
    <w:p w:rsidR="00D52863" w:rsidP="00D52863" w:rsidRDefault="00D52863" w14:paraId="0C2203B5" w14:textId="22DE5CCF">
      <w:pPr>
        <w:pStyle w:val="ListParagraph"/>
        <w:numPr>
          <w:ilvl w:val="0"/>
          <w:numId w:val="134"/>
        </w:numPr>
        <w:ind w:left="360"/>
      </w:pPr>
      <w:r>
        <w:t xml:space="preserve">LGBTQ+ 20/21: </w:t>
      </w:r>
      <w:r w:rsidR="00AB4599">
        <w:t>20%</w:t>
      </w:r>
    </w:p>
    <w:p w:rsidR="00D52863" w:rsidP="00D52863" w:rsidRDefault="00D52863" w14:paraId="0FF4E1C4" w14:textId="50DB2EBE">
      <w:pPr>
        <w:pStyle w:val="ListParagraph"/>
        <w:numPr>
          <w:ilvl w:val="0"/>
          <w:numId w:val="134"/>
        </w:numPr>
        <w:ind w:left="360"/>
      </w:pPr>
      <w:r>
        <w:t xml:space="preserve">LGBTQ+ 20/21: </w:t>
      </w:r>
      <w:r w:rsidR="00AB4599">
        <w:t>19%</w:t>
      </w:r>
    </w:p>
    <w:p w:rsidR="00D52863" w:rsidP="00D52863" w:rsidRDefault="00D52863" w14:paraId="4085D9B8" w14:textId="77777777"/>
    <w:p w:rsidR="00D52863" w:rsidP="00D52863" w:rsidRDefault="00D52863" w14:paraId="69FE468D" w14:textId="22B68E19">
      <w:pPr>
        <w:pStyle w:val="ListParagraph"/>
        <w:numPr>
          <w:ilvl w:val="0"/>
          <w:numId w:val="134"/>
        </w:numPr>
        <w:ind w:left="360"/>
      </w:pPr>
      <w:r>
        <w:t xml:space="preserve">Heterosexual 20/21: </w:t>
      </w:r>
      <w:r w:rsidR="00AB4599">
        <w:t>72%</w:t>
      </w:r>
    </w:p>
    <w:p w:rsidR="00D52863" w:rsidP="00D52863" w:rsidRDefault="00D52863" w14:paraId="5AE57FD7" w14:textId="779D1D8D">
      <w:pPr>
        <w:pStyle w:val="ListParagraph"/>
        <w:numPr>
          <w:ilvl w:val="0"/>
          <w:numId w:val="134"/>
        </w:numPr>
        <w:ind w:left="360"/>
      </w:pPr>
      <w:r>
        <w:t xml:space="preserve">Heterosexual 20/21: </w:t>
      </w:r>
      <w:r w:rsidR="00AB4599">
        <w:t>71%</w:t>
      </w:r>
    </w:p>
    <w:p w:rsidR="00D52863" w:rsidP="00D52863" w:rsidRDefault="00D52863" w14:paraId="3166352C" w14:textId="77777777"/>
    <w:p w:rsidR="00D52863" w:rsidP="00D52863" w:rsidRDefault="00D52863" w14:paraId="39129933" w14:textId="0FA27CD0">
      <w:pPr>
        <w:pStyle w:val="ListParagraph"/>
        <w:numPr>
          <w:ilvl w:val="0"/>
          <w:numId w:val="134"/>
        </w:numPr>
        <w:ind w:left="360"/>
      </w:pPr>
      <w:r>
        <w:t xml:space="preserve">Prefer not to say 20/21: </w:t>
      </w:r>
      <w:r w:rsidR="00AB4599">
        <w:t>9%</w:t>
      </w:r>
    </w:p>
    <w:p w:rsidR="00D52863" w:rsidP="00D52863" w:rsidRDefault="00D52863" w14:paraId="198C068E" w14:textId="3EE34C2B">
      <w:pPr>
        <w:pStyle w:val="ListParagraph"/>
        <w:numPr>
          <w:ilvl w:val="0"/>
          <w:numId w:val="134"/>
        </w:numPr>
        <w:ind w:left="360"/>
      </w:pPr>
      <w:r>
        <w:t xml:space="preserve">Prefer not to say 20/21: </w:t>
      </w:r>
      <w:r w:rsidR="00AB4599">
        <w:t>10%</w:t>
      </w:r>
    </w:p>
    <w:p w:rsidR="00C12FB4" w:rsidP="00C12FB4" w:rsidRDefault="00C12FB4" w14:paraId="1EC2E2AA" w14:textId="77777777"/>
    <w:p w:rsidR="00C12FB4" w:rsidP="00C82226" w:rsidRDefault="00C12FB4" w14:paraId="357E436A" w14:textId="77777777">
      <w:pPr>
        <w:pStyle w:val="Heading3"/>
      </w:pPr>
      <w:r>
        <w:lastRenderedPageBreak/>
        <w:t>Gender pay gap</w:t>
      </w:r>
    </w:p>
    <w:p w:rsidR="00C12FB4" w:rsidP="00C12FB4" w:rsidRDefault="00C12FB4" w14:paraId="47ED0C91" w14:textId="77777777"/>
    <w:p w:rsidR="00C12FB4" w:rsidP="00C12FB4" w:rsidRDefault="00C12FB4" w14:paraId="6C07EABE" w14:textId="77777777">
      <w:r>
        <w:t>In April 2020 our median pay gap was zero and our mean pay gap was 6%. By April 2021 the median pay gap was 1.2% and the mean pay gap had risen by 2.4% to 8.4%.</w:t>
      </w:r>
    </w:p>
    <w:p w:rsidR="00C12FB4" w:rsidP="00C12FB4" w:rsidRDefault="00C12FB4" w14:paraId="06C57396" w14:textId="77777777"/>
    <w:p w:rsidR="00C12FB4" w:rsidP="00C12FB4" w:rsidRDefault="00C12FB4" w14:paraId="5FEFFF02" w14:textId="77777777">
      <w:r>
        <w:t>The median pay gap still reflects well on the Arts Council’s pay policy of ensuring individual salaries are kept on a par with one another. By way of comparison, the Civil Service gender pay gap shows that in 2020, the median was 10.5% and the mean 9.3%, and in 2021 the median was 8.1%the mean was 8.7%.</w:t>
      </w:r>
    </w:p>
    <w:p w:rsidR="00C12FB4" w:rsidP="00C12FB4" w:rsidRDefault="00C12FB4" w14:paraId="1516CE70" w14:textId="77777777"/>
    <w:p w:rsidR="00C12FB4" w:rsidP="00C12FB4" w:rsidRDefault="00C12FB4" w14:paraId="26FA68F1" w14:textId="77777777">
      <w:r>
        <w:t>The rise in the mean gap reflects a slight rise in the number of men in more senior roles, or fourth quartile, at the same time as there being a slight increase of women employed in the organisation. This means a relatively higher proportion of senior managerial and director roles were held by men in April 2021 than in April 2020.</w:t>
      </w:r>
    </w:p>
    <w:p w:rsidR="00C12FB4" w:rsidP="00C12FB4" w:rsidRDefault="00C12FB4" w14:paraId="6F98BF9D" w14:textId="77777777"/>
    <w:p w:rsidR="00C12FB4" w:rsidP="00C12FB4" w:rsidRDefault="00C12FB4" w14:paraId="51FBD09C" w14:textId="77777777">
      <w:r>
        <w:t>Bonuses were paid at a flat rate of £250 – meaning the median pay gap was zero. We do not pay a bonus to staff completing their six-month probationary period. Slightly more female than male staff fell into this category which caused a mean gap of 9.2%.</w:t>
      </w:r>
    </w:p>
    <w:p w:rsidR="00C12FB4" w:rsidP="00C12FB4" w:rsidRDefault="00C12FB4" w14:paraId="447EE423" w14:textId="77777777"/>
    <w:p w:rsidR="00C12FB4" w:rsidP="00C82226" w:rsidRDefault="00C12FB4" w14:paraId="5302E908" w14:textId="77777777">
      <w:pPr>
        <w:pStyle w:val="Heading3"/>
      </w:pPr>
      <w:r>
        <w:t>Gender pay gap analysis 2020/2021</w:t>
      </w:r>
    </w:p>
    <w:p w:rsidR="00C12FB4" w:rsidP="00C12FB4" w:rsidRDefault="00C12FB4" w14:paraId="31B2BB56" w14:textId="77777777"/>
    <w:p w:rsidR="00C12FB4" w:rsidP="00C82226" w:rsidRDefault="00C12FB4" w14:paraId="30C9AD82" w14:textId="77777777">
      <w:pPr>
        <w:pStyle w:val="Heading4"/>
      </w:pPr>
      <w:r>
        <w:t xml:space="preserve">Ordinary pay </w:t>
      </w:r>
    </w:p>
    <w:p w:rsidR="00C12FB4" w:rsidP="00C12FB4" w:rsidRDefault="00C12FB4" w14:paraId="441210D8" w14:textId="77777777"/>
    <w:p w:rsidR="00C82226" w:rsidP="009B10F8" w:rsidRDefault="00C82226" w14:paraId="11EF82CC" w14:textId="7D0D5E0D">
      <w:pPr>
        <w:pStyle w:val="ListParagraph"/>
        <w:numPr>
          <w:ilvl w:val="0"/>
          <w:numId w:val="139"/>
        </w:numPr>
        <w:ind w:left="360"/>
      </w:pPr>
      <w:r>
        <w:t xml:space="preserve">Mean gender pay gap 2021: </w:t>
      </w:r>
      <w:r w:rsidR="009B10F8">
        <w:t>8.4%</w:t>
      </w:r>
    </w:p>
    <w:p w:rsidR="00C82226" w:rsidP="009B10F8" w:rsidRDefault="00C82226" w14:paraId="1DEE5BEE" w14:textId="57758A83">
      <w:pPr>
        <w:pStyle w:val="ListParagraph"/>
        <w:numPr>
          <w:ilvl w:val="0"/>
          <w:numId w:val="139"/>
        </w:numPr>
        <w:ind w:left="360"/>
      </w:pPr>
      <w:r>
        <w:t xml:space="preserve">Mean gender pay gap 2020: </w:t>
      </w:r>
      <w:r w:rsidR="009B10F8">
        <w:t>7.5%</w:t>
      </w:r>
    </w:p>
    <w:p w:rsidR="00C82226" w:rsidP="009B10F8" w:rsidRDefault="00C82226" w14:paraId="057E1F90" w14:textId="77777777"/>
    <w:p w:rsidR="00C82226" w:rsidP="009B10F8" w:rsidRDefault="00C82226" w14:paraId="6AC0EE26" w14:textId="5107558C">
      <w:pPr>
        <w:pStyle w:val="ListParagraph"/>
        <w:numPr>
          <w:ilvl w:val="0"/>
          <w:numId w:val="139"/>
        </w:numPr>
        <w:ind w:left="360"/>
      </w:pPr>
      <w:r>
        <w:t xml:space="preserve">Median gender pay gap 2021: </w:t>
      </w:r>
      <w:r w:rsidR="009B10F8">
        <w:t>1.2%</w:t>
      </w:r>
    </w:p>
    <w:p w:rsidR="00C82226" w:rsidP="009B10F8" w:rsidRDefault="00C82226" w14:paraId="0A0A0C29" w14:textId="746CAA28">
      <w:pPr>
        <w:pStyle w:val="ListParagraph"/>
        <w:numPr>
          <w:ilvl w:val="0"/>
          <w:numId w:val="139"/>
        </w:numPr>
        <w:ind w:left="360"/>
      </w:pPr>
      <w:r>
        <w:t xml:space="preserve">Median gender pay gap 2020: </w:t>
      </w:r>
      <w:r w:rsidR="009B10F8">
        <w:t>0.0%</w:t>
      </w:r>
    </w:p>
    <w:p w:rsidRPr="009B10F8" w:rsidR="009B10F8" w:rsidP="009B10F8" w:rsidRDefault="009B10F8" w14:paraId="3A31F1CA" w14:textId="77777777"/>
    <w:p w:rsidR="009B10F8" w:rsidP="009B10F8" w:rsidRDefault="009B10F8" w14:paraId="669CC578" w14:textId="27507F50">
      <w:pPr>
        <w:pStyle w:val="Heading4"/>
      </w:pPr>
      <w:r>
        <w:lastRenderedPageBreak/>
        <w:t xml:space="preserve">Bonus pay in the 12 months ending 31 March </w:t>
      </w:r>
    </w:p>
    <w:p w:rsidRPr="00AA268C" w:rsidR="009B10F8" w:rsidP="009B10F8" w:rsidRDefault="009B10F8" w14:paraId="4D54049C" w14:textId="77777777">
      <w:pPr>
        <w:rPr>
          <w:sz w:val="26"/>
          <w:szCs w:val="10"/>
        </w:rPr>
      </w:pPr>
    </w:p>
    <w:p w:rsidR="009B10F8" w:rsidP="009B10F8" w:rsidRDefault="009B10F8" w14:paraId="39F917FC" w14:textId="5CD1A0CE">
      <w:pPr>
        <w:pStyle w:val="ListParagraph"/>
        <w:numPr>
          <w:ilvl w:val="0"/>
          <w:numId w:val="139"/>
        </w:numPr>
        <w:ind w:left="360"/>
      </w:pPr>
      <w:r>
        <w:t>Mean gender pay gap 2021: 9.2%</w:t>
      </w:r>
    </w:p>
    <w:p w:rsidR="009B10F8" w:rsidP="009B10F8" w:rsidRDefault="009B10F8" w14:paraId="2419E89E" w14:textId="6140BCEF">
      <w:pPr>
        <w:pStyle w:val="ListParagraph"/>
        <w:numPr>
          <w:ilvl w:val="0"/>
          <w:numId w:val="139"/>
        </w:numPr>
        <w:ind w:left="360"/>
      </w:pPr>
      <w:r>
        <w:t xml:space="preserve">Mean gender pay gap 2020: 15.0% </w:t>
      </w:r>
    </w:p>
    <w:p w:rsidRPr="00AA268C" w:rsidR="009B10F8" w:rsidP="009B10F8" w:rsidRDefault="009B10F8" w14:paraId="10FDAAE7" w14:textId="77777777">
      <w:pPr>
        <w:rPr>
          <w:sz w:val="26"/>
          <w:szCs w:val="10"/>
        </w:rPr>
      </w:pPr>
    </w:p>
    <w:p w:rsidR="009B10F8" w:rsidP="009B10F8" w:rsidRDefault="009B10F8" w14:paraId="6E92078D" w14:textId="7FEBFCA3">
      <w:pPr>
        <w:pStyle w:val="ListParagraph"/>
        <w:numPr>
          <w:ilvl w:val="0"/>
          <w:numId w:val="139"/>
        </w:numPr>
        <w:ind w:left="360"/>
      </w:pPr>
      <w:r>
        <w:t>Median gender pay gap 2021: 0%</w:t>
      </w:r>
    </w:p>
    <w:p w:rsidR="009B10F8" w:rsidP="009B10F8" w:rsidRDefault="009B10F8" w14:paraId="7338AFCB" w14:textId="05E94675">
      <w:pPr>
        <w:pStyle w:val="ListParagraph"/>
        <w:numPr>
          <w:ilvl w:val="0"/>
          <w:numId w:val="139"/>
        </w:numPr>
        <w:ind w:left="360"/>
      </w:pPr>
      <w:r>
        <w:t>Median gender pay gap 2020: 0%</w:t>
      </w:r>
    </w:p>
    <w:p w:rsidRPr="00AA268C" w:rsidR="00C82226" w:rsidP="00C12FB4" w:rsidRDefault="00C82226" w14:paraId="4B79B6AA" w14:textId="77777777">
      <w:pPr>
        <w:rPr>
          <w:sz w:val="26"/>
          <w:szCs w:val="10"/>
        </w:rPr>
      </w:pPr>
    </w:p>
    <w:p w:rsidR="00C12FB4" w:rsidP="009B10F8" w:rsidRDefault="00C12FB4" w14:paraId="041D064A" w14:textId="2C797B3E">
      <w:pPr>
        <w:pStyle w:val="Heading4"/>
      </w:pPr>
      <w:r>
        <w:t>The proportion of male employees paid a bonus in the 12 months ending 31 March</w:t>
      </w:r>
    </w:p>
    <w:p w:rsidRPr="00AA268C" w:rsidR="00C12FB4" w:rsidP="00C12FB4" w:rsidRDefault="00C12FB4" w14:paraId="6886F3DC" w14:textId="1733924E">
      <w:pPr>
        <w:rPr>
          <w:sz w:val="26"/>
          <w:szCs w:val="10"/>
        </w:rPr>
      </w:pPr>
    </w:p>
    <w:p w:rsidR="009B10F8" w:rsidP="009B10F8" w:rsidRDefault="009B10F8" w14:paraId="3080826B" w14:textId="420D7CF7">
      <w:pPr>
        <w:pStyle w:val="ListParagraph"/>
        <w:numPr>
          <w:ilvl w:val="0"/>
          <w:numId w:val="140"/>
        </w:numPr>
      </w:pPr>
      <w:r>
        <w:t>2020: 75.5%</w:t>
      </w:r>
    </w:p>
    <w:p w:rsidR="00C12FB4" w:rsidP="009B10F8" w:rsidRDefault="009B10F8" w14:paraId="4D4CA7AB" w14:textId="2047F41C">
      <w:pPr>
        <w:pStyle w:val="ListParagraph"/>
        <w:numPr>
          <w:ilvl w:val="0"/>
          <w:numId w:val="140"/>
        </w:numPr>
      </w:pPr>
      <w:r>
        <w:t>2021: 92.3%</w:t>
      </w:r>
    </w:p>
    <w:p w:rsidRPr="00AA268C" w:rsidR="009B10F8" w:rsidP="00C12FB4" w:rsidRDefault="009B10F8" w14:paraId="3A01E7A7" w14:textId="77777777">
      <w:pPr>
        <w:rPr>
          <w:sz w:val="26"/>
          <w:szCs w:val="10"/>
        </w:rPr>
      </w:pPr>
    </w:p>
    <w:p w:rsidR="00C12FB4" w:rsidP="009B10F8" w:rsidRDefault="00C12FB4" w14:paraId="10C9293C" w14:textId="77777777">
      <w:pPr>
        <w:pStyle w:val="Heading4"/>
      </w:pPr>
      <w:r>
        <w:t>The proportion of female employees paid a bonus in the 12 months ending 31 March</w:t>
      </w:r>
    </w:p>
    <w:p w:rsidRPr="00AA268C" w:rsidR="00C12FB4" w:rsidP="00C12FB4" w:rsidRDefault="00C12FB4" w14:paraId="103F9BAC" w14:textId="77777777">
      <w:pPr>
        <w:rPr>
          <w:sz w:val="26"/>
          <w:szCs w:val="10"/>
        </w:rPr>
      </w:pPr>
    </w:p>
    <w:p w:rsidR="009B10F8" w:rsidP="009B10F8" w:rsidRDefault="009B10F8" w14:paraId="267420D8" w14:textId="6145AC8F">
      <w:pPr>
        <w:pStyle w:val="ListParagraph"/>
        <w:numPr>
          <w:ilvl w:val="0"/>
          <w:numId w:val="141"/>
        </w:numPr>
      </w:pPr>
      <w:r>
        <w:t>2020: 72.0%</w:t>
      </w:r>
    </w:p>
    <w:p w:rsidR="009B10F8" w:rsidP="009B10F8" w:rsidRDefault="009B10F8" w14:paraId="2623FFFC" w14:textId="3CF77B76">
      <w:pPr>
        <w:pStyle w:val="ListParagraph"/>
        <w:numPr>
          <w:ilvl w:val="0"/>
          <w:numId w:val="141"/>
        </w:numPr>
      </w:pPr>
      <w:r>
        <w:t>2021: 90.6%</w:t>
      </w:r>
    </w:p>
    <w:p w:rsidRPr="00AA268C" w:rsidR="00C12FB4" w:rsidP="00C12FB4" w:rsidRDefault="00C12FB4" w14:paraId="1CD12E59" w14:textId="77777777">
      <w:pPr>
        <w:rPr>
          <w:sz w:val="26"/>
          <w:szCs w:val="10"/>
        </w:rPr>
      </w:pPr>
    </w:p>
    <w:p w:rsidR="00C12FB4" w:rsidP="009B10F8" w:rsidRDefault="00C12FB4" w14:paraId="1FEBDCA8" w14:textId="77777777">
      <w:pPr>
        <w:pStyle w:val="Heading4"/>
      </w:pPr>
      <w:r>
        <w:t>Proportion of male and female employees in each quartile:</w:t>
      </w:r>
    </w:p>
    <w:p w:rsidRPr="00AA268C" w:rsidR="00C12FB4" w:rsidP="00C12FB4" w:rsidRDefault="00C12FB4" w14:paraId="367CE815" w14:textId="77777777">
      <w:pPr>
        <w:rPr>
          <w:sz w:val="26"/>
          <w:szCs w:val="10"/>
        </w:rPr>
      </w:pPr>
    </w:p>
    <w:p w:rsidRPr="00AA268C" w:rsidR="00C12FB4" w:rsidP="009E53B1" w:rsidRDefault="00C12FB4" w14:paraId="70E0394E" w14:textId="7C8FF6DD">
      <w:pPr>
        <w:rPr>
          <w:b/>
          <w:bCs/>
        </w:rPr>
      </w:pPr>
      <w:r w:rsidRPr="00AA268C">
        <w:rPr>
          <w:b/>
          <w:bCs/>
        </w:rPr>
        <w:t>Fourth (upper) quartile</w:t>
      </w:r>
      <w:r w:rsidRPr="00AA268C" w:rsidR="009B10F8">
        <w:rPr>
          <w:b/>
          <w:bCs/>
        </w:rPr>
        <w:t xml:space="preserve"> </w:t>
      </w:r>
      <w:r w:rsidRPr="00AA268C" w:rsidR="009E53B1">
        <w:rPr>
          <w:b/>
          <w:bCs/>
        </w:rPr>
        <w:t xml:space="preserve">2021: </w:t>
      </w:r>
    </w:p>
    <w:p w:rsidRPr="00AA268C" w:rsidR="009E53B1" w:rsidP="009E53B1" w:rsidRDefault="009E53B1" w14:paraId="4B73C858" w14:textId="61C02CD4">
      <w:pPr>
        <w:pStyle w:val="ListParagraph"/>
        <w:numPr>
          <w:ilvl w:val="0"/>
          <w:numId w:val="142"/>
        </w:numPr>
      </w:pPr>
      <w:r w:rsidRPr="00AA268C">
        <w:t>Female: 59.3%</w:t>
      </w:r>
    </w:p>
    <w:p w:rsidRPr="00AA268C" w:rsidR="009B10F8" w:rsidP="009E53B1" w:rsidRDefault="009E53B1" w14:paraId="494FF2E6" w14:textId="466FE490">
      <w:pPr>
        <w:pStyle w:val="ListParagraph"/>
        <w:numPr>
          <w:ilvl w:val="0"/>
          <w:numId w:val="142"/>
        </w:numPr>
      </w:pPr>
      <w:r w:rsidRPr="00AA268C">
        <w:t>Male: 40.7%</w:t>
      </w:r>
    </w:p>
    <w:p w:rsidRPr="00AA268C" w:rsidR="000A51FA" w:rsidP="000A51FA" w:rsidRDefault="000A51FA" w14:paraId="788AB683" w14:textId="77777777">
      <w:pPr>
        <w:rPr>
          <w:b/>
          <w:bCs/>
        </w:rPr>
      </w:pPr>
      <w:r w:rsidRPr="00AA268C">
        <w:rPr>
          <w:b/>
          <w:bCs/>
        </w:rPr>
        <w:t xml:space="preserve">Fourth (upper) quartile 2020: </w:t>
      </w:r>
    </w:p>
    <w:p w:rsidRPr="00AA268C" w:rsidR="000A51FA" w:rsidP="000A51FA" w:rsidRDefault="000A51FA" w14:paraId="7C88CA21" w14:textId="77777777">
      <w:pPr>
        <w:pStyle w:val="ListParagraph"/>
        <w:numPr>
          <w:ilvl w:val="0"/>
          <w:numId w:val="142"/>
        </w:numPr>
      </w:pPr>
      <w:r w:rsidRPr="00AA268C">
        <w:t>Female: 60.4%</w:t>
      </w:r>
    </w:p>
    <w:p w:rsidRPr="00AA268C" w:rsidR="000A51FA" w:rsidP="000A51FA" w:rsidRDefault="000A51FA" w14:paraId="26BF4EA6" w14:textId="77777777">
      <w:pPr>
        <w:pStyle w:val="ListParagraph"/>
        <w:numPr>
          <w:ilvl w:val="0"/>
          <w:numId w:val="142"/>
        </w:numPr>
      </w:pPr>
      <w:r w:rsidRPr="00AA268C">
        <w:t>Male: 39.6%</w:t>
      </w:r>
    </w:p>
    <w:p w:rsidRPr="00AA268C" w:rsidR="000A51FA" w:rsidP="009E53B1" w:rsidRDefault="000A51FA" w14:paraId="686D184E" w14:textId="77777777">
      <w:pPr>
        <w:rPr>
          <w:b/>
          <w:bCs/>
          <w:sz w:val="32"/>
          <w:szCs w:val="16"/>
        </w:rPr>
      </w:pPr>
    </w:p>
    <w:p w:rsidRPr="00AA268C" w:rsidR="00C12FB4" w:rsidP="009E53B1" w:rsidRDefault="00C12FB4" w14:paraId="650350B5" w14:textId="1438F71F">
      <w:pPr>
        <w:rPr>
          <w:b/>
          <w:bCs/>
        </w:rPr>
      </w:pPr>
      <w:r w:rsidRPr="00AA268C">
        <w:rPr>
          <w:b/>
          <w:bCs/>
        </w:rPr>
        <w:t>Third quartile</w:t>
      </w:r>
      <w:r w:rsidRPr="00AA268C" w:rsidR="009B10F8">
        <w:rPr>
          <w:b/>
          <w:bCs/>
        </w:rPr>
        <w:t xml:space="preserve"> </w:t>
      </w:r>
      <w:r w:rsidRPr="00AA268C" w:rsidR="009E53B1">
        <w:rPr>
          <w:b/>
          <w:bCs/>
        </w:rPr>
        <w:t xml:space="preserve">2021: </w:t>
      </w:r>
    </w:p>
    <w:p w:rsidRPr="00AA268C" w:rsidR="009E53B1" w:rsidP="009E53B1" w:rsidRDefault="009E53B1" w14:paraId="415EE5AF" w14:textId="50D6051A">
      <w:pPr>
        <w:pStyle w:val="ListParagraph"/>
        <w:numPr>
          <w:ilvl w:val="0"/>
          <w:numId w:val="142"/>
        </w:numPr>
      </w:pPr>
      <w:r w:rsidRPr="00AA268C">
        <w:t xml:space="preserve">Female: </w:t>
      </w:r>
      <w:r w:rsidRPr="00AA268C" w:rsidR="00037256">
        <w:t>72.7%</w:t>
      </w:r>
    </w:p>
    <w:p w:rsidRPr="00AA268C" w:rsidR="009E53B1" w:rsidP="009E53B1" w:rsidRDefault="009E53B1" w14:paraId="556AAD61" w14:textId="49A30F18">
      <w:pPr>
        <w:pStyle w:val="ListParagraph"/>
        <w:numPr>
          <w:ilvl w:val="0"/>
          <w:numId w:val="142"/>
        </w:numPr>
      </w:pPr>
      <w:r w:rsidRPr="00AA268C">
        <w:t xml:space="preserve">Male: </w:t>
      </w:r>
      <w:r w:rsidRPr="00AA268C" w:rsidR="00037256">
        <w:t>27.3%</w:t>
      </w:r>
    </w:p>
    <w:p w:rsidRPr="00AA268C" w:rsidR="000A51FA" w:rsidP="000A51FA" w:rsidRDefault="000A51FA" w14:paraId="66C5C881" w14:textId="77777777">
      <w:pPr>
        <w:rPr>
          <w:b/>
          <w:bCs/>
        </w:rPr>
      </w:pPr>
      <w:r w:rsidRPr="00AA268C">
        <w:rPr>
          <w:b/>
          <w:bCs/>
        </w:rPr>
        <w:t xml:space="preserve">Third quartile 2020: </w:t>
      </w:r>
    </w:p>
    <w:p w:rsidRPr="00AA268C" w:rsidR="000A51FA" w:rsidP="000A51FA" w:rsidRDefault="000A51FA" w14:paraId="4CA9F846" w14:textId="77777777">
      <w:pPr>
        <w:pStyle w:val="ListParagraph"/>
        <w:numPr>
          <w:ilvl w:val="0"/>
          <w:numId w:val="142"/>
        </w:numPr>
      </w:pPr>
      <w:r w:rsidRPr="00AA268C">
        <w:t>Female: 70.6%</w:t>
      </w:r>
    </w:p>
    <w:p w:rsidRPr="00AA268C" w:rsidR="000A51FA" w:rsidP="000A51FA" w:rsidRDefault="000A51FA" w14:paraId="2FA66621" w14:textId="77777777">
      <w:pPr>
        <w:pStyle w:val="ListParagraph"/>
        <w:numPr>
          <w:ilvl w:val="0"/>
          <w:numId w:val="142"/>
        </w:numPr>
      </w:pPr>
      <w:r w:rsidRPr="00AA268C">
        <w:t>Male: 29.4%</w:t>
      </w:r>
    </w:p>
    <w:p w:rsidRPr="00AA268C" w:rsidR="00C12FB4" w:rsidP="009E53B1" w:rsidRDefault="00C12FB4" w14:paraId="4B3C14D5" w14:textId="1DA8CB85">
      <w:pPr>
        <w:rPr>
          <w:b/>
          <w:bCs/>
        </w:rPr>
      </w:pPr>
      <w:r w:rsidRPr="00AA268C">
        <w:rPr>
          <w:b/>
          <w:bCs/>
        </w:rPr>
        <w:lastRenderedPageBreak/>
        <w:t>Second quartile</w:t>
      </w:r>
      <w:r w:rsidRPr="00AA268C" w:rsidR="009B10F8">
        <w:rPr>
          <w:b/>
          <w:bCs/>
        </w:rPr>
        <w:t xml:space="preserve"> </w:t>
      </w:r>
      <w:r w:rsidRPr="00AA268C" w:rsidR="009E53B1">
        <w:rPr>
          <w:b/>
          <w:bCs/>
        </w:rPr>
        <w:t xml:space="preserve">2021: </w:t>
      </w:r>
    </w:p>
    <w:p w:rsidRPr="00AA268C" w:rsidR="009E53B1" w:rsidP="009E53B1" w:rsidRDefault="009E53B1" w14:paraId="7FC809CD" w14:textId="2B5692C2">
      <w:pPr>
        <w:pStyle w:val="ListParagraph"/>
        <w:numPr>
          <w:ilvl w:val="0"/>
          <w:numId w:val="142"/>
        </w:numPr>
      </w:pPr>
      <w:r w:rsidRPr="00AA268C">
        <w:t xml:space="preserve">Female: </w:t>
      </w:r>
      <w:r w:rsidRPr="00AA268C" w:rsidR="00037256">
        <w:t>67.3%</w:t>
      </w:r>
    </w:p>
    <w:p w:rsidRPr="00AA268C" w:rsidR="009B10F8" w:rsidP="009E53B1" w:rsidRDefault="009E53B1" w14:paraId="5C3FF439" w14:textId="5466C778">
      <w:pPr>
        <w:pStyle w:val="ListParagraph"/>
        <w:numPr>
          <w:ilvl w:val="0"/>
          <w:numId w:val="142"/>
        </w:numPr>
      </w:pPr>
      <w:r w:rsidRPr="00AA268C">
        <w:t xml:space="preserve">Male: </w:t>
      </w:r>
      <w:r w:rsidRPr="00AA268C" w:rsidR="00037256">
        <w:t>32.7%</w:t>
      </w:r>
    </w:p>
    <w:p w:rsidRPr="00AA268C" w:rsidR="000A51FA" w:rsidP="000A51FA" w:rsidRDefault="000A51FA" w14:paraId="0CFE36ED" w14:textId="77777777">
      <w:pPr>
        <w:rPr>
          <w:b/>
          <w:bCs/>
        </w:rPr>
      </w:pPr>
      <w:r w:rsidRPr="00AA268C">
        <w:rPr>
          <w:b/>
          <w:bCs/>
        </w:rPr>
        <w:t xml:space="preserve">Second quartile 2020: </w:t>
      </w:r>
    </w:p>
    <w:p w:rsidRPr="00AA268C" w:rsidR="000A51FA" w:rsidP="000A51FA" w:rsidRDefault="000A51FA" w14:paraId="0F8DD0DB" w14:textId="77777777">
      <w:pPr>
        <w:pStyle w:val="ListParagraph"/>
        <w:numPr>
          <w:ilvl w:val="0"/>
          <w:numId w:val="142"/>
        </w:numPr>
      </w:pPr>
      <w:r w:rsidRPr="00AA268C">
        <w:t>Female: 62.2%</w:t>
      </w:r>
    </w:p>
    <w:p w:rsidRPr="00AA268C" w:rsidR="000A51FA" w:rsidP="000A51FA" w:rsidRDefault="000A51FA" w14:paraId="4E922239" w14:textId="77777777">
      <w:pPr>
        <w:pStyle w:val="ListParagraph"/>
        <w:numPr>
          <w:ilvl w:val="0"/>
          <w:numId w:val="142"/>
        </w:numPr>
      </w:pPr>
      <w:r w:rsidRPr="00AA268C">
        <w:t>Male: 37.8%</w:t>
      </w:r>
    </w:p>
    <w:p w:rsidRPr="00AA268C" w:rsidR="000A51FA" w:rsidP="009E53B1" w:rsidRDefault="000A51FA" w14:paraId="0F2E82B3" w14:textId="77777777">
      <w:pPr>
        <w:rPr>
          <w:b/>
          <w:bCs/>
        </w:rPr>
      </w:pPr>
    </w:p>
    <w:p w:rsidRPr="00AA268C" w:rsidR="009B10F8" w:rsidP="009E53B1" w:rsidRDefault="009B10F8" w14:paraId="2CE07084" w14:textId="5737B52E">
      <w:pPr>
        <w:rPr>
          <w:b/>
          <w:bCs/>
        </w:rPr>
      </w:pPr>
      <w:r w:rsidRPr="00AA268C">
        <w:rPr>
          <w:b/>
          <w:bCs/>
        </w:rPr>
        <w:t xml:space="preserve">First (lower) quartile </w:t>
      </w:r>
      <w:r w:rsidRPr="00AA268C" w:rsidR="009E53B1">
        <w:rPr>
          <w:b/>
          <w:bCs/>
        </w:rPr>
        <w:t xml:space="preserve">2021: </w:t>
      </w:r>
    </w:p>
    <w:p w:rsidRPr="00AA268C" w:rsidR="009E53B1" w:rsidP="009E53B1" w:rsidRDefault="009E53B1" w14:paraId="3099ACC5" w14:textId="0D72B55C">
      <w:pPr>
        <w:pStyle w:val="ListParagraph"/>
        <w:numPr>
          <w:ilvl w:val="0"/>
          <w:numId w:val="142"/>
        </w:numPr>
      </w:pPr>
      <w:r w:rsidRPr="00AA268C">
        <w:t xml:space="preserve">Female: </w:t>
      </w:r>
      <w:r w:rsidRPr="00AA268C" w:rsidR="00037256">
        <w:t>70.0%</w:t>
      </w:r>
    </w:p>
    <w:p w:rsidRPr="00AA268C" w:rsidR="009E53B1" w:rsidP="009E53B1" w:rsidRDefault="009E53B1" w14:paraId="1285C6F4" w14:textId="0C225509">
      <w:pPr>
        <w:pStyle w:val="ListParagraph"/>
        <w:numPr>
          <w:ilvl w:val="0"/>
          <w:numId w:val="142"/>
        </w:numPr>
      </w:pPr>
      <w:r w:rsidRPr="00AA268C">
        <w:t xml:space="preserve">Male: </w:t>
      </w:r>
      <w:r w:rsidRPr="00AA268C" w:rsidR="00037256">
        <w:t>30.0%</w:t>
      </w:r>
    </w:p>
    <w:p w:rsidRPr="00AA268C" w:rsidR="009E53B1" w:rsidP="009E53B1" w:rsidRDefault="009E53B1" w14:paraId="42491933" w14:textId="77777777">
      <w:pPr>
        <w:rPr>
          <w:b/>
          <w:bCs/>
        </w:rPr>
      </w:pPr>
      <w:r w:rsidRPr="00AA268C">
        <w:rPr>
          <w:b/>
          <w:bCs/>
        </w:rPr>
        <w:t xml:space="preserve">First (lower) quartile 2020: </w:t>
      </w:r>
    </w:p>
    <w:p w:rsidRPr="00AA268C" w:rsidR="009E53B1" w:rsidP="009E53B1" w:rsidRDefault="009E53B1" w14:paraId="09230110" w14:textId="1C306554">
      <w:pPr>
        <w:pStyle w:val="ListParagraph"/>
        <w:numPr>
          <w:ilvl w:val="0"/>
          <w:numId w:val="142"/>
        </w:numPr>
      </w:pPr>
      <w:r w:rsidRPr="00AA268C">
        <w:t xml:space="preserve">Female: </w:t>
      </w:r>
      <w:r w:rsidRPr="00AA268C" w:rsidR="00037256">
        <w:t>69.9%</w:t>
      </w:r>
    </w:p>
    <w:p w:rsidRPr="00AA268C" w:rsidR="009E53B1" w:rsidP="009E53B1" w:rsidRDefault="009E53B1" w14:paraId="1EEC83B4" w14:textId="25956633">
      <w:pPr>
        <w:pStyle w:val="ListParagraph"/>
        <w:numPr>
          <w:ilvl w:val="0"/>
          <w:numId w:val="142"/>
        </w:numPr>
      </w:pPr>
      <w:r w:rsidRPr="00AA268C">
        <w:t xml:space="preserve">Male: </w:t>
      </w:r>
      <w:r w:rsidRPr="00AA268C" w:rsidR="00037256">
        <w:t>30.1%</w:t>
      </w:r>
    </w:p>
    <w:p w:rsidRPr="00AA268C" w:rsidR="009E53B1" w:rsidP="00C12FB4" w:rsidRDefault="009E53B1" w14:paraId="1EF573F3" w14:textId="18422AFE"/>
    <w:p w:rsidRPr="00AA268C" w:rsidR="000A51FA" w:rsidP="000A51FA" w:rsidRDefault="000A51FA" w14:paraId="411F814F" w14:textId="77777777">
      <w:pPr>
        <w:rPr>
          <w:b/>
          <w:bCs/>
        </w:rPr>
      </w:pPr>
      <w:r w:rsidRPr="00AA268C">
        <w:rPr>
          <w:b/>
          <w:bCs/>
        </w:rPr>
        <w:t>Organisation female % 2021: 67.3%</w:t>
      </w:r>
    </w:p>
    <w:p w:rsidRPr="00AA268C" w:rsidR="00C12FB4" w:rsidP="00C12FB4" w:rsidRDefault="00C12FB4" w14:paraId="7E5D165D" w14:textId="487D6C0E">
      <w:pPr>
        <w:rPr>
          <w:b/>
          <w:bCs/>
        </w:rPr>
      </w:pPr>
      <w:r w:rsidRPr="00AA268C">
        <w:rPr>
          <w:b/>
          <w:bCs/>
        </w:rPr>
        <w:t>Organisation female % 2020</w:t>
      </w:r>
      <w:r w:rsidRPr="00AA268C" w:rsidR="009E53B1">
        <w:rPr>
          <w:b/>
          <w:bCs/>
        </w:rPr>
        <w:t>: 65.8%</w:t>
      </w:r>
    </w:p>
    <w:p w:rsidR="00C12FB4" w:rsidP="00C12FB4" w:rsidRDefault="00C12FB4" w14:paraId="15017252" w14:textId="77777777"/>
    <w:p w:rsidR="00C12FB4" w:rsidP="00037256" w:rsidRDefault="00C12FB4" w14:paraId="738B7712" w14:textId="77777777">
      <w:pPr>
        <w:pStyle w:val="Heading3"/>
      </w:pPr>
      <w:r>
        <w:t>Ethnicity pay gap</w:t>
      </w:r>
    </w:p>
    <w:p w:rsidR="00C12FB4" w:rsidP="00C12FB4" w:rsidRDefault="00C12FB4" w14:paraId="4863F216" w14:textId="77777777"/>
    <w:p w:rsidR="00C12FB4" w:rsidP="00C12FB4" w:rsidRDefault="00C12FB4" w14:paraId="3D4B1C45" w14:textId="77777777">
      <w:r>
        <w:t>There is no statutory requirement to report an ethnicity pay gap. There is also no statutory guidance on how to construct the dataset. We do so as part of our commitment to equality, diversity and inclusion.</w:t>
      </w:r>
    </w:p>
    <w:p w:rsidR="00C12FB4" w:rsidP="00C12FB4" w:rsidRDefault="00C12FB4" w14:paraId="05885A96" w14:textId="77777777"/>
    <w:p w:rsidR="00C12FB4" w:rsidP="00C12FB4" w:rsidRDefault="00C12FB4" w14:paraId="5B07E5F6" w14:textId="77777777">
      <w:r>
        <w:t>We used a similar method that is used for gender pay figures. We based the calculations on those who identify as having Black, Asian, Mixed Heritage, and Ethnically Diverse backgrounds and those who identify as White British or European backgrounds.</w:t>
      </w:r>
    </w:p>
    <w:p w:rsidR="00C12FB4" w:rsidP="00C12FB4" w:rsidRDefault="00C12FB4" w14:paraId="590DF46B" w14:textId="77777777"/>
    <w:p w:rsidR="00C12FB4" w:rsidP="00C12FB4" w:rsidRDefault="00C12FB4" w14:paraId="076695D9" w14:textId="77777777">
      <w:r>
        <w:t>In 2020 the mean pay gap was 0.5% and the median was 6.8%, meaning those who were from White British or European Backgrounds on average earned more.</w:t>
      </w:r>
    </w:p>
    <w:p w:rsidR="00C12FB4" w:rsidP="00C12FB4" w:rsidRDefault="00C12FB4" w14:paraId="058F6BAB" w14:textId="77777777"/>
    <w:p w:rsidR="00C12FB4" w:rsidP="00C12FB4" w:rsidRDefault="00C12FB4" w14:paraId="6A223DAF" w14:textId="77777777">
      <w:r>
        <w:lastRenderedPageBreak/>
        <w:t>In 2021 the mean was -0.7% and median -4.2 per cent, meaning those staff who identify as Black, Asian, and Ethnically Diverse on average were earning more.</w:t>
      </w:r>
    </w:p>
    <w:p w:rsidR="00C12FB4" w:rsidP="00C12FB4" w:rsidRDefault="00C12FB4" w14:paraId="3EA5561D" w14:textId="77777777"/>
    <w:p w:rsidR="00C12FB4" w:rsidP="00C12FB4" w:rsidRDefault="00C12FB4" w14:paraId="67E573D2" w14:textId="77777777">
      <w:r>
        <w:t>Within the Arts Council, Black, Asian and Ethnically Diverse staff constitute a proportionally smaller group than those in the gender pay analysis. This means the pay gap figure is likely to be affected more readily by small changes in the head count.</w:t>
      </w:r>
    </w:p>
    <w:p w:rsidR="00C12FB4" w:rsidP="00C12FB4" w:rsidRDefault="00C12FB4" w14:paraId="68991E98" w14:textId="77777777"/>
    <w:p w:rsidR="00C12FB4" w:rsidP="00C12FB4" w:rsidRDefault="00C12FB4" w14:paraId="5537AF38" w14:textId="087B2600">
      <w:r>
        <w:t>The median gap translated to a salary difference of £210 per year for a colleague on a salary of £30,000. This resulted from Black, Asian, and Ethnically Diverse staff constituting slightly higher proportions, relative to their overall percentage of organisational headcount, of the highest two pay quartiles.</w:t>
      </w:r>
    </w:p>
    <w:p w:rsidR="007E5F0F" w:rsidP="00C12FB4" w:rsidRDefault="007E5F0F" w14:paraId="776D7AF4" w14:textId="3E12E23E"/>
    <w:p w:rsidR="007E5F0F" w:rsidP="00C12FB4" w:rsidRDefault="007E5F0F" w14:paraId="757E4B3F" w14:textId="7C17AE31">
      <w:r w:rsidRPr="007E5F0F">
        <w:t>Bonuses were paid at a flat rate of £250 – meaning the median pay gap was zero. We do not pay a bonus to staff completing their six-month probationary period. Numbers of new staff who were Black, Asian and Ethnically Diverse (and who had not completed their probation period at the time of the bonus payment) created a mean gap in the data of 17.5%.”</w:t>
      </w:r>
    </w:p>
    <w:p w:rsidR="00C12FB4" w:rsidP="00C12FB4" w:rsidRDefault="00C12FB4" w14:paraId="5449D6CD" w14:textId="77777777"/>
    <w:p w:rsidR="00C12FB4" w:rsidP="00037256" w:rsidRDefault="00C12FB4" w14:paraId="2FC2600C" w14:textId="77777777">
      <w:pPr>
        <w:pStyle w:val="Heading3"/>
      </w:pPr>
      <w:r>
        <w:t>Ethnicity pay gap analysis 2021</w:t>
      </w:r>
    </w:p>
    <w:p w:rsidR="00C12FB4" w:rsidP="00C12FB4" w:rsidRDefault="00C12FB4" w14:paraId="4EEB8393" w14:textId="77777777"/>
    <w:p w:rsidR="00C12FB4" w:rsidP="00037256" w:rsidRDefault="00C12FB4" w14:paraId="3C2388BA" w14:textId="77777777">
      <w:pPr>
        <w:pStyle w:val="Heading4"/>
      </w:pPr>
      <w:r>
        <w:t>Ordinary pay</w:t>
      </w:r>
    </w:p>
    <w:p w:rsidR="00037256" w:rsidP="00037256" w:rsidRDefault="00037256" w14:paraId="401EF7CA" w14:textId="77777777"/>
    <w:p w:rsidR="00037256" w:rsidP="00C84B95" w:rsidRDefault="00037256" w14:paraId="15603111" w14:textId="1303CB34">
      <w:pPr>
        <w:pStyle w:val="ListParagraph"/>
        <w:numPr>
          <w:ilvl w:val="0"/>
          <w:numId w:val="143"/>
        </w:numPr>
      </w:pPr>
      <w:r>
        <w:t xml:space="preserve">Mean </w:t>
      </w:r>
      <w:proofErr w:type="gramStart"/>
      <w:r>
        <w:t>ethnicity</w:t>
      </w:r>
      <w:proofErr w:type="gramEnd"/>
      <w:r>
        <w:t xml:space="preserve"> pay gap 2021:</w:t>
      </w:r>
      <w:r w:rsidR="00C84B95">
        <w:t xml:space="preserve"> – 0.7%</w:t>
      </w:r>
    </w:p>
    <w:p w:rsidR="00037256" w:rsidP="00C84B95" w:rsidRDefault="00037256" w14:paraId="264724C8" w14:textId="769C5658">
      <w:pPr>
        <w:pStyle w:val="ListParagraph"/>
        <w:numPr>
          <w:ilvl w:val="0"/>
          <w:numId w:val="143"/>
        </w:numPr>
      </w:pPr>
      <w:r>
        <w:t xml:space="preserve">Median </w:t>
      </w:r>
      <w:proofErr w:type="gramStart"/>
      <w:r>
        <w:t>ethnicity</w:t>
      </w:r>
      <w:proofErr w:type="gramEnd"/>
      <w:r>
        <w:t xml:space="preserve"> pay gap 2021:</w:t>
      </w:r>
      <w:r w:rsidR="00C84B95">
        <w:t xml:space="preserve"> – 4.2%</w:t>
      </w:r>
    </w:p>
    <w:p w:rsidR="00C12FB4" w:rsidP="00C12FB4" w:rsidRDefault="00C12FB4" w14:paraId="3A4117BF" w14:textId="39B5808E"/>
    <w:p w:rsidR="00C84B95" w:rsidP="00C84B95" w:rsidRDefault="00C84B95" w14:paraId="03118D20" w14:textId="17A2AC17">
      <w:pPr>
        <w:pStyle w:val="Heading4"/>
      </w:pPr>
      <w:r>
        <w:t>Bonus pay in the 12 months ending 31 March</w:t>
      </w:r>
    </w:p>
    <w:p w:rsidR="00C84B95" w:rsidP="00C12FB4" w:rsidRDefault="00C84B95" w14:paraId="56B0BAC8" w14:textId="54FA6EFC"/>
    <w:p w:rsidR="00C84B95" w:rsidP="00C84B95" w:rsidRDefault="00C84B95" w14:paraId="1036D97C" w14:textId="325C21D0">
      <w:pPr>
        <w:pStyle w:val="ListParagraph"/>
        <w:numPr>
          <w:ilvl w:val="0"/>
          <w:numId w:val="144"/>
        </w:numPr>
      </w:pPr>
      <w:r>
        <w:t xml:space="preserve">Mean </w:t>
      </w:r>
      <w:proofErr w:type="gramStart"/>
      <w:r>
        <w:t>ethnicity</w:t>
      </w:r>
      <w:proofErr w:type="gramEnd"/>
      <w:r>
        <w:t xml:space="preserve"> pay gap 2021: 17.5%</w:t>
      </w:r>
    </w:p>
    <w:p w:rsidR="00C84B95" w:rsidP="00C84B95" w:rsidRDefault="00C84B95" w14:paraId="23421E46" w14:textId="65B9EE0C">
      <w:pPr>
        <w:pStyle w:val="ListParagraph"/>
        <w:numPr>
          <w:ilvl w:val="0"/>
          <w:numId w:val="144"/>
        </w:numPr>
      </w:pPr>
      <w:r>
        <w:t xml:space="preserve">Median </w:t>
      </w:r>
      <w:proofErr w:type="gramStart"/>
      <w:r>
        <w:t>ethnicity</w:t>
      </w:r>
      <w:proofErr w:type="gramEnd"/>
      <w:r>
        <w:t xml:space="preserve"> pay gap 2021: </w:t>
      </w:r>
      <w:r w:rsidR="009B4CCF">
        <w:t>0.0%</w:t>
      </w:r>
    </w:p>
    <w:p w:rsidR="00C84B95" w:rsidP="00C12FB4" w:rsidRDefault="00C84B95" w14:paraId="26809BB4" w14:textId="77777777"/>
    <w:p w:rsidR="00C12FB4" w:rsidP="00037256" w:rsidRDefault="00C12FB4" w14:paraId="6E38BB7F" w14:textId="77777777">
      <w:pPr>
        <w:pStyle w:val="Heading4"/>
      </w:pPr>
      <w:r>
        <w:lastRenderedPageBreak/>
        <w:t>The proportion of Non Black, Asian and Ethnically Diverse employees paid a bonus in the 12 months ending 31 March</w:t>
      </w:r>
    </w:p>
    <w:p w:rsidR="00C12FB4" w:rsidP="00C12FB4" w:rsidRDefault="00C12FB4" w14:paraId="117DF16C" w14:textId="28EE2557"/>
    <w:p w:rsidR="009B4CCF" w:rsidP="009B4CCF" w:rsidRDefault="009B4CCF" w14:paraId="531B526C" w14:textId="2A146C56">
      <w:pPr>
        <w:pStyle w:val="ListParagraph"/>
        <w:numPr>
          <w:ilvl w:val="0"/>
          <w:numId w:val="146"/>
        </w:numPr>
      </w:pPr>
      <w:r>
        <w:t>2021:</w:t>
      </w:r>
      <w:r w:rsidRPr="009B4CCF">
        <w:t xml:space="preserve"> </w:t>
      </w:r>
      <w:r>
        <w:t>94.0%</w:t>
      </w:r>
    </w:p>
    <w:p w:rsidR="009B4CCF" w:rsidP="00C12FB4" w:rsidRDefault="009B4CCF" w14:paraId="2A960BD6" w14:textId="77777777"/>
    <w:p w:rsidR="00C12FB4" w:rsidP="00037256" w:rsidRDefault="00C12FB4" w14:paraId="27A3807F" w14:textId="0AA010E9">
      <w:pPr>
        <w:pStyle w:val="Heading4"/>
      </w:pPr>
      <w:r>
        <w:t>The proportion of Black, Asian and Ethnically Diverse employees paid a bonus in the 12 months ending 31 March</w:t>
      </w:r>
    </w:p>
    <w:p w:rsidR="00C12FB4" w:rsidP="00C12FB4" w:rsidRDefault="00C12FB4" w14:paraId="05137199" w14:textId="5950D394"/>
    <w:p w:rsidR="009B4CCF" w:rsidP="009B4CCF" w:rsidRDefault="009B4CCF" w14:paraId="0CD1AF82" w14:textId="70262194">
      <w:pPr>
        <w:pStyle w:val="ListParagraph"/>
        <w:numPr>
          <w:ilvl w:val="0"/>
          <w:numId w:val="145"/>
        </w:numPr>
      </w:pPr>
      <w:r>
        <w:t>2021: 78.4%</w:t>
      </w:r>
    </w:p>
    <w:p w:rsidR="00C12FB4" w:rsidP="00C12FB4" w:rsidRDefault="00C12FB4" w14:paraId="4E2F2D24" w14:textId="7A97F342"/>
    <w:p w:rsidR="00C12FB4" w:rsidP="009B4CCF" w:rsidRDefault="00C12FB4" w14:paraId="02E3AB41" w14:textId="77777777">
      <w:pPr>
        <w:pStyle w:val="Heading4"/>
      </w:pPr>
      <w:r>
        <w:t>Proportion of Non Black, Asian and Ethnically Diverse and Black, Asian and Ethnically Diverse employees in each quartile:</w:t>
      </w:r>
    </w:p>
    <w:p w:rsidR="00C12FB4" w:rsidP="00C12FB4" w:rsidRDefault="00C12FB4" w14:paraId="732D82AD" w14:textId="77777777"/>
    <w:p w:rsidRPr="009B4CCF" w:rsidR="00C12FB4" w:rsidP="00C12FB4" w:rsidRDefault="00C12FB4" w14:paraId="33FB0B2E" w14:textId="63F90322">
      <w:pPr>
        <w:rPr>
          <w:b/>
          <w:bCs/>
        </w:rPr>
      </w:pPr>
      <w:r w:rsidRPr="009B4CCF">
        <w:rPr>
          <w:b/>
          <w:bCs/>
        </w:rPr>
        <w:t>Fourth (upper) quartile</w:t>
      </w:r>
      <w:r w:rsidR="009B4CCF">
        <w:rPr>
          <w:b/>
          <w:bCs/>
        </w:rPr>
        <w:t xml:space="preserve"> 2021</w:t>
      </w:r>
    </w:p>
    <w:p w:rsidR="009B4CCF" w:rsidP="009B4CCF" w:rsidRDefault="009B4CCF" w14:paraId="652B509D" w14:textId="0127D141">
      <w:pPr>
        <w:pStyle w:val="ListParagraph"/>
        <w:numPr>
          <w:ilvl w:val="0"/>
          <w:numId w:val="145"/>
        </w:numPr>
      </w:pPr>
      <w:r>
        <w:t xml:space="preserve">Black, Asian and Ethnically Diverse: </w:t>
      </w:r>
      <w:r w:rsidR="002F0C8B">
        <w:t>15.8%</w:t>
      </w:r>
    </w:p>
    <w:p w:rsidR="009B4CCF" w:rsidP="009B4CCF" w:rsidRDefault="009B4CCF" w14:paraId="49C08029" w14:textId="6D62A7A3">
      <w:pPr>
        <w:pStyle w:val="ListParagraph"/>
        <w:numPr>
          <w:ilvl w:val="0"/>
          <w:numId w:val="145"/>
        </w:numPr>
      </w:pPr>
      <w:r>
        <w:t xml:space="preserve">Non Black, Asian and Ethnically Diverse: </w:t>
      </w:r>
      <w:r w:rsidR="002F0C8B">
        <w:t>84.2%</w:t>
      </w:r>
    </w:p>
    <w:p w:rsidRPr="009B4CCF" w:rsidR="00C12FB4" w:rsidP="00C12FB4" w:rsidRDefault="00C12FB4" w14:paraId="40E8B682" w14:textId="2FDD3057">
      <w:pPr>
        <w:rPr>
          <w:b/>
          <w:bCs/>
        </w:rPr>
      </w:pPr>
      <w:r w:rsidRPr="009B4CCF">
        <w:rPr>
          <w:b/>
          <w:bCs/>
        </w:rPr>
        <w:t xml:space="preserve">Third quartile </w:t>
      </w:r>
      <w:r w:rsidR="009B4CCF">
        <w:rPr>
          <w:b/>
          <w:bCs/>
        </w:rPr>
        <w:t>2021</w:t>
      </w:r>
    </w:p>
    <w:p w:rsidR="009B4CCF" w:rsidP="009B4CCF" w:rsidRDefault="009B4CCF" w14:paraId="790178A9" w14:textId="409A8495">
      <w:pPr>
        <w:pStyle w:val="ListParagraph"/>
        <w:numPr>
          <w:ilvl w:val="0"/>
          <w:numId w:val="145"/>
        </w:numPr>
      </w:pPr>
      <w:r>
        <w:t xml:space="preserve">Black, Asian and Ethnically Diverse: </w:t>
      </w:r>
      <w:r w:rsidR="002F0C8B">
        <w:t>17.1%</w:t>
      </w:r>
    </w:p>
    <w:p w:rsidR="009B4CCF" w:rsidP="009B4CCF" w:rsidRDefault="009B4CCF" w14:paraId="487EEE72" w14:textId="580D5B72">
      <w:pPr>
        <w:pStyle w:val="ListParagraph"/>
        <w:numPr>
          <w:ilvl w:val="0"/>
          <w:numId w:val="145"/>
        </w:numPr>
      </w:pPr>
      <w:r>
        <w:t xml:space="preserve">Non Black, Asian and Ethnically Diverse: </w:t>
      </w:r>
      <w:r w:rsidR="002F0C8B">
        <w:t>82.9%</w:t>
      </w:r>
    </w:p>
    <w:p w:rsidRPr="009B4CCF" w:rsidR="00C12FB4" w:rsidP="00C12FB4" w:rsidRDefault="00C12FB4" w14:paraId="3AAE680D" w14:textId="7C15B0CC">
      <w:pPr>
        <w:rPr>
          <w:b/>
          <w:bCs/>
        </w:rPr>
      </w:pPr>
      <w:r w:rsidRPr="009B4CCF">
        <w:rPr>
          <w:b/>
          <w:bCs/>
        </w:rPr>
        <w:t>Second quartile</w:t>
      </w:r>
      <w:r w:rsidR="009B4CCF">
        <w:rPr>
          <w:b/>
          <w:bCs/>
        </w:rPr>
        <w:t xml:space="preserve"> 2021</w:t>
      </w:r>
    </w:p>
    <w:p w:rsidR="009B4CCF" w:rsidP="009B4CCF" w:rsidRDefault="009B4CCF" w14:paraId="488E596A" w14:textId="0FF36F0D">
      <w:pPr>
        <w:pStyle w:val="ListParagraph"/>
        <w:numPr>
          <w:ilvl w:val="0"/>
          <w:numId w:val="145"/>
        </w:numPr>
      </w:pPr>
      <w:r>
        <w:t xml:space="preserve">Black, Asian and Ethnically Diverse: </w:t>
      </w:r>
      <w:r w:rsidR="002F0C8B">
        <w:t>10.3%</w:t>
      </w:r>
    </w:p>
    <w:p w:rsidR="009B4CCF" w:rsidP="009B4CCF" w:rsidRDefault="009B4CCF" w14:paraId="180914B9" w14:textId="1413426F">
      <w:pPr>
        <w:pStyle w:val="ListParagraph"/>
        <w:numPr>
          <w:ilvl w:val="0"/>
          <w:numId w:val="145"/>
        </w:numPr>
      </w:pPr>
      <w:r>
        <w:t xml:space="preserve">Non Black, Asian and Ethnically Diverse: </w:t>
      </w:r>
      <w:r w:rsidR="002F0C8B">
        <w:t>89.7%</w:t>
      </w:r>
    </w:p>
    <w:p w:rsidRPr="009B4CCF" w:rsidR="00C12FB4" w:rsidP="00C12FB4" w:rsidRDefault="00C12FB4" w14:paraId="4FDA97DC" w14:textId="32F75892">
      <w:pPr>
        <w:rPr>
          <w:b/>
          <w:bCs/>
        </w:rPr>
      </w:pPr>
      <w:r w:rsidRPr="009B4CCF">
        <w:rPr>
          <w:b/>
          <w:bCs/>
        </w:rPr>
        <w:t>First (lower) quartile</w:t>
      </w:r>
      <w:r w:rsidR="009B4CCF">
        <w:rPr>
          <w:b/>
          <w:bCs/>
        </w:rPr>
        <w:t xml:space="preserve"> 2021</w:t>
      </w:r>
    </w:p>
    <w:p w:rsidR="009B4CCF" w:rsidP="009B4CCF" w:rsidRDefault="009B4CCF" w14:paraId="3091C027" w14:textId="5CE66E60">
      <w:pPr>
        <w:pStyle w:val="ListParagraph"/>
        <w:numPr>
          <w:ilvl w:val="0"/>
          <w:numId w:val="145"/>
        </w:numPr>
      </w:pPr>
      <w:r>
        <w:t xml:space="preserve">Black, Asian and Ethnically Diverse: </w:t>
      </w:r>
      <w:r w:rsidR="002F0C8B">
        <w:t>17.1%</w:t>
      </w:r>
    </w:p>
    <w:p w:rsidR="009B4CCF" w:rsidP="009B4CCF" w:rsidRDefault="009B4CCF" w14:paraId="7AD10452" w14:textId="7ABF1A5E">
      <w:pPr>
        <w:pStyle w:val="ListParagraph"/>
        <w:numPr>
          <w:ilvl w:val="0"/>
          <w:numId w:val="145"/>
        </w:numPr>
      </w:pPr>
      <w:r>
        <w:t xml:space="preserve">Non Black, Asian and Ethnically Diverse: </w:t>
      </w:r>
      <w:r w:rsidR="002F0C8B">
        <w:t>82.9%</w:t>
      </w:r>
    </w:p>
    <w:p w:rsidR="009B4CCF" w:rsidP="00C12FB4" w:rsidRDefault="009B4CCF" w14:paraId="76296028" w14:textId="77777777"/>
    <w:p w:rsidRPr="009B4CCF" w:rsidR="009B4CCF" w:rsidP="009B4CCF" w:rsidRDefault="009B4CCF" w14:paraId="154623EB" w14:textId="77777777">
      <w:pPr>
        <w:rPr>
          <w:b/>
          <w:bCs/>
        </w:rPr>
      </w:pPr>
      <w:r w:rsidRPr="009B4CCF">
        <w:rPr>
          <w:b/>
          <w:bCs/>
        </w:rPr>
        <w:t>Organisation Black, Asian and Ethnically Diverse % 2021 15.1%</w:t>
      </w:r>
    </w:p>
    <w:p w:rsidR="00C12FB4" w:rsidP="00C12FB4" w:rsidRDefault="00C12FB4" w14:paraId="7B613E23" w14:textId="05F9F014"/>
    <w:p w:rsidR="002F0C8B" w:rsidP="00C12FB4" w:rsidRDefault="002F0C8B" w14:paraId="607BD8D9" w14:textId="77777777"/>
    <w:p w:rsidRPr="002F0C8B" w:rsidR="00C12FB4" w:rsidP="002F0C8B" w:rsidRDefault="00C12FB4" w14:paraId="5C99B63B" w14:textId="77777777">
      <w:pPr>
        <w:pStyle w:val="Heading2"/>
        <w:rPr>
          <w:b/>
        </w:rPr>
      </w:pPr>
      <w:bookmarkStart w:name="_Our_National_and" w:id="17"/>
      <w:bookmarkEnd w:id="17"/>
      <w:r w:rsidRPr="002F0C8B">
        <w:rPr>
          <w:b/>
        </w:rPr>
        <w:lastRenderedPageBreak/>
        <w:t>Our National and Area Councils</w:t>
      </w:r>
    </w:p>
    <w:p w:rsidRPr="00CA6559" w:rsidR="00C12FB4" w:rsidP="00C12FB4" w:rsidRDefault="00C12FB4" w14:paraId="0FF0D678" w14:textId="77777777">
      <w:pPr>
        <w:rPr>
          <w:sz w:val="34"/>
          <w:szCs w:val="18"/>
        </w:rPr>
      </w:pPr>
    </w:p>
    <w:p w:rsidR="00C12FB4" w:rsidP="00C12FB4" w:rsidRDefault="00C12FB4" w14:paraId="256075B0" w14:textId="1B3D847F">
      <w:r>
        <w:t>The National and Area Councils are an integral and important part of the Arts Council’s decision-making process and structure. The chair of each Area Council also sits on our National Council. Typically, members of these councils serve a four-year term.</w:t>
      </w:r>
    </w:p>
    <w:p w:rsidRPr="00E554B4" w:rsidR="00E554B4" w:rsidP="00C12FB4" w:rsidRDefault="00E554B4" w14:paraId="2210BA2E" w14:textId="77777777">
      <w:pPr>
        <w:rPr>
          <w:sz w:val="16"/>
          <w:szCs w:val="2"/>
        </w:rPr>
      </w:pPr>
    </w:p>
    <w:p w:rsidR="00C12FB4" w:rsidP="00C12FB4" w:rsidRDefault="00C12FB4" w14:paraId="23200B6F" w14:textId="77777777">
      <w:r>
        <w:t>There was no change to the make-up of National Council, but there was a small decrease in the number of female and Black, Asian and Ethnically Diverse members of Area Council. The number of disabled people serving on Area Councils remained the same.</w:t>
      </w:r>
    </w:p>
    <w:p w:rsidRPr="00CA6559" w:rsidR="00C12FB4" w:rsidP="00C12FB4" w:rsidRDefault="00C12FB4" w14:paraId="1F637446" w14:textId="77777777">
      <w:pPr>
        <w:rPr>
          <w:sz w:val="34"/>
          <w:szCs w:val="18"/>
        </w:rPr>
      </w:pPr>
    </w:p>
    <w:p w:rsidR="00C12FB4" w:rsidP="002F0C8B" w:rsidRDefault="00C12FB4" w14:paraId="45706354" w14:textId="77777777">
      <w:pPr>
        <w:pStyle w:val="Heading4"/>
      </w:pPr>
      <w:r>
        <w:t>National Councils</w:t>
      </w:r>
    </w:p>
    <w:p w:rsidRPr="00D16736" w:rsidR="002F0C8B" w:rsidP="002F0C8B" w:rsidRDefault="002F0C8B" w14:paraId="6DA0B5CB" w14:textId="77777777">
      <w:pPr>
        <w:rPr>
          <w:sz w:val="26"/>
          <w:szCs w:val="10"/>
        </w:rPr>
      </w:pPr>
    </w:p>
    <w:p w:rsidR="002F0C8B" w:rsidP="002F0C8B" w:rsidRDefault="002F0C8B" w14:paraId="62E65203" w14:textId="420A139E">
      <w:pPr>
        <w:pStyle w:val="Heading5"/>
      </w:pPr>
      <w:r>
        <w:t>Ethnicity</w:t>
      </w:r>
    </w:p>
    <w:p w:rsidR="002F0C8B" w:rsidP="002F0C8B" w:rsidRDefault="002F0C8B" w14:paraId="5CD30F1F" w14:textId="77777777">
      <w:r>
        <w:t>2019/20</w:t>
      </w:r>
    </w:p>
    <w:p w:rsidR="002F0C8B" w:rsidP="002F0C8B" w:rsidRDefault="002F0C8B" w14:paraId="313123E1" w14:textId="6FCA38DD">
      <w:pPr>
        <w:pStyle w:val="ListParagraph"/>
        <w:numPr>
          <w:ilvl w:val="0"/>
          <w:numId w:val="147"/>
        </w:numPr>
      </w:pPr>
      <w:r>
        <w:t xml:space="preserve">Black, Asian or Ethnically Diverse: </w:t>
      </w:r>
      <w:r w:rsidR="00DA31BD">
        <w:t>2</w:t>
      </w:r>
    </w:p>
    <w:p w:rsidR="002F0C8B" w:rsidP="002F0C8B" w:rsidRDefault="002F0C8B" w14:paraId="453A3399" w14:textId="50BB3615">
      <w:pPr>
        <w:pStyle w:val="ListParagraph"/>
        <w:numPr>
          <w:ilvl w:val="0"/>
          <w:numId w:val="147"/>
        </w:numPr>
      </w:pPr>
      <w:r>
        <w:t xml:space="preserve">Not Black, Asian or Ethnically Diverse: </w:t>
      </w:r>
      <w:r w:rsidR="00DA31BD">
        <w:t>13</w:t>
      </w:r>
    </w:p>
    <w:p w:rsidRPr="00D16736" w:rsidR="002F0C8B" w:rsidP="002F0C8B" w:rsidRDefault="002F0C8B" w14:paraId="64DA4BA6" w14:textId="6C729D6A">
      <w:pPr>
        <w:rPr>
          <w:sz w:val="26"/>
          <w:szCs w:val="10"/>
        </w:rPr>
      </w:pPr>
    </w:p>
    <w:p w:rsidR="002F0C8B" w:rsidP="002F0C8B" w:rsidRDefault="002F0C8B" w14:paraId="21A8DE71" w14:textId="77777777">
      <w:r>
        <w:t>2020/21</w:t>
      </w:r>
    </w:p>
    <w:p w:rsidR="002F0C8B" w:rsidP="002F0C8B" w:rsidRDefault="002F0C8B" w14:paraId="5F888DB7" w14:textId="761A502A">
      <w:pPr>
        <w:pStyle w:val="ListParagraph"/>
        <w:numPr>
          <w:ilvl w:val="0"/>
          <w:numId w:val="147"/>
        </w:numPr>
      </w:pPr>
      <w:r>
        <w:t xml:space="preserve">Black, Asian or Ethnically Diverse: </w:t>
      </w:r>
      <w:r w:rsidR="00DA31BD">
        <w:t>2</w:t>
      </w:r>
    </w:p>
    <w:p w:rsidR="002F0C8B" w:rsidP="002F0C8B" w:rsidRDefault="002F0C8B" w14:paraId="14B18C36" w14:textId="1F0505F4">
      <w:pPr>
        <w:pStyle w:val="ListParagraph"/>
        <w:numPr>
          <w:ilvl w:val="0"/>
          <w:numId w:val="147"/>
        </w:numPr>
      </w:pPr>
      <w:r>
        <w:t xml:space="preserve">Not Black, Asian or Ethnically Diverse: </w:t>
      </w:r>
      <w:r w:rsidR="00DA31BD">
        <w:t>13</w:t>
      </w:r>
    </w:p>
    <w:p w:rsidRPr="00D16736" w:rsidR="002F0C8B" w:rsidP="00C12FB4" w:rsidRDefault="002F0C8B" w14:paraId="42B38791" w14:textId="33DA3E13">
      <w:pPr>
        <w:rPr>
          <w:sz w:val="26"/>
          <w:szCs w:val="10"/>
        </w:rPr>
      </w:pPr>
    </w:p>
    <w:p w:rsidR="002F0C8B" w:rsidP="002F0C8B" w:rsidRDefault="002F0C8B" w14:paraId="7C353570" w14:textId="77777777">
      <w:pPr>
        <w:pStyle w:val="Heading5"/>
      </w:pPr>
      <w:r>
        <w:t>Disability</w:t>
      </w:r>
    </w:p>
    <w:p w:rsidR="002F0C8B" w:rsidP="002F0C8B" w:rsidRDefault="002F0C8B" w14:paraId="205005C5" w14:textId="77777777">
      <w:r>
        <w:t>2019/20</w:t>
      </w:r>
    </w:p>
    <w:p w:rsidR="002F0C8B" w:rsidP="002F0C8B" w:rsidRDefault="002F0C8B" w14:paraId="38FA289D" w14:textId="61A35E2B">
      <w:pPr>
        <w:pStyle w:val="ListParagraph"/>
        <w:numPr>
          <w:ilvl w:val="0"/>
          <w:numId w:val="147"/>
        </w:numPr>
      </w:pPr>
      <w:r>
        <w:t xml:space="preserve">Disabled: </w:t>
      </w:r>
      <w:r w:rsidR="00DA31BD">
        <w:t>1</w:t>
      </w:r>
    </w:p>
    <w:p w:rsidR="002F0C8B" w:rsidP="002F0C8B" w:rsidRDefault="002F0C8B" w14:paraId="6FF4E4E6" w14:textId="3715FE45">
      <w:pPr>
        <w:pStyle w:val="ListParagraph"/>
        <w:numPr>
          <w:ilvl w:val="0"/>
          <w:numId w:val="147"/>
        </w:numPr>
      </w:pPr>
      <w:r>
        <w:t xml:space="preserve">Not disabled: </w:t>
      </w:r>
      <w:r w:rsidR="00DA31BD">
        <w:t>12</w:t>
      </w:r>
    </w:p>
    <w:p w:rsidR="00DA31BD" w:rsidP="00DA31BD" w:rsidRDefault="00DA31BD" w14:paraId="7DBB5CB2" w14:textId="61C870FC">
      <w:pPr>
        <w:pStyle w:val="ListParagraph"/>
        <w:numPr>
          <w:ilvl w:val="0"/>
          <w:numId w:val="147"/>
        </w:numPr>
      </w:pPr>
      <w:r>
        <w:t>Prefer not to say: 0</w:t>
      </w:r>
    </w:p>
    <w:p w:rsidRPr="00D16736" w:rsidR="002F0C8B" w:rsidP="002F0C8B" w:rsidRDefault="002F0C8B" w14:paraId="20FE51E7" w14:textId="77777777">
      <w:pPr>
        <w:rPr>
          <w:sz w:val="26"/>
          <w:szCs w:val="10"/>
        </w:rPr>
      </w:pPr>
    </w:p>
    <w:p w:rsidR="002F0C8B" w:rsidP="002F0C8B" w:rsidRDefault="002F0C8B" w14:paraId="5798D89E" w14:textId="77777777">
      <w:r>
        <w:t>2020/21</w:t>
      </w:r>
    </w:p>
    <w:p w:rsidR="002F0C8B" w:rsidP="002F0C8B" w:rsidRDefault="002F0C8B" w14:paraId="1DBB0D1A" w14:textId="536083AB">
      <w:pPr>
        <w:pStyle w:val="ListParagraph"/>
        <w:numPr>
          <w:ilvl w:val="0"/>
          <w:numId w:val="147"/>
        </w:numPr>
      </w:pPr>
      <w:r>
        <w:t xml:space="preserve">Disabled: </w:t>
      </w:r>
      <w:r w:rsidR="00DA31BD">
        <w:t>1</w:t>
      </w:r>
    </w:p>
    <w:p w:rsidR="002F0C8B" w:rsidP="002F0C8B" w:rsidRDefault="002F0C8B" w14:paraId="2BF260E9" w14:textId="4423D8B3">
      <w:pPr>
        <w:pStyle w:val="ListParagraph"/>
        <w:numPr>
          <w:ilvl w:val="0"/>
          <w:numId w:val="147"/>
        </w:numPr>
      </w:pPr>
      <w:r>
        <w:t xml:space="preserve">Not disabled: </w:t>
      </w:r>
      <w:r w:rsidR="00DA31BD">
        <w:t>12</w:t>
      </w:r>
    </w:p>
    <w:p w:rsidR="00DA31BD" w:rsidP="002F0C8B" w:rsidRDefault="00DA31BD" w14:paraId="19E9EC75" w14:textId="3F14001E">
      <w:pPr>
        <w:pStyle w:val="ListParagraph"/>
        <w:numPr>
          <w:ilvl w:val="0"/>
          <w:numId w:val="147"/>
        </w:numPr>
      </w:pPr>
      <w:r>
        <w:t>Prefer not to say: 2</w:t>
      </w:r>
    </w:p>
    <w:p w:rsidR="00D16736" w:rsidP="00D16736" w:rsidRDefault="00D16736" w14:paraId="7D554793" w14:textId="77777777"/>
    <w:p w:rsidR="002F0C8B" w:rsidP="002F0C8B" w:rsidRDefault="002F0C8B" w14:paraId="2B0BDDC4" w14:textId="77777777">
      <w:pPr>
        <w:pStyle w:val="Heading5"/>
      </w:pPr>
      <w:r>
        <w:lastRenderedPageBreak/>
        <w:t xml:space="preserve">Gender </w:t>
      </w:r>
    </w:p>
    <w:p w:rsidR="002F0C8B" w:rsidP="002F0C8B" w:rsidRDefault="002F0C8B" w14:paraId="0147662C" w14:textId="77777777">
      <w:r>
        <w:t>2019/20</w:t>
      </w:r>
    </w:p>
    <w:p w:rsidR="002F0C8B" w:rsidP="002F0C8B" w:rsidRDefault="002F0C8B" w14:paraId="2B2761C7" w14:textId="7B74220A">
      <w:pPr>
        <w:pStyle w:val="ListParagraph"/>
        <w:numPr>
          <w:ilvl w:val="0"/>
          <w:numId w:val="147"/>
        </w:numPr>
      </w:pPr>
      <w:r>
        <w:t xml:space="preserve">Female: </w:t>
      </w:r>
      <w:r w:rsidR="00DA31BD">
        <w:t>8</w:t>
      </w:r>
    </w:p>
    <w:p w:rsidR="002F0C8B" w:rsidP="002F0C8B" w:rsidRDefault="002F0C8B" w14:paraId="20DEE730" w14:textId="203A70FE">
      <w:pPr>
        <w:pStyle w:val="ListParagraph"/>
        <w:numPr>
          <w:ilvl w:val="0"/>
          <w:numId w:val="147"/>
        </w:numPr>
      </w:pPr>
      <w:r>
        <w:t xml:space="preserve">Male: </w:t>
      </w:r>
      <w:r w:rsidR="00DA31BD">
        <w:t>7</w:t>
      </w:r>
    </w:p>
    <w:p w:rsidRPr="00D16736" w:rsidR="002F0C8B" w:rsidP="002F0C8B" w:rsidRDefault="002F0C8B" w14:paraId="2257DDE4" w14:textId="77777777">
      <w:pPr>
        <w:rPr>
          <w:sz w:val="28"/>
          <w:szCs w:val="12"/>
        </w:rPr>
      </w:pPr>
    </w:p>
    <w:p w:rsidR="002F0C8B" w:rsidP="002F0C8B" w:rsidRDefault="002F0C8B" w14:paraId="1FE82D90" w14:textId="77777777">
      <w:r>
        <w:t>2020/21</w:t>
      </w:r>
    </w:p>
    <w:p w:rsidR="002F0C8B" w:rsidP="002F0C8B" w:rsidRDefault="002F0C8B" w14:paraId="2928B236" w14:textId="314ADE2F">
      <w:pPr>
        <w:pStyle w:val="ListParagraph"/>
        <w:numPr>
          <w:ilvl w:val="0"/>
          <w:numId w:val="147"/>
        </w:numPr>
      </w:pPr>
      <w:r>
        <w:t xml:space="preserve">Female: </w:t>
      </w:r>
      <w:r w:rsidR="00DA31BD">
        <w:t>8</w:t>
      </w:r>
    </w:p>
    <w:p w:rsidR="002F0C8B" w:rsidP="002F0C8B" w:rsidRDefault="002F0C8B" w14:paraId="194988FD" w14:textId="76C33978">
      <w:pPr>
        <w:pStyle w:val="ListParagraph"/>
        <w:numPr>
          <w:ilvl w:val="0"/>
          <w:numId w:val="147"/>
        </w:numPr>
      </w:pPr>
      <w:r>
        <w:t xml:space="preserve">Male: </w:t>
      </w:r>
      <w:r w:rsidR="00DA31BD">
        <w:t>7</w:t>
      </w:r>
    </w:p>
    <w:p w:rsidRPr="00E554B4" w:rsidR="00E554B4" w:rsidP="00E554B4" w:rsidRDefault="00E554B4" w14:paraId="3A80AABA" w14:textId="77777777">
      <w:pPr>
        <w:rPr>
          <w:sz w:val="6"/>
          <w:szCs w:val="2"/>
        </w:rPr>
      </w:pPr>
    </w:p>
    <w:p w:rsidR="00C12FB4" w:rsidP="002F0C8B" w:rsidRDefault="00C12FB4" w14:paraId="039F7110" w14:textId="1EEC1B76">
      <w:pPr>
        <w:pStyle w:val="Heading4"/>
      </w:pPr>
      <w:r>
        <w:t>Area Councils</w:t>
      </w:r>
    </w:p>
    <w:p w:rsidR="00C12FB4" w:rsidP="00C12FB4" w:rsidRDefault="00C12FB4" w14:paraId="16C11F06" w14:textId="348825A4"/>
    <w:p w:rsidR="002F0C8B" w:rsidP="002F0C8B" w:rsidRDefault="002F0C8B" w14:paraId="605C2019" w14:textId="77777777">
      <w:pPr>
        <w:pStyle w:val="Heading5"/>
      </w:pPr>
      <w:r>
        <w:t>Ethnicity</w:t>
      </w:r>
    </w:p>
    <w:p w:rsidR="002F0C8B" w:rsidP="002F0C8B" w:rsidRDefault="002F0C8B" w14:paraId="49484090" w14:textId="77777777">
      <w:r>
        <w:t>2019/20</w:t>
      </w:r>
    </w:p>
    <w:p w:rsidR="002F0C8B" w:rsidP="002F0C8B" w:rsidRDefault="002F0C8B" w14:paraId="73E1BA36" w14:textId="78B1A797">
      <w:pPr>
        <w:pStyle w:val="ListParagraph"/>
        <w:numPr>
          <w:ilvl w:val="0"/>
          <w:numId w:val="147"/>
        </w:numPr>
      </w:pPr>
      <w:r>
        <w:t xml:space="preserve">Black, Asian or Ethnically Diverse: </w:t>
      </w:r>
      <w:r w:rsidR="00DA31BD">
        <w:t>23</w:t>
      </w:r>
    </w:p>
    <w:p w:rsidR="002F0C8B" w:rsidP="002F0C8B" w:rsidRDefault="002F0C8B" w14:paraId="35B1AB05" w14:textId="10476537">
      <w:pPr>
        <w:pStyle w:val="ListParagraph"/>
        <w:numPr>
          <w:ilvl w:val="0"/>
          <w:numId w:val="147"/>
        </w:numPr>
      </w:pPr>
      <w:r>
        <w:t xml:space="preserve">Not Black, Asian or Ethnically Diverse: </w:t>
      </w:r>
      <w:r w:rsidR="00DA31BD">
        <w:t>49</w:t>
      </w:r>
    </w:p>
    <w:p w:rsidR="002F0C8B" w:rsidP="002F0C8B" w:rsidRDefault="002F0C8B" w14:paraId="7BFAACF7" w14:textId="77777777"/>
    <w:p w:rsidR="002F0C8B" w:rsidP="002F0C8B" w:rsidRDefault="002F0C8B" w14:paraId="5ACA6AE0" w14:textId="77777777">
      <w:r>
        <w:t>2020/21</w:t>
      </w:r>
    </w:p>
    <w:p w:rsidR="002F0C8B" w:rsidP="002F0C8B" w:rsidRDefault="002F0C8B" w14:paraId="227309FD" w14:textId="498E1BF9">
      <w:pPr>
        <w:pStyle w:val="ListParagraph"/>
        <w:numPr>
          <w:ilvl w:val="0"/>
          <w:numId w:val="147"/>
        </w:numPr>
      </w:pPr>
      <w:r>
        <w:t xml:space="preserve">Black, Asian or Ethnically Diverse: </w:t>
      </w:r>
      <w:r w:rsidR="00DA31BD">
        <w:t>22</w:t>
      </w:r>
    </w:p>
    <w:p w:rsidR="002F0C8B" w:rsidP="002F0C8B" w:rsidRDefault="002F0C8B" w14:paraId="3252F6FE" w14:textId="0858AA05">
      <w:pPr>
        <w:pStyle w:val="ListParagraph"/>
        <w:numPr>
          <w:ilvl w:val="0"/>
          <w:numId w:val="147"/>
        </w:numPr>
      </w:pPr>
      <w:r>
        <w:t xml:space="preserve">Not Black, Asian or Ethnically Diverse: </w:t>
      </w:r>
      <w:r w:rsidR="00DA31BD">
        <w:t>49</w:t>
      </w:r>
    </w:p>
    <w:p w:rsidRPr="00CA6559" w:rsidR="00DA31BD" w:rsidP="00DA31BD" w:rsidRDefault="00DA31BD" w14:paraId="6B1B2433" w14:textId="2BD0E7C8"/>
    <w:p w:rsidRPr="00CA6559" w:rsidR="00C12FB4" w:rsidP="002F0C8B" w:rsidRDefault="00C12FB4" w14:paraId="07481F96" w14:textId="593C274B">
      <w:pPr>
        <w:pStyle w:val="Heading5"/>
      </w:pPr>
      <w:r w:rsidRPr="00CA6559">
        <w:t>Disability</w:t>
      </w:r>
    </w:p>
    <w:p w:rsidRPr="00CA6559" w:rsidR="002F0C8B" w:rsidP="002F0C8B" w:rsidRDefault="002F0C8B" w14:paraId="391491FE" w14:textId="77777777">
      <w:r w:rsidRPr="00CA6559">
        <w:t>2019/20</w:t>
      </w:r>
    </w:p>
    <w:p w:rsidRPr="00CA6559" w:rsidR="002F0C8B" w:rsidP="002F0C8B" w:rsidRDefault="002F0C8B" w14:paraId="5FE9AD51" w14:textId="2065DB29">
      <w:pPr>
        <w:pStyle w:val="ListParagraph"/>
        <w:numPr>
          <w:ilvl w:val="0"/>
          <w:numId w:val="147"/>
        </w:numPr>
      </w:pPr>
      <w:r w:rsidRPr="00CA6559">
        <w:t xml:space="preserve">Disabled: </w:t>
      </w:r>
      <w:r w:rsidRPr="00CA6559" w:rsidR="001B3F2B">
        <w:t>8</w:t>
      </w:r>
    </w:p>
    <w:p w:rsidRPr="00CA6559" w:rsidR="002F0C8B" w:rsidP="002F0C8B" w:rsidRDefault="002F0C8B" w14:paraId="22AAE3FB" w14:textId="0A5AD982">
      <w:pPr>
        <w:pStyle w:val="ListParagraph"/>
        <w:numPr>
          <w:ilvl w:val="0"/>
          <w:numId w:val="147"/>
        </w:numPr>
      </w:pPr>
      <w:r w:rsidRPr="00CA6559">
        <w:t xml:space="preserve">Not disabled: </w:t>
      </w:r>
      <w:r w:rsidRPr="00CA6559" w:rsidR="001B3F2B">
        <w:t>60</w:t>
      </w:r>
    </w:p>
    <w:p w:rsidRPr="00CA6559" w:rsidR="00DA31BD" w:rsidP="00DA31BD" w:rsidRDefault="00DA31BD" w14:paraId="17E02036" w14:textId="590B3857">
      <w:pPr>
        <w:pStyle w:val="ListParagraph"/>
        <w:numPr>
          <w:ilvl w:val="0"/>
          <w:numId w:val="147"/>
        </w:numPr>
      </w:pPr>
      <w:r w:rsidRPr="00CA6559">
        <w:t>Prefer not to say:</w:t>
      </w:r>
      <w:r w:rsidRPr="00CA6559" w:rsidR="001B3F2B">
        <w:t xml:space="preserve"> 0</w:t>
      </w:r>
    </w:p>
    <w:p w:rsidRPr="00CA6559" w:rsidR="001B3F2B" w:rsidP="00DA31BD" w:rsidRDefault="001B3F2B" w14:paraId="601466AC" w14:textId="4940E12C">
      <w:pPr>
        <w:pStyle w:val="ListParagraph"/>
        <w:numPr>
          <w:ilvl w:val="0"/>
          <w:numId w:val="147"/>
        </w:numPr>
      </w:pPr>
      <w:r w:rsidRPr="00CA6559">
        <w:t>Unknown: 4</w:t>
      </w:r>
    </w:p>
    <w:p w:rsidRPr="00CA6559" w:rsidR="002F0C8B" w:rsidP="002F0C8B" w:rsidRDefault="002F0C8B" w14:paraId="10F8C8B6" w14:textId="77777777"/>
    <w:p w:rsidRPr="00CA6559" w:rsidR="002F0C8B" w:rsidP="002F0C8B" w:rsidRDefault="002F0C8B" w14:paraId="6FBAE1DD" w14:textId="77777777">
      <w:r w:rsidRPr="00CA6559">
        <w:t>2020/21</w:t>
      </w:r>
    </w:p>
    <w:p w:rsidRPr="00CA6559" w:rsidR="002F0C8B" w:rsidP="002F0C8B" w:rsidRDefault="002F0C8B" w14:paraId="2081E009" w14:textId="7E958856">
      <w:pPr>
        <w:pStyle w:val="ListParagraph"/>
        <w:numPr>
          <w:ilvl w:val="0"/>
          <w:numId w:val="147"/>
        </w:numPr>
      </w:pPr>
      <w:r w:rsidRPr="00CA6559">
        <w:t xml:space="preserve">Disabled: </w:t>
      </w:r>
      <w:r w:rsidRPr="00CA6559" w:rsidR="001B3F2B">
        <w:t>8</w:t>
      </w:r>
    </w:p>
    <w:p w:rsidRPr="00CA6559" w:rsidR="002F0C8B" w:rsidP="002F0C8B" w:rsidRDefault="002F0C8B" w14:paraId="317C8CBE" w14:textId="5943EA65">
      <w:pPr>
        <w:pStyle w:val="ListParagraph"/>
        <w:numPr>
          <w:ilvl w:val="0"/>
          <w:numId w:val="147"/>
        </w:numPr>
      </w:pPr>
      <w:r w:rsidRPr="00CA6559">
        <w:t xml:space="preserve">Not disabled: </w:t>
      </w:r>
      <w:r w:rsidRPr="00CA6559" w:rsidR="001B3F2B">
        <w:t>61</w:t>
      </w:r>
    </w:p>
    <w:p w:rsidRPr="00CA6559" w:rsidR="00DA31BD" w:rsidP="00DA31BD" w:rsidRDefault="00DA31BD" w14:paraId="0C4081BA" w14:textId="1E7D35E7">
      <w:pPr>
        <w:pStyle w:val="ListParagraph"/>
        <w:numPr>
          <w:ilvl w:val="0"/>
          <w:numId w:val="147"/>
        </w:numPr>
      </w:pPr>
      <w:r w:rsidRPr="00CA6559">
        <w:t>Prefer not to say:</w:t>
      </w:r>
      <w:r w:rsidRPr="00CA6559" w:rsidR="001B3F2B">
        <w:t xml:space="preserve"> 1</w:t>
      </w:r>
    </w:p>
    <w:p w:rsidRPr="00CA6559" w:rsidR="001B3F2B" w:rsidP="00DA31BD" w:rsidRDefault="001B3F2B" w14:paraId="791BCF17" w14:textId="44899FA8">
      <w:pPr>
        <w:pStyle w:val="ListParagraph"/>
        <w:numPr>
          <w:ilvl w:val="0"/>
          <w:numId w:val="147"/>
        </w:numPr>
      </w:pPr>
      <w:r w:rsidRPr="00CA6559">
        <w:t>Unknown: 1</w:t>
      </w:r>
    </w:p>
    <w:p w:rsidRPr="002F0C8B" w:rsidR="00CA6559" w:rsidP="002F0C8B" w:rsidRDefault="00CA6559" w14:paraId="094FC56D" w14:textId="77777777"/>
    <w:p w:rsidR="00C12FB4" w:rsidP="002F0C8B" w:rsidRDefault="00C12FB4" w14:paraId="3D3575B8" w14:textId="77777777">
      <w:pPr>
        <w:pStyle w:val="Heading5"/>
      </w:pPr>
      <w:r>
        <w:t xml:space="preserve">Gender </w:t>
      </w:r>
    </w:p>
    <w:p w:rsidR="002F0C8B" w:rsidP="002F0C8B" w:rsidRDefault="002F0C8B" w14:paraId="37FB0AAE" w14:textId="77777777">
      <w:r>
        <w:t>2019/20</w:t>
      </w:r>
    </w:p>
    <w:p w:rsidR="002F0C8B" w:rsidP="002F0C8B" w:rsidRDefault="002F0C8B" w14:paraId="1DC79C0D" w14:textId="6921BEBA">
      <w:pPr>
        <w:pStyle w:val="ListParagraph"/>
        <w:numPr>
          <w:ilvl w:val="0"/>
          <w:numId w:val="147"/>
        </w:numPr>
      </w:pPr>
      <w:r>
        <w:lastRenderedPageBreak/>
        <w:t xml:space="preserve">Female: </w:t>
      </w:r>
      <w:r w:rsidR="001B3F2B">
        <w:t>43</w:t>
      </w:r>
    </w:p>
    <w:p w:rsidR="002F0C8B" w:rsidP="002F0C8B" w:rsidRDefault="002F0C8B" w14:paraId="0DBA6A1B" w14:textId="400178B0">
      <w:pPr>
        <w:pStyle w:val="ListParagraph"/>
        <w:numPr>
          <w:ilvl w:val="0"/>
          <w:numId w:val="147"/>
        </w:numPr>
      </w:pPr>
      <w:r>
        <w:t xml:space="preserve">Male: </w:t>
      </w:r>
      <w:r w:rsidR="001B3F2B">
        <w:t>29</w:t>
      </w:r>
    </w:p>
    <w:p w:rsidR="002F0C8B" w:rsidP="002F0C8B" w:rsidRDefault="002F0C8B" w14:paraId="43854495" w14:textId="77777777"/>
    <w:p w:rsidR="002F0C8B" w:rsidP="002F0C8B" w:rsidRDefault="002F0C8B" w14:paraId="56882204" w14:textId="77777777">
      <w:r>
        <w:t>2020/21</w:t>
      </w:r>
    </w:p>
    <w:p w:rsidR="002F0C8B" w:rsidP="002F0C8B" w:rsidRDefault="002F0C8B" w14:paraId="5138E761" w14:textId="543E739D">
      <w:pPr>
        <w:pStyle w:val="ListParagraph"/>
        <w:numPr>
          <w:ilvl w:val="0"/>
          <w:numId w:val="147"/>
        </w:numPr>
      </w:pPr>
      <w:r>
        <w:t xml:space="preserve">Female: </w:t>
      </w:r>
      <w:r w:rsidR="001B3F2B">
        <w:t>42</w:t>
      </w:r>
    </w:p>
    <w:p w:rsidR="002F0C8B" w:rsidP="002F0C8B" w:rsidRDefault="002F0C8B" w14:paraId="0F1152F3" w14:textId="2BBBF8A7">
      <w:pPr>
        <w:pStyle w:val="ListParagraph"/>
        <w:numPr>
          <w:ilvl w:val="0"/>
          <w:numId w:val="147"/>
        </w:numPr>
      </w:pPr>
      <w:r>
        <w:t xml:space="preserve">Male: </w:t>
      </w:r>
      <w:r w:rsidR="001B3F2B">
        <w:t>29</w:t>
      </w:r>
    </w:p>
    <w:p w:rsidR="008345D4" w:rsidRDefault="008345D4" w14:paraId="1FBDF2F3" w14:textId="423895F4">
      <w:r>
        <w:br w:type="page"/>
      </w:r>
    </w:p>
    <w:p w:rsidR="008345D4" w:rsidP="00C12FB4" w:rsidRDefault="008345D4" w14:paraId="0ED21307" w14:textId="77777777">
      <w:r>
        <w:rPr>
          <w:noProof/>
        </w:rPr>
        <w:lastRenderedPageBreak/>
        <w:drawing>
          <wp:inline distT="0" distB="0" distL="0" distR="0" wp14:anchorId="03ED4F1F" wp14:editId="0805E85E">
            <wp:extent cx="1555115" cy="1531620"/>
            <wp:effectExtent l="0" t="0" r="6985" b="0"/>
            <wp:docPr id="6" name="Picture 6" descr="Arts Council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rts Council Eng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115" cy="1531620"/>
                    </a:xfrm>
                    <a:prstGeom prst="rect">
                      <a:avLst/>
                    </a:prstGeom>
                    <a:noFill/>
                    <a:ln>
                      <a:noFill/>
                    </a:ln>
                  </pic:spPr>
                </pic:pic>
              </a:graphicData>
            </a:graphic>
          </wp:inline>
        </w:drawing>
      </w:r>
    </w:p>
    <w:p w:rsidR="008345D4" w:rsidP="00C12FB4" w:rsidRDefault="008345D4" w14:paraId="6389A535" w14:textId="77777777"/>
    <w:p w:rsidRPr="008345D4" w:rsidR="00C12FB4" w:rsidP="00C12FB4" w:rsidRDefault="00C12FB4" w14:paraId="551E27E5" w14:textId="2C30B482">
      <w:pPr>
        <w:rPr>
          <w:b/>
          <w:bCs/>
        </w:rPr>
      </w:pPr>
      <w:r w:rsidRPr="008345D4">
        <w:rPr>
          <w:b/>
          <w:bCs/>
        </w:rPr>
        <w:t>Arts Council England</w:t>
      </w:r>
    </w:p>
    <w:p w:rsidR="00C12FB4" w:rsidP="00C12FB4" w:rsidRDefault="00C12FB4" w14:paraId="00ED714F" w14:textId="77777777">
      <w:r>
        <w:t>The Hive, 49 Lever Street</w:t>
      </w:r>
    </w:p>
    <w:p w:rsidR="00C12FB4" w:rsidP="00C12FB4" w:rsidRDefault="00C12FB4" w14:paraId="30209381" w14:textId="77777777">
      <w:r>
        <w:t>Manchester M1 1FN</w:t>
      </w:r>
    </w:p>
    <w:p w:rsidR="00C12FB4" w:rsidP="00C12FB4" w:rsidRDefault="00C12FB4" w14:paraId="6CC7915B" w14:textId="77777777"/>
    <w:p w:rsidRPr="005469ED" w:rsidR="00C12FB4" w:rsidP="00C12FB4" w:rsidRDefault="00C12FB4" w14:paraId="3F203F11" w14:textId="39D7B9E6">
      <w:pPr>
        <w:rPr>
          <w:b/>
          <w:bCs/>
        </w:rPr>
      </w:pPr>
      <w:r>
        <w:t xml:space="preserve">Email: </w:t>
      </w:r>
      <w:hyperlink w:history="1" r:id="rId11">
        <w:r w:rsidRPr="005469ED" w:rsidR="005469ED">
          <w:rPr>
            <w:rStyle w:val="Hyperlink"/>
            <w:b w:val="0"/>
            <w:bCs/>
          </w:rPr>
          <w:t>enquiries@artscouncil.org.uk</w:t>
        </w:r>
      </w:hyperlink>
      <w:r w:rsidRPr="005469ED" w:rsidR="005469ED">
        <w:rPr>
          <w:b/>
          <w:bCs/>
        </w:rPr>
        <w:t xml:space="preserve"> </w:t>
      </w:r>
    </w:p>
    <w:p w:rsidRPr="005469ED" w:rsidR="00C12FB4" w:rsidP="00C12FB4" w:rsidRDefault="00C12FB4" w14:paraId="532039BB" w14:textId="3EF9F55B">
      <w:pPr>
        <w:rPr>
          <w:b/>
          <w:bCs/>
        </w:rPr>
      </w:pPr>
      <w:r w:rsidRPr="005469ED">
        <w:t xml:space="preserve">Website: </w:t>
      </w:r>
      <w:hyperlink w:history="1" r:id="rId12">
        <w:r w:rsidRPr="005469ED" w:rsidR="005469ED">
          <w:rPr>
            <w:rStyle w:val="Hyperlink"/>
            <w:b w:val="0"/>
            <w:bCs/>
          </w:rPr>
          <w:t>artscouncil.org.uk</w:t>
        </w:r>
      </w:hyperlink>
      <w:r w:rsidRPr="005469ED" w:rsidR="005469ED">
        <w:rPr>
          <w:b/>
          <w:bCs/>
        </w:rPr>
        <w:t xml:space="preserve"> </w:t>
      </w:r>
    </w:p>
    <w:p w:rsidR="00C12FB4" w:rsidP="00C12FB4" w:rsidRDefault="00C12FB4" w14:paraId="16538A83" w14:textId="77777777"/>
    <w:p w:rsidR="00C12FB4" w:rsidP="00C12FB4" w:rsidRDefault="00C12FB4" w14:paraId="1DF57352" w14:textId="77777777">
      <w:r>
        <w:t>Twitter: @ace_national</w:t>
      </w:r>
    </w:p>
    <w:p w:rsidR="00C12FB4" w:rsidP="00C12FB4" w:rsidRDefault="00C12FB4" w14:paraId="6C55DF50" w14:textId="77777777">
      <w:r>
        <w:t>Instagram: @aceagrams</w:t>
      </w:r>
    </w:p>
    <w:p w:rsidR="00C12FB4" w:rsidP="00C12FB4" w:rsidRDefault="00C12FB4" w14:paraId="3564E7B0" w14:textId="77777777">
      <w:r>
        <w:t>Facebook.com/</w:t>
      </w:r>
      <w:proofErr w:type="spellStart"/>
      <w:r>
        <w:t>artscouncilofengland</w:t>
      </w:r>
      <w:proofErr w:type="spellEnd"/>
    </w:p>
    <w:p w:rsidR="00C12FB4" w:rsidP="00C12FB4" w:rsidRDefault="00C12FB4" w14:paraId="7B192CDE" w14:textId="77777777"/>
    <w:p w:rsidR="00C12FB4" w:rsidP="00C12FB4" w:rsidRDefault="00C12FB4" w14:paraId="0FDB2A00" w14:textId="77777777">
      <w:r>
        <w:t>[standard print]</w:t>
      </w:r>
    </w:p>
    <w:p w:rsidR="00C12FB4" w:rsidP="00C12FB4" w:rsidRDefault="00C12FB4" w14:paraId="65E70476" w14:textId="77777777">
      <w:r>
        <w:t xml:space="preserve">Cover: ‘In C’ – British </w:t>
      </w:r>
      <w:proofErr w:type="spellStart"/>
      <w:r>
        <w:t>Paraorchestra</w:t>
      </w:r>
      <w:proofErr w:type="spellEnd"/>
      <w:r>
        <w:t xml:space="preserve"> – Extraordinary Bodies – Colston Hall. Photo © Paul Blakemore</w:t>
      </w:r>
    </w:p>
    <w:p w:rsidR="00C12FB4" w:rsidP="00C12FB4" w:rsidRDefault="00C12FB4" w14:paraId="6AA30120" w14:textId="77777777">
      <w:r>
        <w:t>Pg 3 BEEE Creative. Photo © Simon Richardson</w:t>
      </w:r>
    </w:p>
    <w:p w:rsidR="00C12FB4" w:rsidP="00C12FB4" w:rsidRDefault="00C12FB4" w14:paraId="0A6F15CD" w14:textId="77777777">
      <w:r>
        <w:t>Pg 4 Dave Warren 2019 for The Reading Agency with thanks to Pancras Square Library. Photo © Dave Warren</w:t>
      </w:r>
    </w:p>
    <w:p w:rsidR="00C12FB4" w:rsidP="00C12FB4" w:rsidRDefault="00C12FB4" w14:paraId="62A3FF89" w14:textId="77777777">
      <w:r>
        <w:t>Pg 5 Aidy and Granny – The Gramophones Theatre Company. Image © Pamela Raith</w:t>
      </w:r>
    </w:p>
    <w:p w:rsidR="00C12FB4" w:rsidP="00C12FB4" w:rsidRDefault="00C12FB4" w14:paraId="488F0F19" w14:textId="77777777">
      <w:r>
        <w:t xml:space="preserve">Pg 6 Portland </w:t>
      </w:r>
      <w:proofErr w:type="spellStart"/>
      <w:r>
        <w:t>Promettes</w:t>
      </w:r>
      <w:proofErr w:type="spellEnd"/>
      <w:r>
        <w:t xml:space="preserve"> by Miss High Leg Kick at </w:t>
      </w:r>
      <w:proofErr w:type="spellStart"/>
      <w:r>
        <w:t>b-side</w:t>
      </w:r>
      <w:proofErr w:type="spellEnd"/>
      <w:r>
        <w:t xml:space="preserve"> festival, Dorset 2018. Photo © Paul Box</w:t>
      </w:r>
    </w:p>
    <w:p w:rsidR="00C12FB4" w:rsidP="00C12FB4" w:rsidRDefault="00C12FB4" w14:paraId="3343143D" w14:textId="77777777">
      <w:r>
        <w:t>Pg 7 Super Slow Way. Photo © Liam Hopkins &amp; G.S. Visuals</w:t>
      </w:r>
    </w:p>
    <w:p w:rsidR="00C12FB4" w:rsidP="00C12FB4" w:rsidRDefault="00C12FB4" w14:paraId="2F6C400D" w14:textId="77777777">
      <w:r>
        <w:t xml:space="preserve">Pg 9 ‘In C’ – British </w:t>
      </w:r>
      <w:proofErr w:type="spellStart"/>
      <w:r>
        <w:t>Paraorchestra</w:t>
      </w:r>
      <w:proofErr w:type="spellEnd"/>
      <w:r>
        <w:t xml:space="preserve"> – Extraordinary Bodies – Colston Hall. Photo © Paul Blakemore</w:t>
      </w:r>
    </w:p>
    <w:p w:rsidR="00C12FB4" w:rsidP="00C12FB4" w:rsidRDefault="00C12FB4" w14:paraId="66E20F08" w14:textId="77777777">
      <w:r>
        <w:t>Pg 15 Beyond Borders, a film co-created with over 130 young dancers in the West Mids. Photo © BIDF</w:t>
      </w:r>
    </w:p>
    <w:p w:rsidR="00C12FB4" w:rsidP="00C12FB4" w:rsidRDefault="00C12FB4" w14:paraId="09679DB8" w14:textId="77777777">
      <w:r>
        <w:t>Pg 16 BEEE Creative. Photo © Simon Richardson</w:t>
      </w:r>
    </w:p>
    <w:p w:rsidR="00C12FB4" w:rsidP="00C12FB4" w:rsidRDefault="00C12FB4" w14:paraId="671A6053" w14:textId="77777777">
      <w:r>
        <w:t>Pg 17 National Festival of Making 2018. Photo © Robin Zahler</w:t>
      </w:r>
    </w:p>
    <w:p w:rsidR="00C12FB4" w:rsidP="00C12FB4" w:rsidRDefault="00C12FB4" w14:paraId="79EE511A" w14:textId="77777777">
      <w:r>
        <w:lastRenderedPageBreak/>
        <w:t>Pg 18 Phoenix Choir – The Sixth Festival of Thrift. Photo © Tracy Kidd Photography</w:t>
      </w:r>
    </w:p>
    <w:p w:rsidR="00C12FB4" w:rsidP="00C12FB4" w:rsidRDefault="00C12FB4" w14:paraId="46AA4370" w14:textId="77777777">
      <w:r>
        <w:t>Pg 19 Libraries Unlimited. Photo © Nick Hook</w:t>
      </w:r>
    </w:p>
    <w:p w:rsidR="00C12FB4" w:rsidP="00C12FB4" w:rsidRDefault="00C12FB4" w14:paraId="0CE9F63C" w14:textId="77777777">
      <w:r>
        <w:t>Pg 20 Stopgap Dance Company – Frock, 2019. Photo © Chris Parkes</w:t>
      </w:r>
    </w:p>
    <w:p w:rsidR="00C12FB4" w:rsidP="00C12FB4" w:rsidRDefault="00C12FB4" w14:paraId="06980769" w14:textId="77777777">
      <w:r>
        <w:t>Pg 21 Royal Albert Memorial Volunteer preparing for costume display – Royal Albert Memorial Museum. Photo © Rob Mackenzie</w:t>
      </w:r>
    </w:p>
    <w:p w:rsidR="00C12FB4" w:rsidP="00C12FB4" w:rsidRDefault="00C12FB4" w14:paraId="1160EFAF" w14:textId="1605C190">
      <w:r>
        <w:t xml:space="preserve">Pg 22 </w:t>
      </w:r>
      <w:r w:rsidRPr="008345D4" w:rsidR="008345D4">
        <w:rPr>
          <w:b/>
          <w:bCs/>
        </w:rPr>
        <w:t xml:space="preserve">I </w:t>
      </w:r>
      <w:r w:rsidR="008345D4">
        <w:rPr>
          <w:b/>
          <w:bCs/>
        </w:rPr>
        <w:t>a</w:t>
      </w:r>
      <w:r w:rsidRPr="008345D4" w:rsidR="008345D4">
        <w:rPr>
          <w:b/>
          <w:bCs/>
        </w:rPr>
        <w:t>m my own primal parent – Karst</w:t>
      </w:r>
      <w:r>
        <w:t>. Photo © Dom Moore</w:t>
      </w:r>
    </w:p>
    <w:p w:rsidR="00C12FB4" w:rsidP="00C12FB4" w:rsidRDefault="00C12FB4" w14:paraId="4ED7CA51" w14:textId="77777777">
      <w:r>
        <w:t>Pg 23 The Customs House – Drag Workshop. Photo © Billy Amann</w:t>
      </w:r>
    </w:p>
    <w:p w:rsidR="00C12FB4" w:rsidP="00C12FB4" w:rsidRDefault="00C12FB4" w14:paraId="477952AD" w14:textId="77777777">
      <w:r>
        <w:t>Pg 25 Black Victorians at City Encounters 2021 – Wiltshire Creative. Photo © Ash Mills</w:t>
      </w:r>
    </w:p>
    <w:p w:rsidR="00C12FB4" w:rsidP="00C12FB4" w:rsidRDefault="00C12FB4" w14:paraId="14659B1B" w14:textId="77777777">
      <w:r>
        <w:t>Pg 27 Ledbury Poetry Festival 2018. – Event 77-8691 Photo © Ledbury Poetry Festival</w:t>
      </w:r>
    </w:p>
    <w:p w:rsidR="00C12FB4" w:rsidP="00C12FB4" w:rsidRDefault="00C12FB4" w14:paraId="18FC0FA3" w14:textId="77777777">
      <w:r>
        <w:t>Pg 28 Same-sex marriage quilt by Oly Bliss. Photo © People’s History Museum</w:t>
      </w:r>
    </w:p>
    <w:p w:rsidR="00C12FB4" w:rsidP="00C12FB4" w:rsidRDefault="00C12FB4" w14:paraId="18F095DE" w14:textId="77777777">
      <w:r>
        <w:t xml:space="preserve">Pg 31 Africa </w:t>
      </w:r>
      <w:proofErr w:type="spellStart"/>
      <w:r>
        <w:t>Oyé</w:t>
      </w:r>
      <w:proofErr w:type="spellEnd"/>
      <w:r>
        <w:t>. Photo © Mark McNulty</w:t>
      </w:r>
    </w:p>
    <w:p w:rsidR="00C12FB4" w:rsidP="00C12FB4" w:rsidRDefault="00C12FB4" w14:paraId="60B21B38" w14:textId="77777777">
      <w:r>
        <w:t>Pg 41 Cinderford Artspace. Photo © Cinderford Artspace</w:t>
      </w:r>
    </w:p>
    <w:p w:rsidR="00C12FB4" w:rsidP="00C12FB4" w:rsidRDefault="00C12FB4" w14:paraId="2BCB2EAD" w14:textId="77777777">
      <w:r>
        <w:t>Pg 44 Chichester Festival Theatre – Caroline or Change, 2017. Photo © Marc Brenner</w:t>
      </w:r>
    </w:p>
    <w:p w:rsidR="00C12FB4" w:rsidP="00C12FB4" w:rsidRDefault="00C12FB4" w14:paraId="2CCA7BF0" w14:textId="77777777">
      <w:r>
        <w:t>Pg 46 The Story Museum. Photo © Andrew Walmsley Photography</w:t>
      </w:r>
    </w:p>
    <w:p w:rsidR="00C12FB4" w:rsidP="00C12FB4" w:rsidRDefault="00C12FB4" w14:paraId="6F017EE6" w14:textId="77777777">
      <w:r>
        <w:t xml:space="preserve">Pg 47 Africa </w:t>
      </w:r>
      <w:proofErr w:type="spellStart"/>
      <w:r>
        <w:t>Oyé</w:t>
      </w:r>
      <w:proofErr w:type="spellEnd"/>
      <w:r>
        <w:t>. Photo © Mark McNulty</w:t>
      </w:r>
    </w:p>
    <w:p w:rsidR="00C12FB4" w:rsidP="00C12FB4" w:rsidRDefault="00C12FB4" w14:paraId="276E4028" w14:textId="77777777">
      <w:r>
        <w:t xml:space="preserve">Pg 49 © EVEWRIGHT Tilbury Bridge Walkway of Memories. Photo © </w:t>
      </w:r>
      <w:proofErr w:type="spellStart"/>
      <w:r>
        <w:t>Evewright</w:t>
      </w:r>
      <w:proofErr w:type="spellEnd"/>
      <w:r>
        <w:t xml:space="preserve"> Studio</w:t>
      </w:r>
    </w:p>
    <w:p w:rsidR="000027DE" w:rsidP="008944E6" w:rsidRDefault="00C12FB4" w14:paraId="6E45E8FC" w14:textId="45F3B37A">
      <w:r>
        <w:t>Pg 51 Everybody’s Talking About Jamie. Photo © Johan Persson</w:t>
      </w:r>
    </w:p>
    <w:p w:rsidRPr="00D17E8A" w:rsidR="00D17E8A" w:rsidP="00D17E8A" w:rsidRDefault="00D17E8A" w14:paraId="4B9AFFD1" w14:textId="77777777">
      <w:pPr>
        <w:pBdr>
          <w:bottom w:val="single" w:color="auto" w:sz="6" w:space="1"/>
        </w:pBdr>
        <w:rPr>
          <w:b/>
          <w:bCs/>
          <w:sz w:val="24"/>
          <w:szCs w:val="24"/>
        </w:rPr>
      </w:pPr>
    </w:p>
    <w:p w:rsidRPr="00D17E8A" w:rsidR="00D17E8A" w:rsidP="00D17E8A" w:rsidRDefault="00D17E8A" w14:paraId="1454C7E0" w14:textId="77777777">
      <w:pPr>
        <w:rPr>
          <w:b/>
          <w:bCs/>
          <w:sz w:val="24"/>
          <w:szCs w:val="24"/>
        </w:rPr>
      </w:pPr>
    </w:p>
    <w:p w:rsidRPr="00EC35EC" w:rsidR="00D17E8A" w:rsidP="00D17E8A" w:rsidRDefault="00D17E8A" w14:paraId="138492C7" w14:textId="77777777">
      <w:pPr>
        <w:rPr>
          <w:szCs w:val="36"/>
        </w:rPr>
      </w:pPr>
      <w:r w:rsidRPr="00EC35EC">
        <w:rPr>
          <w:szCs w:val="36"/>
        </w:rPr>
        <w:t xml:space="preserve">Transcribed into </w:t>
      </w:r>
      <w:proofErr w:type="spellStart"/>
      <w:r>
        <w:rPr>
          <w:szCs w:val="36"/>
        </w:rPr>
        <w:t>Etext</w:t>
      </w:r>
      <w:proofErr w:type="spellEnd"/>
      <w:r w:rsidRPr="00EC35EC">
        <w:rPr>
          <w:szCs w:val="36"/>
        </w:rPr>
        <w:t xml:space="preserve"> by A2i Transcription Services</w:t>
      </w:r>
    </w:p>
    <w:p w:rsidRPr="00EC35EC" w:rsidR="00D17E8A" w:rsidP="00D17E8A" w:rsidRDefault="00D17E8A" w14:paraId="5FFF8AD2" w14:textId="77777777">
      <w:pPr>
        <w:rPr>
          <w:szCs w:val="36"/>
        </w:rPr>
      </w:pPr>
      <w:r w:rsidRPr="00EC35EC">
        <w:rPr>
          <w:szCs w:val="36"/>
        </w:rPr>
        <w:t>Unit 4 Montpelier Central, Station Road</w:t>
      </w:r>
      <w:r>
        <w:rPr>
          <w:szCs w:val="36"/>
        </w:rPr>
        <w:t xml:space="preserve">, </w:t>
      </w:r>
      <w:r w:rsidRPr="00EC35EC">
        <w:rPr>
          <w:szCs w:val="36"/>
        </w:rPr>
        <w:t>Bristol BS6 5EE</w:t>
      </w:r>
    </w:p>
    <w:p w:rsidRPr="00EC35EC" w:rsidR="00D17E8A" w:rsidP="00D17E8A" w:rsidRDefault="00D17E8A" w14:paraId="697D92C6" w14:textId="77777777">
      <w:pPr>
        <w:rPr>
          <w:szCs w:val="36"/>
        </w:rPr>
      </w:pPr>
      <w:r w:rsidRPr="00EC35EC">
        <w:rPr>
          <w:szCs w:val="36"/>
        </w:rPr>
        <w:t>01179 44 00 44</w:t>
      </w:r>
      <w:r>
        <w:rPr>
          <w:szCs w:val="36"/>
        </w:rPr>
        <w:t xml:space="preserve"> </w:t>
      </w:r>
      <w:hyperlink w:history="1" r:id="rId13">
        <w:r w:rsidRPr="00DF4CC7">
          <w:rPr>
            <w:rStyle w:val="Hyperlink"/>
            <w:szCs w:val="36"/>
          </w:rPr>
          <w:t>info@a2i.co.uk</w:t>
        </w:r>
      </w:hyperlink>
      <w:r>
        <w:rPr>
          <w:szCs w:val="36"/>
        </w:rPr>
        <w:t xml:space="preserve"> </w:t>
      </w:r>
      <w:hyperlink w:history="1" r:id="rId14">
        <w:r w:rsidRPr="00DF4CC7">
          <w:rPr>
            <w:rStyle w:val="Hyperlink"/>
            <w:szCs w:val="36"/>
          </w:rPr>
          <w:t>www.a2i.co.uk</w:t>
        </w:r>
      </w:hyperlink>
      <w:r>
        <w:rPr>
          <w:szCs w:val="36"/>
        </w:rPr>
        <w:t xml:space="preserve"> </w:t>
      </w:r>
    </w:p>
    <w:p w:rsidRPr="00D17E8A" w:rsidR="00D17E8A" w:rsidP="00D17E8A" w:rsidRDefault="00D17E8A" w14:paraId="117492C5" w14:textId="77777777">
      <w:pPr>
        <w:rPr>
          <w:sz w:val="24"/>
          <w:szCs w:val="24"/>
        </w:rPr>
      </w:pPr>
    </w:p>
    <w:p w:rsidRPr="00D17E8A" w:rsidR="00D17E8A" w:rsidP="008944E6" w:rsidRDefault="00D17E8A" w14:paraId="73562A20" w14:textId="62BA5B2D">
      <w:pPr>
        <w:rPr>
          <w:szCs w:val="36"/>
        </w:rPr>
      </w:pPr>
      <w:r w:rsidRPr="00EC35EC">
        <w:rPr>
          <w:szCs w:val="36"/>
        </w:rPr>
        <w:t>We welcome feedback so please get in touch with your comments!</w:t>
      </w:r>
      <w:r>
        <w:rPr>
          <w:szCs w:val="36"/>
        </w:rPr>
        <w:t xml:space="preserve"> </w:t>
      </w:r>
      <w:r w:rsidRPr="00EC35EC">
        <w:rPr>
          <w:szCs w:val="36"/>
        </w:rPr>
        <w:t>Ref number:</w:t>
      </w:r>
      <w:r>
        <w:rPr>
          <w:szCs w:val="36"/>
        </w:rPr>
        <w:t xml:space="preserve"> 33804</w:t>
      </w:r>
    </w:p>
    <w:sectPr w:rsidRPr="00D17E8A" w:rsidR="00D17E8A" w:rsidSect="00D17E8A">
      <w:pgSz w:w="11906" w:h="16838" w:orient="portrait" w:code="9"/>
      <w:pgMar w:top="833" w:right="709" w:bottom="992" w:left="992" w:header="720" w:footer="0"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2913" w:rsidP="008944E6" w:rsidRDefault="009A2913" w14:paraId="60C61A8B" w14:textId="77777777">
      <w:r>
        <w:separator/>
      </w:r>
    </w:p>
  </w:endnote>
  <w:endnote w:type="continuationSeparator" w:id="0">
    <w:p w:rsidR="009A2913" w:rsidP="008944E6" w:rsidRDefault="009A2913" w14:paraId="1AA10C7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2913" w:rsidP="008944E6" w:rsidRDefault="009A2913" w14:paraId="40FB0E9A" w14:textId="77777777">
      <w:r>
        <w:separator/>
      </w:r>
    </w:p>
  </w:footnote>
  <w:footnote w:type="continuationSeparator" w:id="0">
    <w:p w:rsidR="009A2913" w:rsidP="008944E6" w:rsidRDefault="009A2913" w14:paraId="1B4D598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7A4"/>
    <w:multiLevelType w:val="hybridMultilevel"/>
    <w:tmpl w:val="955433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2C55D61"/>
    <w:multiLevelType w:val="hybridMultilevel"/>
    <w:tmpl w:val="13B680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3783BAA"/>
    <w:multiLevelType w:val="hybridMultilevel"/>
    <w:tmpl w:val="5ED6985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3CC5A13"/>
    <w:multiLevelType w:val="hybridMultilevel"/>
    <w:tmpl w:val="9C04E3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3DB1BFF"/>
    <w:multiLevelType w:val="hybridMultilevel"/>
    <w:tmpl w:val="85F8E5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5327E79"/>
    <w:multiLevelType w:val="hybridMultilevel"/>
    <w:tmpl w:val="8C8E98F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056930FC"/>
    <w:multiLevelType w:val="hybridMultilevel"/>
    <w:tmpl w:val="DAB633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05C50DF1"/>
    <w:multiLevelType w:val="hybridMultilevel"/>
    <w:tmpl w:val="F5B6D3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6006E45"/>
    <w:multiLevelType w:val="hybridMultilevel"/>
    <w:tmpl w:val="49D863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066A481F"/>
    <w:multiLevelType w:val="hybridMultilevel"/>
    <w:tmpl w:val="23E435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081E17F2"/>
    <w:multiLevelType w:val="hybridMultilevel"/>
    <w:tmpl w:val="C046B4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08485CEF"/>
    <w:multiLevelType w:val="hybridMultilevel"/>
    <w:tmpl w:val="0FB869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09C454C3"/>
    <w:multiLevelType w:val="hybridMultilevel"/>
    <w:tmpl w:val="E5B265D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0A2F706D"/>
    <w:multiLevelType w:val="hybridMultilevel"/>
    <w:tmpl w:val="9D8A3F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0A6577FA"/>
    <w:multiLevelType w:val="hybridMultilevel"/>
    <w:tmpl w:val="F89291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0AE81E4F"/>
    <w:multiLevelType w:val="hybridMultilevel"/>
    <w:tmpl w:val="D26404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0AED622D"/>
    <w:multiLevelType w:val="hybridMultilevel"/>
    <w:tmpl w:val="3A6A693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0BB72A59"/>
    <w:multiLevelType w:val="hybridMultilevel"/>
    <w:tmpl w:val="98FEEE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0C420180"/>
    <w:multiLevelType w:val="hybridMultilevel"/>
    <w:tmpl w:val="634243D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0E2B3851"/>
    <w:multiLevelType w:val="hybridMultilevel"/>
    <w:tmpl w:val="5AA036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0E3B1F44"/>
    <w:multiLevelType w:val="hybridMultilevel"/>
    <w:tmpl w:val="68CA6C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0F141515"/>
    <w:multiLevelType w:val="hybridMultilevel"/>
    <w:tmpl w:val="D8D874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0F891C48"/>
    <w:multiLevelType w:val="hybridMultilevel"/>
    <w:tmpl w:val="73169F8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0FAC6750"/>
    <w:multiLevelType w:val="hybridMultilevel"/>
    <w:tmpl w:val="5B9E458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119830BE"/>
    <w:multiLevelType w:val="hybridMultilevel"/>
    <w:tmpl w:val="61EE6D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12F57DA0"/>
    <w:multiLevelType w:val="hybridMultilevel"/>
    <w:tmpl w:val="8870AA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14482FFA"/>
    <w:multiLevelType w:val="hybridMultilevel"/>
    <w:tmpl w:val="73109F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154C2876"/>
    <w:multiLevelType w:val="hybridMultilevel"/>
    <w:tmpl w:val="E3946B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16520D22"/>
    <w:multiLevelType w:val="hybridMultilevel"/>
    <w:tmpl w:val="01DE04D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16EB6D0D"/>
    <w:multiLevelType w:val="hybridMultilevel"/>
    <w:tmpl w:val="A32EC4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17844CDA"/>
    <w:multiLevelType w:val="hybridMultilevel"/>
    <w:tmpl w:val="3A5C34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17C80197"/>
    <w:multiLevelType w:val="hybridMultilevel"/>
    <w:tmpl w:val="70B2F1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19A043F7"/>
    <w:multiLevelType w:val="hybridMultilevel"/>
    <w:tmpl w:val="1AAEC7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1A126248"/>
    <w:multiLevelType w:val="hybridMultilevel"/>
    <w:tmpl w:val="694E33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1D0F097C"/>
    <w:multiLevelType w:val="hybridMultilevel"/>
    <w:tmpl w:val="F75299F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1D631CF8"/>
    <w:multiLevelType w:val="hybridMultilevel"/>
    <w:tmpl w:val="1DD0163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1EFD0999"/>
    <w:multiLevelType w:val="hybridMultilevel"/>
    <w:tmpl w:val="711A4EF4"/>
    <w:lvl w:ilvl="0" w:tplc="E2C897A0">
      <w:start w:val="1"/>
      <w:numFmt w:val="bullet"/>
      <w:lvlRestart w:val="0"/>
      <w:lvlText w:val=""/>
      <w:lvlJc w:val="left"/>
      <w:pPr>
        <w:ind w:left="363" w:hanging="363"/>
      </w:pPr>
      <w:rPr>
        <w:rFonts w:hint="default" w:ascii="Symbol" w:hAnsi="Symbol"/>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37" w15:restartNumberingAfterBreak="0">
    <w:nsid w:val="1F891253"/>
    <w:multiLevelType w:val="hybridMultilevel"/>
    <w:tmpl w:val="573E6F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1FFC4575"/>
    <w:multiLevelType w:val="hybridMultilevel"/>
    <w:tmpl w:val="C2BC4C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20562A88"/>
    <w:multiLevelType w:val="hybridMultilevel"/>
    <w:tmpl w:val="BEC4F8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207C6B71"/>
    <w:multiLevelType w:val="hybridMultilevel"/>
    <w:tmpl w:val="242C0C6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1" w15:restartNumberingAfterBreak="0">
    <w:nsid w:val="21591E52"/>
    <w:multiLevelType w:val="hybridMultilevel"/>
    <w:tmpl w:val="BA0864E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21625ACB"/>
    <w:multiLevelType w:val="hybridMultilevel"/>
    <w:tmpl w:val="AC0A8B9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223807EA"/>
    <w:multiLevelType w:val="hybridMultilevel"/>
    <w:tmpl w:val="94C275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22C50BA3"/>
    <w:multiLevelType w:val="hybridMultilevel"/>
    <w:tmpl w:val="2186799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232B6EEE"/>
    <w:multiLevelType w:val="hybridMultilevel"/>
    <w:tmpl w:val="CA56F3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234A7548"/>
    <w:multiLevelType w:val="hybridMultilevel"/>
    <w:tmpl w:val="40CE71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7" w15:restartNumberingAfterBreak="0">
    <w:nsid w:val="236C13B5"/>
    <w:multiLevelType w:val="hybridMultilevel"/>
    <w:tmpl w:val="70C0F31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8" w15:restartNumberingAfterBreak="0">
    <w:nsid w:val="23A120BE"/>
    <w:multiLevelType w:val="hybridMultilevel"/>
    <w:tmpl w:val="97A298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9" w15:restartNumberingAfterBreak="0">
    <w:nsid w:val="25F85185"/>
    <w:multiLevelType w:val="hybridMultilevel"/>
    <w:tmpl w:val="5A60710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2639031D"/>
    <w:multiLevelType w:val="hybridMultilevel"/>
    <w:tmpl w:val="37844B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1" w15:restartNumberingAfterBreak="0">
    <w:nsid w:val="26A300D3"/>
    <w:multiLevelType w:val="hybridMultilevel"/>
    <w:tmpl w:val="78782B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27812918"/>
    <w:multiLevelType w:val="hybridMultilevel"/>
    <w:tmpl w:val="8A94F8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3" w15:restartNumberingAfterBreak="0">
    <w:nsid w:val="28DE144C"/>
    <w:multiLevelType w:val="hybridMultilevel"/>
    <w:tmpl w:val="D2D25C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29F55E48"/>
    <w:multiLevelType w:val="hybridMultilevel"/>
    <w:tmpl w:val="4FA039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5" w15:restartNumberingAfterBreak="0">
    <w:nsid w:val="2A512AC7"/>
    <w:multiLevelType w:val="hybridMultilevel"/>
    <w:tmpl w:val="893407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6" w15:restartNumberingAfterBreak="0">
    <w:nsid w:val="2CC40CDD"/>
    <w:multiLevelType w:val="hybridMultilevel"/>
    <w:tmpl w:val="5F64F7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7" w15:restartNumberingAfterBreak="0">
    <w:nsid w:val="2D12463B"/>
    <w:multiLevelType w:val="hybridMultilevel"/>
    <w:tmpl w:val="ECFE70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8" w15:restartNumberingAfterBreak="0">
    <w:nsid w:val="2E2D2DEC"/>
    <w:multiLevelType w:val="hybridMultilevel"/>
    <w:tmpl w:val="1CC634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9" w15:restartNumberingAfterBreak="0">
    <w:nsid w:val="2E4419C3"/>
    <w:multiLevelType w:val="hybridMultilevel"/>
    <w:tmpl w:val="1A1E70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0" w15:restartNumberingAfterBreak="0">
    <w:nsid w:val="308B6FF6"/>
    <w:multiLevelType w:val="hybridMultilevel"/>
    <w:tmpl w:val="DF6259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1" w15:restartNumberingAfterBreak="0">
    <w:nsid w:val="31B763AE"/>
    <w:multiLevelType w:val="hybridMultilevel"/>
    <w:tmpl w:val="C84E01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2" w15:restartNumberingAfterBreak="0">
    <w:nsid w:val="32F653C9"/>
    <w:multiLevelType w:val="hybridMultilevel"/>
    <w:tmpl w:val="FA9E3C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3" w15:restartNumberingAfterBreak="0">
    <w:nsid w:val="342228DB"/>
    <w:multiLevelType w:val="hybridMultilevel"/>
    <w:tmpl w:val="0CDCBE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4" w15:restartNumberingAfterBreak="0">
    <w:nsid w:val="356176BF"/>
    <w:multiLevelType w:val="hybridMultilevel"/>
    <w:tmpl w:val="A5DC7F8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5" w15:restartNumberingAfterBreak="0">
    <w:nsid w:val="37B12E88"/>
    <w:multiLevelType w:val="hybridMultilevel"/>
    <w:tmpl w:val="988CCC3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6" w15:restartNumberingAfterBreak="0">
    <w:nsid w:val="39604753"/>
    <w:multiLevelType w:val="hybridMultilevel"/>
    <w:tmpl w:val="1BCEFD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7" w15:restartNumberingAfterBreak="0">
    <w:nsid w:val="3A0519D4"/>
    <w:multiLevelType w:val="hybridMultilevel"/>
    <w:tmpl w:val="E3E6AB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3A662C0A"/>
    <w:multiLevelType w:val="hybridMultilevel"/>
    <w:tmpl w:val="29EC94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9" w15:restartNumberingAfterBreak="0">
    <w:nsid w:val="3AA51CF4"/>
    <w:multiLevelType w:val="hybridMultilevel"/>
    <w:tmpl w:val="DC0C718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0" w15:restartNumberingAfterBreak="0">
    <w:nsid w:val="3C1E79FA"/>
    <w:multiLevelType w:val="hybridMultilevel"/>
    <w:tmpl w:val="968E63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1" w15:restartNumberingAfterBreak="0">
    <w:nsid w:val="3C512DB2"/>
    <w:multiLevelType w:val="hybridMultilevel"/>
    <w:tmpl w:val="70A02B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2" w15:restartNumberingAfterBreak="0">
    <w:nsid w:val="3CFC5274"/>
    <w:multiLevelType w:val="hybridMultilevel"/>
    <w:tmpl w:val="CEF2A2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3" w15:restartNumberingAfterBreak="0">
    <w:nsid w:val="3E27130F"/>
    <w:multiLevelType w:val="hybridMultilevel"/>
    <w:tmpl w:val="C3A2933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4" w15:restartNumberingAfterBreak="0">
    <w:nsid w:val="3E4D4D0B"/>
    <w:multiLevelType w:val="hybridMultilevel"/>
    <w:tmpl w:val="DD18A2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5" w15:restartNumberingAfterBreak="0">
    <w:nsid w:val="3E4F1F82"/>
    <w:multiLevelType w:val="hybridMultilevel"/>
    <w:tmpl w:val="D146FF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6" w15:restartNumberingAfterBreak="0">
    <w:nsid w:val="3E8D5A09"/>
    <w:multiLevelType w:val="hybridMultilevel"/>
    <w:tmpl w:val="C6A2D5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7" w15:restartNumberingAfterBreak="0">
    <w:nsid w:val="3FDB6DF1"/>
    <w:multiLevelType w:val="hybridMultilevel"/>
    <w:tmpl w:val="16DA08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8" w15:restartNumberingAfterBreak="0">
    <w:nsid w:val="3FF841FB"/>
    <w:multiLevelType w:val="hybridMultilevel"/>
    <w:tmpl w:val="D432011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9" w15:restartNumberingAfterBreak="0">
    <w:nsid w:val="40A25367"/>
    <w:multiLevelType w:val="hybridMultilevel"/>
    <w:tmpl w:val="B80A01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0" w15:restartNumberingAfterBreak="0">
    <w:nsid w:val="41FE7A7E"/>
    <w:multiLevelType w:val="hybridMultilevel"/>
    <w:tmpl w:val="01EC2C3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1" w15:restartNumberingAfterBreak="0">
    <w:nsid w:val="4479192A"/>
    <w:multiLevelType w:val="hybridMultilevel"/>
    <w:tmpl w:val="3AE25D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2" w15:restartNumberingAfterBreak="0">
    <w:nsid w:val="44983474"/>
    <w:multiLevelType w:val="hybridMultilevel"/>
    <w:tmpl w:val="199E32C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3" w15:restartNumberingAfterBreak="0">
    <w:nsid w:val="45D2539D"/>
    <w:multiLevelType w:val="hybridMultilevel"/>
    <w:tmpl w:val="DAEE67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4" w15:restartNumberingAfterBreak="0">
    <w:nsid w:val="4B356284"/>
    <w:multiLevelType w:val="hybridMultilevel"/>
    <w:tmpl w:val="42A2D61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5" w15:restartNumberingAfterBreak="0">
    <w:nsid w:val="4B8B4946"/>
    <w:multiLevelType w:val="hybridMultilevel"/>
    <w:tmpl w:val="697C4A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6" w15:restartNumberingAfterBreak="0">
    <w:nsid w:val="4CE667E1"/>
    <w:multiLevelType w:val="hybridMultilevel"/>
    <w:tmpl w:val="E50EF8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7" w15:restartNumberingAfterBreak="0">
    <w:nsid w:val="4D2D0460"/>
    <w:multiLevelType w:val="hybridMultilevel"/>
    <w:tmpl w:val="0E6CA35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8" w15:restartNumberingAfterBreak="0">
    <w:nsid w:val="4D7A13F4"/>
    <w:multiLevelType w:val="hybridMultilevel"/>
    <w:tmpl w:val="5052D98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9" w15:restartNumberingAfterBreak="0">
    <w:nsid w:val="4E5C6AC9"/>
    <w:multiLevelType w:val="hybridMultilevel"/>
    <w:tmpl w:val="BD001E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0" w15:restartNumberingAfterBreak="0">
    <w:nsid w:val="50BC7FC0"/>
    <w:multiLevelType w:val="hybridMultilevel"/>
    <w:tmpl w:val="6EA8986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1" w15:restartNumberingAfterBreak="0">
    <w:nsid w:val="52B771C6"/>
    <w:multiLevelType w:val="hybridMultilevel"/>
    <w:tmpl w:val="FC0AA0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2" w15:restartNumberingAfterBreak="0">
    <w:nsid w:val="53FE097E"/>
    <w:multiLevelType w:val="hybridMultilevel"/>
    <w:tmpl w:val="6F580BDC"/>
    <w:lvl w:ilvl="0" w:tplc="08090001">
      <w:start w:val="1"/>
      <w:numFmt w:val="bullet"/>
      <w:lvlText w:val=""/>
      <w:lvlJc w:val="left"/>
      <w:pPr>
        <w:ind w:left="360" w:hanging="360"/>
      </w:pPr>
      <w:rPr>
        <w:rFonts w:hint="default" w:ascii="Symbol" w:hAnsi="Symbol"/>
      </w:rPr>
    </w:lvl>
    <w:lvl w:ilvl="1" w:tplc="42702968">
      <w:numFmt w:val="bullet"/>
      <w:lvlText w:val="•"/>
      <w:lvlJc w:val="left"/>
      <w:pPr>
        <w:ind w:left="1440" w:hanging="720"/>
      </w:pPr>
      <w:rPr>
        <w:rFonts w:hint="default" w:ascii="Arial" w:hAnsi="Arial" w:eastAsia="Times New Roman" w:cs="Aria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3" w15:restartNumberingAfterBreak="0">
    <w:nsid w:val="55363B8C"/>
    <w:multiLevelType w:val="hybridMultilevel"/>
    <w:tmpl w:val="5EF2BD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4" w15:restartNumberingAfterBreak="0">
    <w:nsid w:val="55376E76"/>
    <w:multiLevelType w:val="hybridMultilevel"/>
    <w:tmpl w:val="DEC4C4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5" w15:restartNumberingAfterBreak="0">
    <w:nsid w:val="55A67862"/>
    <w:multiLevelType w:val="hybridMultilevel"/>
    <w:tmpl w:val="335236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6" w15:restartNumberingAfterBreak="0">
    <w:nsid w:val="5600009A"/>
    <w:multiLevelType w:val="hybridMultilevel"/>
    <w:tmpl w:val="712410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7" w15:restartNumberingAfterBreak="0">
    <w:nsid w:val="573963B1"/>
    <w:multiLevelType w:val="hybridMultilevel"/>
    <w:tmpl w:val="AAE0F5E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8" w15:restartNumberingAfterBreak="0">
    <w:nsid w:val="576B7D1E"/>
    <w:multiLevelType w:val="hybridMultilevel"/>
    <w:tmpl w:val="9CDE76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9" w15:restartNumberingAfterBreak="0">
    <w:nsid w:val="57801CAB"/>
    <w:multiLevelType w:val="hybridMultilevel"/>
    <w:tmpl w:val="188AC60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0" w15:restartNumberingAfterBreak="0">
    <w:nsid w:val="578A05E9"/>
    <w:multiLevelType w:val="hybridMultilevel"/>
    <w:tmpl w:val="C14E70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1" w15:restartNumberingAfterBreak="0">
    <w:nsid w:val="58CC52EF"/>
    <w:multiLevelType w:val="hybridMultilevel"/>
    <w:tmpl w:val="E68E59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2" w15:restartNumberingAfterBreak="0">
    <w:nsid w:val="58E47BD8"/>
    <w:multiLevelType w:val="hybridMultilevel"/>
    <w:tmpl w:val="D92046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3" w15:restartNumberingAfterBreak="0">
    <w:nsid w:val="590027B7"/>
    <w:multiLevelType w:val="hybridMultilevel"/>
    <w:tmpl w:val="9582391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4" w15:restartNumberingAfterBreak="0">
    <w:nsid w:val="590B481D"/>
    <w:multiLevelType w:val="hybridMultilevel"/>
    <w:tmpl w:val="97B09F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5" w15:restartNumberingAfterBreak="0">
    <w:nsid w:val="59461C7C"/>
    <w:multiLevelType w:val="hybridMultilevel"/>
    <w:tmpl w:val="F828C1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6" w15:restartNumberingAfterBreak="0">
    <w:nsid w:val="594E489B"/>
    <w:multiLevelType w:val="hybridMultilevel"/>
    <w:tmpl w:val="63C25E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7" w15:restartNumberingAfterBreak="0">
    <w:nsid w:val="59DB6EFC"/>
    <w:multiLevelType w:val="hybridMultilevel"/>
    <w:tmpl w:val="F13AE3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8" w15:restartNumberingAfterBreak="0">
    <w:nsid w:val="5A680E67"/>
    <w:multiLevelType w:val="hybridMultilevel"/>
    <w:tmpl w:val="0114B7D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9" w15:restartNumberingAfterBreak="0">
    <w:nsid w:val="5AC57C03"/>
    <w:multiLevelType w:val="hybridMultilevel"/>
    <w:tmpl w:val="8C4226E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0" w15:restartNumberingAfterBreak="0">
    <w:nsid w:val="5BEA6367"/>
    <w:multiLevelType w:val="hybridMultilevel"/>
    <w:tmpl w:val="7264E18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1" w15:restartNumberingAfterBreak="0">
    <w:nsid w:val="5C54476A"/>
    <w:multiLevelType w:val="hybridMultilevel"/>
    <w:tmpl w:val="E5C0960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2" w15:restartNumberingAfterBreak="0">
    <w:nsid w:val="5EA07CCB"/>
    <w:multiLevelType w:val="hybridMultilevel"/>
    <w:tmpl w:val="9B00E1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3" w15:restartNumberingAfterBreak="0">
    <w:nsid w:val="5F18674F"/>
    <w:multiLevelType w:val="hybridMultilevel"/>
    <w:tmpl w:val="274282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4" w15:restartNumberingAfterBreak="0">
    <w:nsid w:val="606B43FA"/>
    <w:multiLevelType w:val="hybridMultilevel"/>
    <w:tmpl w:val="FB7C54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5" w15:restartNumberingAfterBreak="0">
    <w:nsid w:val="60834085"/>
    <w:multiLevelType w:val="hybridMultilevel"/>
    <w:tmpl w:val="C00E61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6" w15:restartNumberingAfterBreak="0">
    <w:nsid w:val="60A561B9"/>
    <w:multiLevelType w:val="hybridMultilevel"/>
    <w:tmpl w:val="854C42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7" w15:restartNumberingAfterBreak="0">
    <w:nsid w:val="61DE4FAB"/>
    <w:multiLevelType w:val="hybridMultilevel"/>
    <w:tmpl w:val="36B660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8" w15:restartNumberingAfterBreak="0">
    <w:nsid w:val="632311D8"/>
    <w:multiLevelType w:val="hybridMultilevel"/>
    <w:tmpl w:val="5EE85A3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9" w15:restartNumberingAfterBreak="0">
    <w:nsid w:val="641245CB"/>
    <w:multiLevelType w:val="hybridMultilevel"/>
    <w:tmpl w:val="9F36635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0" w15:restartNumberingAfterBreak="0">
    <w:nsid w:val="65EF3F09"/>
    <w:multiLevelType w:val="hybridMultilevel"/>
    <w:tmpl w:val="071636D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1" w15:restartNumberingAfterBreak="0">
    <w:nsid w:val="66870DA4"/>
    <w:multiLevelType w:val="hybridMultilevel"/>
    <w:tmpl w:val="E52C76A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2" w15:restartNumberingAfterBreak="0">
    <w:nsid w:val="66F8028D"/>
    <w:multiLevelType w:val="hybridMultilevel"/>
    <w:tmpl w:val="0D26B9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3" w15:restartNumberingAfterBreak="0">
    <w:nsid w:val="672003E4"/>
    <w:multiLevelType w:val="hybridMultilevel"/>
    <w:tmpl w:val="07C0BB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4" w15:restartNumberingAfterBreak="0">
    <w:nsid w:val="675D20CB"/>
    <w:multiLevelType w:val="hybridMultilevel"/>
    <w:tmpl w:val="9E0A7E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5" w15:restartNumberingAfterBreak="0">
    <w:nsid w:val="678C2C41"/>
    <w:multiLevelType w:val="hybridMultilevel"/>
    <w:tmpl w:val="FF4A48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6" w15:restartNumberingAfterBreak="0">
    <w:nsid w:val="67F14744"/>
    <w:multiLevelType w:val="hybridMultilevel"/>
    <w:tmpl w:val="7936A8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7" w15:restartNumberingAfterBreak="0">
    <w:nsid w:val="684A1E2B"/>
    <w:multiLevelType w:val="hybridMultilevel"/>
    <w:tmpl w:val="678E1436"/>
    <w:lvl w:ilvl="0" w:tplc="9DA688D4">
      <w:start w:val="1"/>
      <w:numFmt w:val="bullet"/>
      <w:lvlRestart w:val="0"/>
      <w:lvlText w:val=""/>
      <w:lvlJc w:val="left"/>
      <w:pPr>
        <w:ind w:left="363" w:hanging="363"/>
      </w:pPr>
      <w:rPr>
        <w:rFonts w:hint="default" w:ascii="Symbol" w:hAnsi="Symbol"/>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128" w15:restartNumberingAfterBreak="0">
    <w:nsid w:val="69DB5714"/>
    <w:multiLevelType w:val="hybridMultilevel"/>
    <w:tmpl w:val="C3E4A1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9" w15:restartNumberingAfterBreak="0">
    <w:nsid w:val="6B072B37"/>
    <w:multiLevelType w:val="hybridMultilevel"/>
    <w:tmpl w:val="25A0E0B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0" w15:restartNumberingAfterBreak="0">
    <w:nsid w:val="6B3765BE"/>
    <w:multiLevelType w:val="hybridMultilevel"/>
    <w:tmpl w:val="07F0C6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1" w15:restartNumberingAfterBreak="0">
    <w:nsid w:val="6B8C2074"/>
    <w:multiLevelType w:val="hybridMultilevel"/>
    <w:tmpl w:val="64F8EC9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2" w15:restartNumberingAfterBreak="0">
    <w:nsid w:val="6CEE2FB9"/>
    <w:multiLevelType w:val="hybridMultilevel"/>
    <w:tmpl w:val="2DD49C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3" w15:restartNumberingAfterBreak="0">
    <w:nsid w:val="6D36085F"/>
    <w:multiLevelType w:val="hybridMultilevel"/>
    <w:tmpl w:val="A3D6F7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4" w15:restartNumberingAfterBreak="0">
    <w:nsid w:val="6D4A7B66"/>
    <w:multiLevelType w:val="hybridMultilevel"/>
    <w:tmpl w:val="7542CD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5" w15:restartNumberingAfterBreak="0">
    <w:nsid w:val="6E27101C"/>
    <w:multiLevelType w:val="hybridMultilevel"/>
    <w:tmpl w:val="7DD851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6" w15:restartNumberingAfterBreak="0">
    <w:nsid w:val="704714AF"/>
    <w:multiLevelType w:val="hybridMultilevel"/>
    <w:tmpl w:val="D94244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7" w15:restartNumberingAfterBreak="0">
    <w:nsid w:val="71533EA0"/>
    <w:multiLevelType w:val="hybridMultilevel"/>
    <w:tmpl w:val="8506C9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8" w15:restartNumberingAfterBreak="0">
    <w:nsid w:val="72EE655B"/>
    <w:multiLevelType w:val="hybridMultilevel"/>
    <w:tmpl w:val="4C4420F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9" w15:restartNumberingAfterBreak="0">
    <w:nsid w:val="74D72C77"/>
    <w:multiLevelType w:val="hybridMultilevel"/>
    <w:tmpl w:val="18B665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0" w15:restartNumberingAfterBreak="0">
    <w:nsid w:val="753F4349"/>
    <w:multiLevelType w:val="hybridMultilevel"/>
    <w:tmpl w:val="226CF8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1" w15:restartNumberingAfterBreak="0">
    <w:nsid w:val="756B5EF5"/>
    <w:multiLevelType w:val="hybridMultilevel"/>
    <w:tmpl w:val="45B8FC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2" w15:restartNumberingAfterBreak="0">
    <w:nsid w:val="7601442A"/>
    <w:multiLevelType w:val="hybridMultilevel"/>
    <w:tmpl w:val="616C07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3" w15:restartNumberingAfterBreak="0">
    <w:nsid w:val="76BD70D5"/>
    <w:multiLevelType w:val="hybridMultilevel"/>
    <w:tmpl w:val="EAD22E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4" w15:restartNumberingAfterBreak="0">
    <w:nsid w:val="78E238DA"/>
    <w:multiLevelType w:val="hybridMultilevel"/>
    <w:tmpl w:val="A0160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5" w15:restartNumberingAfterBreak="0">
    <w:nsid w:val="7961492F"/>
    <w:multiLevelType w:val="hybridMultilevel"/>
    <w:tmpl w:val="C91A91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6" w15:restartNumberingAfterBreak="0">
    <w:nsid w:val="798A0615"/>
    <w:multiLevelType w:val="hybridMultilevel"/>
    <w:tmpl w:val="5D5CED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7" w15:restartNumberingAfterBreak="0">
    <w:nsid w:val="79A160AB"/>
    <w:multiLevelType w:val="hybridMultilevel"/>
    <w:tmpl w:val="9C1664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8" w15:restartNumberingAfterBreak="0">
    <w:nsid w:val="79C95FC7"/>
    <w:multiLevelType w:val="hybridMultilevel"/>
    <w:tmpl w:val="2A3A64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9" w15:restartNumberingAfterBreak="0">
    <w:nsid w:val="7BD56BA3"/>
    <w:multiLevelType w:val="hybridMultilevel"/>
    <w:tmpl w:val="3970D5F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0" w15:restartNumberingAfterBreak="0">
    <w:nsid w:val="7BEA1863"/>
    <w:multiLevelType w:val="hybridMultilevel"/>
    <w:tmpl w:val="AA5AC1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1" w15:restartNumberingAfterBreak="0">
    <w:nsid w:val="7BFA0379"/>
    <w:multiLevelType w:val="hybridMultilevel"/>
    <w:tmpl w:val="DAE8B2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2" w15:restartNumberingAfterBreak="0">
    <w:nsid w:val="7C68039D"/>
    <w:multiLevelType w:val="hybridMultilevel"/>
    <w:tmpl w:val="81A045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3" w15:restartNumberingAfterBreak="0">
    <w:nsid w:val="7CD54CA6"/>
    <w:multiLevelType w:val="hybridMultilevel"/>
    <w:tmpl w:val="8DACA8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4" w15:restartNumberingAfterBreak="0">
    <w:nsid w:val="7D853095"/>
    <w:multiLevelType w:val="hybridMultilevel"/>
    <w:tmpl w:val="22EADE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5" w15:restartNumberingAfterBreak="0">
    <w:nsid w:val="7DE92B98"/>
    <w:multiLevelType w:val="hybridMultilevel"/>
    <w:tmpl w:val="243A1EB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6" w15:restartNumberingAfterBreak="0">
    <w:nsid w:val="7EB421EC"/>
    <w:multiLevelType w:val="hybridMultilevel"/>
    <w:tmpl w:val="1F92AD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7" w15:restartNumberingAfterBreak="0">
    <w:nsid w:val="7F2C1466"/>
    <w:multiLevelType w:val="hybridMultilevel"/>
    <w:tmpl w:val="85ACC23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775242979">
    <w:abstractNumId w:val="72"/>
  </w:num>
  <w:num w:numId="2" w16cid:durableId="1471631453">
    <w:abstractNumId w:val="92"/>
  </w:num>
  <w:num w:numId="3" w16cid:durableId="709958274">
    <w:abstractNumId w:val="33"/>
  </w:num>
  <w:num w:numId="4" w16cid:durableId="1784034066">
    <w:abstractNumId w:val="1"/>
  </w:num>
  <w:num w:numId="5" w16cid:durableId="418674483">
    <w:abstractNumId w:val="58"/>
  </w:num>
  <w:num w:numId="6" w16cid:durableId="19399928">
    <w:abstractNumId w:val="112"/>
  </w:num>
  <w:num w:numId="7" w16cid:durableId="1346396744">
    <w:abstractNumId w:val="56"/>
  </w:num>
  <w:num w:numId="8" w16cid:durableId="348023605">
    <w:abstractNumId w:val="55"/>
  </w:num>
  <w:num w:numId="9" w16cid:durableId="336427944">
    <w:abstractNumId w:val="75"/>
  </w:num>
  <w:num w:numId="10" w16cid:durableId="1034110272">
    <w:abstractNumId w:val="128"/>
  </w:num>
  <w:num w:numId="11" w16cid:durableId="461584719">
    <w:abstractNumId w:val="111"/>
  </w:num>
  <w:num w:numId="12" w16cid:durableId="1145659718">
    <w:abstractNumId w:val="31"/>
  </w:num>
  <w:num w:numId="13" w16cid:durableId="1393381654">
    <w:abstractNumId w:val="15"/>
  </w:num>
  <w:num w:numId="14" w16cid:durableId="352846757">
    <w:abstractNumId w:val="137"/>
  </w:num>
  <w:num w:numId="15" w16cid:durableId="404573392">
    <w:abstractNumId w:val="14"/>
  </w:num>
  <w:num w:numId="16" w16cid:durableId="546377046">
    <w:abstractNumId w:val="88"/>
  </w:num>
  <w:num w:numId="17" w16cid:durableId="1161848697">
    <w:abstractNumId w:val="119"/>
  </w:num>
  <w:num w:numId="18" w16cid:durableId="1508400628">
    <w:abstractNumId w:val="38"/>
  </w:num>
  <w:num w:numId="19" w16cid:durableId="1214972926">
    <w:abstractNumId w:val="89"/>
  </w:num>
  <w:num w:numId="20" w16cid:durableId="1982348529">
    <w:abstractNumId w:val="49"/>
  </w:num>
  <w:num w:numId="21" w16cid:durableId="49381358">
    <w:abstractNumId w:val="45"/>
  </w:num>
  <w:num w:numId="22" w16cid:durableId="843401828">
    <w:abstractNumId w:val="40"/>
  </w:num>
  <w:num w:numId="23" w16cid:durableId="1064795903">
    <w:abstractNumId w:val="74"/>
  </w:num>
  <w:num w:numId="24" w16cid:durableId="739132941">
    <w:abstractNumId w:val="26"/>
  </w:num>
  <w:num w:numId="25" w16cid:durableId="665981855">
    <w:abstractNumId w:val="156"/>
  </w:num>
  <w:num w:numId="26" w16cid:durableId="1745565545">
    <w:abstractNumId w:val="157"/>
  </w:num>
  <w:num w:numId="27" w16cid:durableId="442698988">
    <w:abstractNumId w:val="138"/>
  </w:num>
  <w:num w:numId="28" w16cid:durableId="136193723">
    <w:abstractNumId w:val="0"/>
  </w:num>
  <w:num w:numId="29" w16cid:durableId="1557621413">
    <w:abstractNumId w:val="5"/>
  </w:num>
  <w:num w:numId="30" w16cid:durableId="47262550">
    <w:abstractNumId w:val="73"/>
  </w:num>
  <w:num w:numId="31" w16cid:durableId="1123227545">
    <w:abstractNumId w:val="16"/>
  </w:num>
  <w:num w:numId="32" w16cid:durableId="763183476">
    <w:abstractNumId w:val="64"/>
  </w:num>
  <w:num w:numId="33" w16cid:durableId="1369909162">
    <w:abstractNumId w:val="115"/>
  </w:num>
  <w:num w:numId="34" w16cid:durableId="2049722312">
    <w:abstractNumId w:val="9"/>
  </w:num>
  <w:num w:numId="35" w16cid:durableId="2023244980">
    <w:abstractNumId w:val="118"/>
  </w:num>
  <w:num w:numId="36" w16cid:durableId="1471288660">
    <w:abstractNumId w:val="126"/>
  </w:num>
  <w:num w:numId="37" w16cid:durableId="410126357">
    <w:abstractNumId w:val="60"/>
  </w:num>
  <w:num w:numId="38" w16cid:durableId="421419852">
    <w:abstractNumId w:val="81"/>
  </w:num>
  <w:num w:numId="39" w16cid:durableId="450132060">
    <w:abstractNumId w:val="52"/>
  </w:num>
  <w:num w:numId="40" w16cid:durableId="835850494">
    <w:abstractNumId w:val="21"/>
  </w:num>
  <w:num w:numId="41" w16cid:durableId="1955481625">
    <w:abstractNumId w:val="65"/>
  </w:num>
  <w:num w:numId="42" w16cid:durableId="1867520080">
    <w:abstractNumId w:val="107"/>
  </w:num>
  <w:num w:numId="43" w16cid:durableId="121308877">
    <w:abstractNumId w:val="48"/>
  </w:num>
  <w:num w:numId="44" w16cid:durableId="739012885">
    <w:abstractNumId w:val="148"/>
  </w:num>
  <w:num w:numId="45" w16cid:durableId="1940720566">
    <w:abstractNumId w:val="129"/>
  </w:num>
  <w:num w:numId="46" w16cid:durableId="869024818">
    <w:abstractNumId w:val="3"/>
  </w:num>
  <w:num w:numId="47" w16cid:durableId="257449645">
    <w:abstractNumId w:val="117"/>
  </w:num>
  <w:num w:numId="48" w16cid:durableId="1615288996">
    <w:abstractNumId w:val="150"/>
  </w:num>
  <w:num w:numId="49" w16cid:durableId="1171602414">
    <w:abstractNumId w:val="87"/>
  </w:num>
  <w:num w:numId="50" w16cid:durableId="1239947952">
    <w:abstractNumId w:val="11"/>
  </w:num>
  <w:num w:numId="51" w16cid:durableId="1638756288">
    <w:abstractNumId w:val="99"/>
  </w:num>
  <w:num w:numId="52" w16cid:durableId="256135627">
    <w:abstractNumId w:val="27"/>
  </w:num>
  <w:num w:numId="53" w16cid:durableId="309557833">
    <w:abstractNumId w:val="43"/>
  </w:num>
  <w:num w:numId="54" w16cid:durableId="142359802">
    <w:abstractNumId w:val="13"/>
  </w:num>
  <w:num w:numId="55" w16cid:durableId="1768312561">
    <w:abstractNumId w:val="63"/>
  </w:num>
  <w:num w:numId="56" w16cid:durableId="1842040508">
    <w:abstractNumId w:val="83"/>
  </w:num>
  <w:num w:numId="57" w16cid:durableId="695616976">
    <w:abstractNumId w:val="133"/>
  </w:num>
  <w:num w:numId="58" w16cid:durableId="133717796">
    <w:abstractNumId w:val="67"/>
  </w:num>
  <w:num w:numId="59" w16cid:durableId="237063148">
    <w:abstractNumId w:val="132"/>
  </w:num>
  <w:num w:numId="60" w16cid:durableId="918371136">
    <w:abstractNumId w:val="82"/>
  </w:num>
  <w:num w:numId="61" w16cid:durableId="1795979864">
    <w:abstractNumId w:val="90"/>
  </w:num>
  <w:num w:numId="62" w16cid:durableId="473452588">
    <w:abstractNumId w:val="114"/>
  </w:num>
  <w:num w:numId="63" w16cid:durableId="2126347515">
    <w:abstractNumId w:val="151"/>
  </w:num>
  <w:num w:numId="64" w16cid:durableId="694383357">
    <w:abstractNumId w:val="30"/>
  </w:num>
  <w:num w:numId="65" w16cid:durableId="1262223547">
    <w:abstractNumId w:val="62"/>
  </w:num>
  <w:num w:numId="66" w16cid:durableId="908268225">
    <w:abstractNumId w:val="35"/>
  </w:num>
  <w:num w:numId="67" w16cid:durableId="323163800">
    <w:abstractNumId w:val="154"/>
  </w:num>
  <w:num w:numId="68" w16cid:durableId="622543406">
    <w:abstractNumId w:val="39"/>
  </w:num>
  <w:num w:numId="69" w16cid:durableId="909538827">
    <w:abstractNumId w:val="104"/>
  </w:num>
  <w:num w:numId="70" w16cid:durableId="2075809709">
    <w:abstractNumId w:val="79"/>
  </w:num>
  <w:num w:numId="71" w16cid:durableId="1774980826">
    <w:abstractNumId w:val="131"/>
  </w:num>
  <w:num w:numId="72" w16cid:durableId="1447582996">
    <w:abstractNumId w:val="19"/>
  </w:num>
  <w:num w:numId="73" w16cid:durableId="864945001">
    <w:abstractNumId w:val="23"/>
  </w:num>
  <w:num w:numId="74" w16cid:durableId="581987006">
    <w:abstractNumId w:val="109"/>
  </w:num>
  <w:num w:numId="75" w16cid:durableId="2040351703">
    <w:abstractNumId w:val="66"/>
  </w:num>
  <w:num w:numId="76" w16cid:durableId="530921695">
    <w:abstractNumId w:val="142"/>
  </w:num>
  <w:num w:numId="77" w16cid:durableId="1619096715">
    <w:abstractNumId w:val="95"/>
  </w:num>
  <w:num w:numId="78" w16cid:durableId="32120544">
    <w:abstractNumId w:val="44"/>
  </w:num>
  <w:num w:numId="79" w16cid:durableId="2062751843">
    <w:abstractNumId w:val="61"/>
  </w:num>
  <w:num w:numId="80" w16cid:durableId="2127498435">
    <w:abstractNumId w:val="98"/>
  </w:num>
  <w:num w:numId="81" w16cid:durableId="1974099473">
    <w:abstractNumId w:val="22"/>
  </w:num>
  <w:num w:numId="82" w16cid:durableId="91896455">
    <w:abstractNumId w:val="155"/>
  </w:num>
  <w:num w:numId="83" w16cid:durableId="59794527">
    <w:abstractNumId w:val="120"/>
  </w:num>
  <w:num w:numId="84" w16cid:durableId="1193614005">
    <w:abstractNumId w:val="80"/>
  </w:num>
  <w:num w:numId="85" w16cid:durableId="1217669892">
    <w:abstractNumId w:val="130"/>
  </w:num>
  <w:num w:numId="86" w16cid:durableId="711806920">
    <w:abstractNumId w:val="121"/>
  </w:num>
  <w:num w:numId="87" w16cid:durableId="1204711470">
    <w:abstractNumId w:val="134"/>
  </w:num>
  <w:num w:numId="88" w16cid:durableId="458110785">
    <w:abstractNumId w:val="139"/>
  </w:num>
  <w:num w:numId="89" w16cid:durableId="17434281">
    <w:abstractNumId w:val="78"/>
  </w:num>
  <w:num w:numId="90" w16cid:durableId="1710958173">
    <w:abstractNumId w:val="12"/>
  </w:num>
  <w:num w:numId="91" w16cid:durableId="2123065671">
    <w:abstractNumId w:val="8"/>
  </w:num>
  <w:num w:numId="92" w16cid:durableId="442044312">
    <w:abstractNumId w:val="153"/>
  </w:num>
  <w:num w:numId="93" w16cid:durableId="1345396342">
    <w:abstractNumId w:val="76"/>
  </w:num>
  <w:num w:numId="94" w16cid:durableId="1969433315">
    <w:abstractNumId w:val="149"/>
  </w:num>
  <w:num w:numId="95" w16cid:durableId="2130279171">
    <w:abstractNumId w:val="143"/>
  </w:num>
  <w:num w:numId="96" w16cid:durableId="857699675">
    <w:abstractNumId w:val="124"/>
  </w:num>
  <w:num w:numId="97" w16cid:durableId="236286885">
    <w:abstractNumId w:val="105"/>
  </w:num>
  <w:num w:numId="98" w16cid:durableId="1124159144">
    <w:abstractNumId w:val="69"/>
  </w:num>
  <w:num w:numId="99" w16cid:durableId="1051148517">
    <w:abstractNumId w:val="101"/>
  </w:num>
  <w:num w:numId="100" w16cid:durableId="513542630">
    <w:abstractNumId w:val="152"/>
  </w:num>
  <w:num w:numId="101" w16cid:durableId="1678534284">
    <w:abstractNumId w:val="110"/>
  </w:num>
  <w:num w:numId="102" w16cid:durableId="903954673">
    <w:abstractNumId w:val="41"/>
  </w:num>
  <w:num w:numId="103" w16cid:durableId="1368411851">
    <w:abstractNumId w:val="18"/>
  </w:num>
  <w:num w:numId="104" w16cid:durableId="500124828">
    <w:abstractNumId w:val="85"/>
  </w:num>
  <w:num w:numId="105" w16cid:durableId="2035106443">
    <w:abstractNumId w:val="25"/>
  </w:num>
  <w:num w:numId="106" w16cid:durableId="2128355061">
    <w:abstractNumId w:val="86"/>
  </w:num>
  <w:num w:numId="107" w16cid:durableId="638608869">
    <w:abstractNumId w:val="97"/>
  </w:num>
  <w:num w:numId="108" w16cid:durableId="1634865337">
    <w:abstractNumId w:val="54"/>
  </w:num>
  <w:num w:numId="109" w16cid:durableId="57673123">
    <w:abstractNumId w:val="147"/>
  </w:num>
  <w:num w:numId="110" w16cid:durableId="1062941789">
    <w:abstractNumId w:val="46"/>
  </w:num>
  <w:num w:numId="111" w16cid:durableId="1160077518">
    <w:abstractNumId w:val="2"/>
  </w:num>
  <w:num w:numId="112" w16cid:durableId="2064330295">
    <w:abstractNumId w:val="47"/>
  </w:num>
  <w:num w:numId="113" w16cid:durableId="1109811358">
    <w:abstractNumId w:val="122"/>
  </w:num>
  <w:num w:numId="114" w16cid:durableId="1835027679">
    <w:abstractNumId w:val="96"/>
  </w:num>
  <w:num w:numId="115" w16cid:durableId="2086487515">
    <w:abstractNumId w:val="32"/>
  </w:num>
  <w:num w:numId="116" w16cid:durableId="1013531401">
    <w:abstractNumId w:val="125"/>
  </w:num>
  <w:num w:numId="117" w16cid:durableId="1495997848">
    <w:abstractNumId w:val="141"/>
  </w:num>
  <w:num w:numId="118" w16cid:durableId="564803372">
    <w:abstractNumId w:val="77"/>
  </w:num>
  <w:num w:numId="119" w16cid:durableId="1515000149">
    <w:abstractNumId w:val="29"/>
  </w:num>
  <w:num w:numId="120" w16cid:durableId="1143698390">
    <w:abstractNumId w:val="70"/>
  </w:num>
  <w:num w:numId="121" w16cid:durableId="823936011">
    <w:abstractNumId w:val="37"/>
  </w:num>
  <w:num w:numId="122" w16cid:durableId="1906565">
    <w:abstractNumId w:val="10"/>
  </w:num>
  <w:num w:numId="123" w16cid:durableId="220097146">
    <w:abstractNumId w:val="50"/>
  </w:num>
  <w:num w:numId="124" w16cid:durableId="1365135878">
    <w:abstractNumId w:val="146"/>
  </w:num>
  <w:num w:numId="125" w16cid:durableId="1250189263">
    <w:abstractNumId w:val="113"/>
  </w:num>
  <w:num w:numId="126" w16cid:durableId="1656497421">
    <w:abstractNumId w:val="28"/>
  </w:num>
  <w:num w:numId="127" w16cid:durableId="1923488237">
    <w:abstractNumId w:val="116"/>
  </w:num>
  <w:num w:numId="128" w16cid:durableId="923490295">
    <w:abstractNumId w:val="140"/>
  </w:num>
  <w:num w:numId="129" w16cid:durableId="436751794">
    <w:abstractNumId w:val="123"/>
  </w:num>
  <w:num w:numId="130" w16cid:durableId="111557008">
    <w:abstractNumId w:val="144"/>
  </w:num>
  <w:num w:numId="131" w16cid:durableId="1019240810">
    <w:abstractNumId w:val="106"/>
  </w:num>
  <w:num w:numId="132" w16cid:durableId="70086889">
    <w:abstractNumId w:val="100"/>
  </w:num>
  <w:num w:numId="133" w16cid:durableId="1255897729">
    <w:abstractNumId w:val="36"/>
  </w:num>
  <w:num w:numId="134" w16cid:durableId="1437480635">
    <w:abstractNumId w:val="102"/>
  </w:num>
  <w:num w:numId="135" w16cid:durableId="507523043">
    <w:abstractNumId w:val="94"/>
  </w:num>
  <w:num w:numId="136" w16cid:durableId="512692919">
    <w:abstractNumId w:val="53"/>
  </w:num>
  <w:num w:numId="137" w16cid:durableId="992174002">
    <w:abstractNumId w:val="7"/>
  </w:num>
  <w:num w:numId="138" w16cid:durableId="1050149977">
    <w:abstractNumId w:val="135"/>
  </w:num>
  <w:num w:numId="139" w16cid:durableId="1361013250">
    <w:abstractNumId w:val="51"/>
  </w:num>
  <w:num w:numId="140" w16cid:durableId="1484464139">
    <w:abstractNumId w:val="6"/>
  </w:num>
  <w:num w:numId="141" w16cid:durableId="1229880778">
    <w:abstractNumId w:val="24"/>
  </w:num>
  <w:num w:numId="142" w16cid:durableId="340863256">
    <w:abstractNumId w:val="59"/>
  </w:num>
  <w:num w:numId="143" w16cid:durableId="861481169">
    <w:abstractNumId w:val="42"/>
  </w:num>
  <w:num w:numId="144" w16cid:durableId="1784425041">
    <w:abstractNumId w:val="34"/>
  </w:num>
  <w:num w:numId="145" w16cid:durableId="469204142">
    <w:abstractNumId w:val="136"/>
  </w:num>
  <w:num w:numId="146" w16cid:durableId="2030179015">
    <w:abstractNumId w:val="20"/>
  </w:num>
  <w:num w:numId="147" w16cid:durableId="1146245084">
    <w:abstractNumId w:val="127"/>
  </w:num>
  <w:num w:numId="148" w16cid:durableId="1312908979">
    <w:abstractNumId w:val="68"/>
  </w:num>
  <w:num w:numId="149" w16cid:durableId="849028005">
    <w:abstractNumId w:val="71"/>
  </w:num>
  <w:num w:numId="150" w16cid:durableId="1649286593">
    <w:abstractNumId w:val="57"/>
  </w:num>
  <w:num w:numId="151" w16cid:durableId="1399397527">
    <w:abstractNumId w:val="4"/>
  </w:num>
  <w:num w:numId="152" w16cid:durableId="1107313417">
    <w:abstractNumId w:val="145"/>
  </w:num>
  <w:num w:numId="153" w16cid:durableId="1740325770">
    <w:abstractNumId w:val="103"/>
  </w:num>
  <w:num w:numId="154" w16cid:durableId="2086798657">
    <w:abstractNumId w:val="84"/>
  </w:num>
  <w:num w:numId="155" w16cid:durableId="590432329">
    <w:abstractNumId w:val="93"/>
  </w:num>
  <w:num w:numId="156" w16cid:durableId="556547955">
    <w:abstractNumId w:val="91"/>
  </w:num>
  <w:num w:numId="157" w16cid:durableId="40985618">
    <w:abstractNumId w:val="108"/>
  </w:num>
  <w:num w:numId="158" w16cid:durableId="1826430781">
    <w:abstractNumId w:val="17"/>
  </w:num>
  <w:numIdMacAtCleanup w:val="15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56"/>
  <w:activeWritingStyle w:lang="en-GB" w:vendorID="64" w:dllVersion="0" w:nlCheck="1" w:checkStyle="0" w:appName="MSWord"/>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20"/>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0E"/>
    <w:rsid w:val="00000F19"/>
    <w:rsid w:val="000018D3"/>
    <w:rsid w:val="000027DE"/>
    <w:rsid w:val="00004A9F"/>
    <w:rsid w:val="000264D7"/>
    <w:rsid w:val="00037256"/>
    <w:rsid w:val="0003751B"/>
    <w:rsid w:val="0004075C"/>
    <w:rsid w:val="00041ABC"/>
    <w:rsid w:val="0005155D"/>
    <w:rsid w:val="00053703"/>
    <w:rsid w:val="0006635B"/>
    <w:rsid w:val="000670A1"/>
    <w:rsid w:val="0009265A"/>
    <w:rsid w:val="000A51FA"/>
    <w:rsid w:val="00112230"/>
    <w:rsid w:val="00133E84"/>
    <w:rsid w:val="00140D60"/>
    <w:rsid w:val="001420F5"/>
    <w:rsid w:val="00147089"/>
    <w:rsid w:val="00167D13"/>
    <w:rsid w:val="001A0035"/>
    <w:rsid w:val="001A5388"/>
    <w:rsid w:val="001B3F2B"/>
    <w:rsid w:val="001C3686"/>
    <w:rsid w:val="001D0CCA"/>
    <w:rsid w:val="001E37DE"/>
    <w:rsid w:val="00241356"/>
    <w:rsid w:val="00260991"/>
    <w:rsid w:val="00297550"/>
    <w:rsid w:val="002B7830"/>
    <w:rsid w:val="002F0C8B"/>
    <w:rsid w:val="003559DD"/>
    <w:rsid w:val="00355C34"/>
    <w:rsid w:val="00375A43"/>
    <w:rsid w:val="003D26CF"/>
    <w:rsid w:val="00414766"/>
    <w:rsid w:val="0043617F"/>
    <w:rsid w:val="00475864"/>
    <w:rsid w:val="004C4A69"/>
    <w:rsid w:val="004D4AAB"/>
    <w:rsid w:val="00503968"/>
    <w:rsid w:val="00510846"/>
    <w:rsid w:val="005469ED"/>
    <w:rsid w:val="00551724"/>
    <w:rsid w:val="005578AB"/>
    <w:rsid w:val="0056414C"/>
    <w:rsid w:val="00573088"/>
    <w:rsid w:val="005E3768"/>
    <w:rsid w:val="005E706A"/>
    <w:rsid w:val="005E7460"/>
    <w:rsid w:val="00631CFF"/>
    <w:rsid w:val="006379A2"/>
    <w:rsid w:val="00675BDA"/>
    <w:rsid w:val="006C0593"/>
    <w:rsid w:val="006C7DA9"/>
    <w:rsid w:val="006D4758"/>
    <w:rsid w:val="006D7F2E"/>
    <w:rsid w:val="007121C3"/>
    <w:rsid w:val="0071430E"/>
    <w:rsid w:val="00733138"/>
    <w:rsid w:val="007558B9"/>
    <w:rsid w:val="00783E4E"/>
    <w:rsid w:val="00786A7F"/>
    <w:rsid w:val="007A3DB3"/>
    <w:rsid w:val="007B2671"/>
    <w:rsid w:val="007D4D7F"/>
    <w:rsid w:val="007E5DC1"/>
    <w:rsid w:val="007E5F0F"/>
    <w:rsid w:val="00817E99"/>
    <w:rsid w:val="008345D4"/>
    <w:rsid w:val="0087212A"/>
    <w:rsid w:val="00877A92"/>
    <w:rsid w:val="00880E2F"/>
    <w:rsid w:val="008944E6"/>
    <w:rsid w:val="008A5B97"/>
    <w:rsid w:val="008B0C4C"/>
    <w:rsid w:val="008C0C0F"/>
    <w:rsid w:val="008C2049"/>
    <w:rsid w:val="008D7561"/>
    <w:rsid w:val="008E5836"/>
    <w:rsid w:val="008E611B"/>
    <w:rsid w:val="009212BD"/>
    <w:rsid w:val="009673EC"/>
    <w:rsid w:val="009A1095"/>
    <w:rsid w:val="009A2913"/>
    <w:rsid w:val="009A38C6"/>
    <w:rsid w:val="009A7978"/>
    <w:rsid w:val="009B0C86"/>
    <w:rsid w:val="009B10F8"/>
    <w:rsid w:val="009B329A"/>
    <w:rsid w:val="009B4CCF"/>
    <w:rsid w:val="009E3990"/>
    <w:rsid w:val="009E53B1"/>
    <w:rsid w:val="009E7FAC"/>
    <w:rsid w:val="00A05227"/>
    <w:rsid w:val="00A17A3F"/>
    <w:rsid w:val="00A21198"/>
    <w:rsid w:val="00A63317"/>
    <w:rsid w:val="00A73FD8"/>
    <w:rsid w:val="00A82018"/>
    <w:rsid w:val="00AA268C"/>
    <w:rsid w:val="00AB4599"/>
    <w:rsid w:val="00AC6496"/>
    <w:rsid w:val="00BC7BD4"/>
    <w:rsid w:val="00BD521B"/>
    <w:rsid w:val="00BE5BB0"/>
    <w:rsid w:val="00C02082"/>
    <w:rsid w:val="00C10BF9"/>
    <w:rsid w:val="00C12FB4"/>
    <w:rsid w:val="00C5455C"/>
    <w:rsid w:val="00C82226"/>
    <w:rsid w:val="00C84B95"/>
    <w:rsid w:val="00C97E51"/>
    <w:rsid w:val="00CA6559"/>
    <w:rsid w:val="00CC2E6C"/>
    <w:rsid w:val="00D1336D"/>
    <w:rsid w:val="00D16736"/>
    <w:rsid w:val="00D17E8A"/>
    <w:rsid w:val="00D34AED"/>
    <w:rsid w:val="00D34C6F"/>
    <w:rsid w:val="00D354E5"/>
    <w:rsid w:val="00D52863"/>
    <w:rsid w:val="00D60C07"/>
    <w:rsid w:val="00D77C5C"/>
    <w:rsid w:val="00D95544"/>
    <w:rsid w:val="00D97D4B"/>
    <w:rsid w:val="00DA31BD"/>
    <w:rsid w:val="00DE286A"/>
    <w:rsid w:val="00DE490E"/>
    <w:rsid w:val="00DF5578"/>
    <w:rsid w:val="00DF6C31"/>
    <w:rsid w:val="00E17586"/>
    <w:rsid w:val="00E41892"/>
    <w:rsid w:val="00E41FD1"/>
    <w:rsid w:val="00E479E0"/>
    <w:rsid w:val="00E554B4"/>
    <w:rsid w:val="00E73F58"/>
    <w:rsid w:val="00E76F5D"/>
    <w:rsid w:val="00E81D8A"/>
    <w:rsid w:val="00E87323"/>
    <w:rsid w:val="00E903E5"/>
    <w:rsid w:val="00EC15FA"/>
    <w:rsid w:val="00EC41E2"/>
    <w:rsid w:val="00ED7ABA"/>
    <w:rsid w:val="00EE6181"/>
    <w:rsid w:val="00EF7462"/>
    <w:rsid w:val="00F44AB6"/>
    <w:rsid w:val="00F54BB2"/>
    <w:rsid w:val="00F66B2F"/>
    <w:rsid w:val="00F709D5"/>
    <w:rsid w:val="00F87F0E"/>
    <w:rsid w:val="00F94A8F"/>
    <w:rsid w:val="00FF5DFE"/>
    <w:rsid w:val="0704602C"/>
    <w:rsid w:val="0E0CD227"/>
    <w:rsid w:val="61BB4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E24242B"/>
  <w15:chartTrackingRefBased/>
  <w15:docId w15:val="{84987838-923A-4B9D-8F10-1073EEF8FC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944E6"/>
    <w:rPr>
      <w:rFonts w:ascii="Arial" w:hAnsi="Arial"/>
      <w:sz w:val="36"/>
      <w:lang w:eastAsia="en-US"/>
    </w:rPr>
  </w:style>
  <w:style w:type="paragraph" w:styleId="Heading1">
    <w:name w:val="heading 1"/>
    <w:basedOn w:val="Normal"/>
    <w:next w:val="Normal"/>
    <w:link w:val="Heading1Char"/>
    <w:qFormat/>
    <w:rsid w:val="00551724"/>
    <w:pPr>
      <w:keepNext/>
      <w:pBdr>
        <w:top w:val="single" w:color="auto" w:sz="4" w:space="1"/>
        <w:left w:val="single" w:color="auto" w:sz="4" w:space="4"/>
        <w:bottom w:val="single" w:color="auto" w:sz="4" w:space="1"/>
        <w:right w:val="single" w:color="auto" w:sz="4" w:space="4"/>
      </w:pBdr>
      <w:shd w:val="clear" w:color="auto" w:fill="000000"/>
      <w:outlineLvl w:val="0"/>
    </w:pPr>
    <w:rPr>
      <w:color w:val="FFFFFF"/>
      <w:sz w:val="52"/>
    </w:rPr>
  </w:style>
  <w:style w:type="paragraph" w:styleId="Heading2">
    <w:name w:val="heading 2"/>
    <w:basedOn w:val="Normal"/>
    <w:next w:val="Normal"/>
    <w:link w:val="Heading2Char"/>
    <w:qFormat/>
    <w:rsid w:val="00551724"/>
    <w:pPr>
      <w:keepNext/>
      <w:pBdr>
        <w:top w:val="single" w:color="auto" w:sz="4" w:space="1"/>
        <w:left w:val="single" w:color="auto" w:sz="4" w:space="4"/>
        <w:bottom w:val="single" w:color="auto" w:sz="4" w:space="1"/>
        <w:right w:val="single" w:color="auto" w:sz="4" w:space="4"/>
      </w:pBdr>
      <w:shd w:val="clear" w:color="auto" w:fill="000000"/>
      <w:outlineLvl w:val="1"/>
    </w:pPr>
    <w:rPr>
      <w:color w:val="FFFFFF"/>
      <w:sz w:val="44"/>
    </w:rPr>
  </w:style>
  <w:style w:type="paragraph" w:styleId="Heading3">
    <w:name w:val="heading 3"/>
    <w:basedOn w:val="Normal"/>
    <w:next w:val="Normal"/>
    <w:link w:val="Heading3Char"/>
    <w:qFormat/>
    <w:rsid w:val="00551724"/>
    <w:pPr>
      <w:keepNext/>
      <w:pBdr>
        <w:bottom w:val="single" w:color="auto" w:sz="18" w:space="1"/>
      </w:pBdr>
      <w:outlineLvl w:val="2"/>
    </w:pPr>
    <w:rPr>
      <w:b/>
      <w:sz w:val="44"/>
    </w:rPr>
  </w:style>
  <w:style w:type="paragraph" w:styleId="Heading4">
    <w:name w:val="heading 4"/>
    <w:basedOn w:val="Heading3"/>
    <w:next w:val="Normal"/>
    <w:link w:val="Heading4Char"/>
    <w:qFormat/>
    <w:rsid w:val="00551724"/>
    <w:pPr>
      <w:outlineLvl w:val="3"/>
    </w:pPr>
    <w:rPr>
      <w:sz w:val="40"/>
    </w:rPr>
  </w:style>
  <w:style w:type="paragraph" w:styleId="Heading5">
    <w:name w:val="heading 5"/>
    <w:basedOn w:val="Normal"/>
    <w:next w:val="Normal"/>
    <w:link w:val="Heading5Char"/>
    <w:qFormat/>
    <w:rsid w:val="00551724"/>
    <w:pPr>
      <w:outlineLvl w:val="4"/>
    </w:pPr>
    <w:rPr>
      <w:b/>
      <w:sz w:val="4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9B329A"/>
  </w:style>
  <w:style w:type="character" w:styleId="Hyperlink">
    <w:name w:val="Hyperlink"/>
    <w:rsid w:val="00733138"/>
    <w:rPr>
      <w:b/>
      <w:color w:val="0000FF"/>
      <w:u w:val="none"/>
    </w:rPr>
  </w:style>
  <w:style w:type="paragraph" w:styleId="Footer">
    <w:name w:val="footer"/>
    <w:basedOn w:val="Normal"/>
    <w:rsid w:val="0071430E"/>
    <w:pPr>
      <w:tabs>
        <w:tab w:val="center" w:pos="4153"/>
        <w:tab w:val="right" w:pos="8306"/>
      </w:tabs>
    </w:pPr>
  </w:style>
  <w:style w:type="paragraph" w:styleId="Bold" w:customStyle="1">
    <w:name w:val="Bold"/>
    <w:basedOn w:val="Normal"/>
    <w:rPr>
      <w:b/>
    </w:rPr>
  </w:style>
  <w:style w:type="character" w:styleId="PageNumber">
    <w:name w:val="page number"/>
    <w:basedOn w:val="DefaultParagraphFont"/>
    <w:rsid w:val="0071430E"/>
  </w:style>
  <w:style w:type="paragraph" w:styleId="Header">
    <w:name w:val="header"/>
    <w:basedOn w:val="Normal"/>
    <w:rsid w:val="0071430E"/>
    <w:pPr>
      <w:tabs>
        <w:tab w:val="center" w:pos="4153"/>
        <w:tab w:val="right" w:pos="8306"/>
      </w:tabs>
    </w:pPr>
  </w:style>
  <w:style w:type="paragraph" w:styleId="DocumentMap">
    <w:name w:val="Document Map"/>
    <w:basedOn w:val="Normal"/>
    <w:semiHidden/>
    <w:rsid w:val="00880E2F"/>
    <w:pPr>
      <w:shd w:val="clear" w:color="auto" w:fill="000080"/>
    </w:pPr>
    <w:rPr>
      <w:rFonts w:ascii="Tahoma" w:hAnsi="Tahoma" w:cs="Tahoma"/>
      <w:sz w:val="20"/>
    </w:rPr>
  </w:style>
  <w:style w:type="character" w:styleId="Heading1Char" w:customStyle="1">
    <w:name w:val="Heading 1 Char"/>
    <w:link w:val="Heading1"/>
    <w:rsid w:val="00551724"/>
    <w:rPr>
      <w:rFonts w:ascii="Arial" w:hAnsi="Arial"/>
      <w:color w:val="FFFFFF"/>
      <w:sz w:val="52"/>
      <w:shd w:val="clear" w:color="auto" w:fill="000000"/>
      <w:lang w:eastAsia="en-US"/>
    </w:rPr>
  </w:style>
  <w:style w:type="character" w:styleId="Heading2Char" w:customStyle="1">
    <w:name w:val="Heading 2 Char"/>
    <w:link w:val="Heading2"/>
    <w:rsid w:val="00551724"/>
    <w:rPr>
      <w:rFonts w:ascii="Arial" w:hAnsi="Arial"/>
      <w:color w:val="FFFFFF"/>
      <w:sz w:val="44"/>
      <w:shd w:val="clear" w:color="auto" w:fill="000000"/>
      <w:lang w:eastAsia="en-US"/>
    </w:rPr>
  </w:style>
  <w:style w:type="character" w:styleId="Heading3Char" w:customStyle="1">
    <w:name w:val="Heading 3 Char"/>
    <w:link w:val="Heading3"/>
    <w:rsid w:val="00551724"/>
    <w:rPr>
      <w:rFonts w:ascii="Arial" w:hAnsi="Arial"/>
      <w:b/>
      <w:sz w:val="44"/>
      <w:lang w:eastAsia="en-US"/>
    </w:rPr>
  </w:style>
  <w:style w:type="paragraph" w:styleId="ListParagraph">
    <w:name w:val="List Paragraph"/>
    <w:basedOn w:val="Normal"/>
    <w:uiPriority w:val="34"/>
    <w:qFormat/>
    <w:rsid w:val="009B329A"/>
    <w:pPr>
      <w:ind w:left="720"/>
    </w:pPr>
    <w:rPr>
      <w:rFonts w:eastAsia="MS Mincho"/>
      <w:szCs w:val="24"/>
    </w:rPr>
  </w:style>
  <w:style w:type="character" w:styleId="Heading4Char" w:customStyle="1">
    <w:name w:val="Heading 4 Char"/>
    <w:link w:val="Heading4"/>
    <w:rsid w:val="00551724"/>
    <w:rPr>
      <w:rFonts w:ascii="Arial" w:hAnsi="Arial"/>
      <w:b/>
      <w:sz w:val="40"/>
      <w:lang w:eastAsia="en-US"/>
    </w:rPr>
  </w:style>
  <w:style w:type="character" w:styleId="Heading5Char" w:customStyle="1">
    <w:name w:val="Heading 5 Char"/>
    <w:link w:val="Heading5"/>
    <w:rsid w:val="00551724"/>
    <w:rPr>
      <w:rFonts w:ascii="Arial" w:hAnsi="Arial"/>
      <w:b/>
      <w:sz w:val="40"/>
      <w:lang w:eastAsia="en-US"/>
    </w:rPr>
  </w:style>
  <w:style w:type="character" w:styleId="CommentReference">
    <w:name w:val="annotation reference"/>
    <w:semiHidden/>
    <w:rsid w:val="00E41FD1"/>
    <w:rPr>
      <w:sz w:val="16"/>
      <w:szCs w:val="16"/>
    </w:rPr>
  </w:style>
  <w:style w:type="paragraph" w:styleId="CommentText">
    <w:name w:val="annotation text"/>
    <w:basedOn w:val="Normal"/>
    <w:semiHidden/>
    <w:rsid w:val="00E41FD1"/>
    <w:rPr>
      <w:rFonts w:eastAsia="MS Mincho"/>
      <w:sz w:val="20"/>
    </w:rPr>
  </w:style>
  <w:style w:type="paragraph" w:styleId="CommentSubject">
    <w:name w:val="annotation subject"/>
    <w:basedOn w:val="CommentText"/>
    <w:next w:val="CommentText"/>
    <w:semiHidden/>
    <w:rsid w:val="00E41FD1"/>
    <w:rPr>
      <w:b/>
      <w:bCs/>
    </w:rPr>
  </w:style>
  <w:style w:type="paragraph" w:styleId="BalloonText">
    <w:name w:val="Balloon Text"/>
    <w:basedOn w:val="Normal"/>
    <w:semiHidden/>
    <w:rsid w:val="00E41FD1"/>
    <w:rPr>
      <w:rFonts w:ascii="Tahoma" w:hAnsi="Tahoma" w:eastAsia="MS Mincho" w:cs="Tahoma"/>
      <w:sz w:val="16"/>
      <w:szCs w:val="16"/>
    </w:rPr>
  </w:style>
  <w:style w:type="table" w:styleId="TableGrid">
    <w:name w:val="Table Grid"/>
    <w:basedOn w:val="TableNormal"/>
    <w:rsid w:val="00817E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7E5DC1"/>
    <w:rPr>
      <w:color w:val="605E5C"/>
      <w:shd w:val="clear" w:color="auto" w:fill="E1DFDD"/>
    </w:rPr>
  </w:style>
  <w:style w:type="paragraph" w:styleId="Title">
    <w:name w:val="Title"/>
    <w:basedOn w:val="Normal"/>
    <w:next w:val="Normal"/>
    <w:link w:val="TitleChar"/>
    <w:qFormat/>
    <w:rsid w:val="009673EC"/>
    <w:pPr>
      <w:pBdr>
        <w:bottom w:val="single" w:color="auto" w:sz="18" w:space="3"/>
      </w:pBdr>
      <w:spacing w:before="240"/>
    </w:pPr>
    <w:rPr>
      <w:b/>
      <w:sz w:val="48"/>
      <w:szCs w:val="48"/>
    </w:rPr>
  </w:style>
  <w:style w:type="character" w:styleId="TitleChar" w:customStyle="1">
    <w:name w:val="Title Char"/>
    <w:basedOn w:val="DefaultParagraphFont"/>
    <w:link w:val="Title"/>
    <w:rsid w:val="009673EC"/>
    <w:rPr>
      <w:rFonts w:ascii="Arial" w:hAnsi="Arial"/>
      <w:b/>
      <w:sz w:val="48"/>
      <w:szCs w:val="48"/>
      <w:lang w:eastAsia="en-US"/>
    </w:rPr>
  </w:style>
  <w:style w:type="character" w:styleId="FollowedHyperlink">
    <w:name w:val="FollowedHyperlink"/>
    <w:basedOn w:val="DefaultParagraphFont"/>
    <w:rsid w:val="009212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24187">
      <w:bodyDiv w:val="1"/>
      <w:marLeft w:val="0"/>
      <w:marRight w:val="0"/>
      <w:marTop w:val="0"/>
      <w:marBottom w:val="0"/>
      <w:divBdr>
        <w:top w:val="none" w:sz="0" w:space="0" w:color="auto"/>
        <w:left w:val="none" w:sz="0" w:space="0" w:color="auto"/>
        <w:bottom w:val="none" w:sz="0" w:space="0" w:color="auto"/>
        <w:right w:val="none" w:sz="0" w:space="0" w:color="auto"/>
      </w:divBdr>
    </w:div>
    <w:div w:id="17880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info@a2i.co.uk"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artscouncil.org.uk"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enquiries@artscouncil.org.uk"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app.powerbi.com/view?r=eyJrIjoiMzA5MjM1ZmMtNGM3YS00OGFjLTlkNTgtM2U5MGY0ODE2MjBmIiwidCI6ImM3YTZmYzMyLTc1MzgtNGIwZS1hOTZhLTA1Zjg1NTAwN2MxMSJ9" TargetMode="External" Id="rId10" /><Relationship Type="http://schemas.openxmlformats.org/officeDocument/2006/relationships/settings" Target="settings.xml" Id="rId4" /><Relationship Type="http://schemas.openxmlformats.org/officeDocument/2006/relationships/hyperlink" Target="https://www.culturalvalue.org.uk/culture-in-crisis-new-report-from-our-major-research-project-into-the-impacts-of-covid-19/" TargetMode="External" Id="rId9" /><Relationship Type="http://schemas.openxmlformats.org/officeDocument/2006/relationships/hyperlink" Target="http://www.a2i.co.uk" TargetMode="External" Id="rId14" /><Relationship Type="http://schemas.openxmlformats.org/officeDocument/2006/relationships/hyperlink" Target="https://app.powerbi.com/view?r=eyJrIjoiZTk1ZTlhYTctNGU3Yy00YWUwLTg3YjItZmUzYjVkNGFlNjM0IiwidCI6ImM3YTZmYzMyLTc1MzgtNGIwZS1hOTZhLTA1Zjg1NTAwN2MxMSJ9" TargetMode="External" Id="Rc4b5537c55064b08" /><Relationship Type="http://schemas.openxmlformats.org/officeDocument/2006/relationships/hyperlink" Target="https://app.powerbi.com/view?r=eyJrIjoiZTk1ZTlhYTctNGU3Yy00YWUwLTg3YjItZmUzYjVkNGFlNjM0IiwidCI6ImM3YTZmYzMyLTc1MzgtNGIwZS1hOTZhLTA1Zjg1NTAwN2MxMSJ9" TargetMode="External" Id="R27a9a58ae3ba49a0" /><Relationship Type="http://schemas.openxmlformats.org/officeDocument/2006/relationships/hyperlink" Target="https://app.powerbi.com/view?r=eyJrIjoiZTk1ZTlhYTctNGU3Yy00YWUwLTg3YjItZmUzYjVkNGFlNjM0IiwidCI6ImM3YTZmYzMyLTc1MzgtNGIwZS1hOTZhLTA1Zjg1NTAwN2MxMSJ9" TargetMode="External" Id="Rf028ad8079304a2e" /><Relationship Type="http://schemas.openxmlformats.org/officeDocument/2006/relationships/hyperlink" Target="https://app.powerbi.com/view?r=eyJrIjoiZTk1ZTlhYTctNGU3Yy00YWUwLTg3YjItZmUzYjVkNGFlNjM0IiwidCI6ImM3YTZmYzMyLTc1MzgtNGIwZS1hOTZhLTA1Zjg1NTAwN2MxMSJ9" TargetMode="External" Id="R021da70e71024b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0FDE-0FFB-4283-BFF7-C2E9CA2334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A2i Transcription Services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Equality, Diversity and Inclusion</dc:title>
  <dc:subject/>
  <dc:creator>Paul</dc:creator>
  <keywords/>
  <dc:description/>
  <lastModifiedBy>Kelly Hodgkinson</lastModifiedBy>
  <revision>31</revision>
  <dcterms:created xsi:type="dcterms:W3CDTF">2022-05-24T15:23:00.0000000Z</dcterms:created>
  <dcterms:modified xsi:type="dcterms:W3CDTF">2022-06-22T20:02:44.4060498Z</dcterms:modified>
</coreProperties>
</file>