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A813E" w14:textId="77777777" w:rsidR="004A3FF7" w:rsidRPr="00E338F6" w:rsidRDefault="004A3FF7" w:rsidP="00E338F6">
      <w:pPr>
        <w:spacing w:line="320" w:lineRule="atLeast"/>
        <w:rPr>
          <w:rFonts w:ascii="Georgia" w:hAnsi="Georgia"/>
          <w:b/>
          <w:sz w:val="32"/>
          <w:szCs w:val="32"/>
        </w:rPr>
      </w:pPr>
    </w:p>
    <w:p w14:paraId="12929EC9" w14:textId="70174089" w:rsidR="00E967D2" w:rsidRPr="00E338F6" w:rsidRDefault="006E5401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8"/>
          <w:szCs w:val="28"/>
        </w:rPr>
        <w:t>Peer Development Programme</w:t>
      </w:r>
      <w:r w:rsidR="00EE09F4" w:rsidRPr="00E338F6">
        <w:rPr>
          <w:rFonts w:ascii="Georgia" w:hAnsi="Georgia"/>
          <w:b/>
          <w:sz w:val="28"/>
          <w:szCs w:val="28"/>
        </w:rPr>
        <w:br/>
        <w:t>for Music Education Hubs</w:t>
      </w:r>
      <w:r w:rsidR="00E967D2" w:rsidRPr="00E338F6">
        <w:rPr>
          <w:rFonts w:ascii="Georgia" w:hAnsi="Georgia"/>
          <w:b/>
          <w:sz w:val="24"/>
          <w:szCs w:val="24"/>
        </w:rPr>
        <w:t xml:space="preserve">  </w:t>
      </w:r>
    </w:p>
    <w:p w14:paraId="390C1A1B" w14:textId="5D76F4D0" w:rsidR="004264C5" w:rsidRPr="00E338F6" w:rsidRDefault="004264C5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t>Introduction</w:t>
      </w:r>
    </w:p>
    <w:p w14:paraId="4247DC62" w14:textId="0793534D" w:rsidR="006E5401" w:rsidRPr="00E338F6" w:rsidRDefault="004264C5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Music Education Hubs are </w:t>
      </w:r>
      <w:r w:rsidR="000435C4" w:rsidRPr="00E338F6">
        <w:rPr>
          <w:rFonts w:ascii="Georgia" w:hAnsi="Georgia"/>
        </w:rPr>
        <w:t xml:space="preserve">invited to take part in </w:t>
      </w:r>
      <w:r w:rsidR="006E5401" w:rsidRPr="00E338F6">
        <w:rPr>
          <w:rFonts w:ascii="Georgia" w:hAnsi="Georgia"/>
        </w:rPr>
        <w:t xml:space="preserve">the </w:t>
      </w:r>
      <w:r w:rsidRPr="00E338F6">
        <w:rPr>
          <w:rFonts w:ascii="Georgia" w:hAnsi="Georgia"/>
        </w:rPr>
        <w:t xml:space="preserve">Peer Development Programme during 2017/18. Arts Council </w:t>
      </w:r>
      <w:r w:rsidR="006E5401" w:rsidRPr="00E338F6">
        <w:rPr>
          <w:rFonts w:ascii="Georgia" w:hAnsi="Georgia"/>
        </w:rPr>
        <w:t>England</w:t>
      </w:r>
      <w:r w:rsidRPr="00E338F6">
        <w:rPr>
          <w:rFonts w:ascii="Georgia" w:hAnsi="Georgia"/>
        </w:rPr>
        <w:t xml:space="preserve"> </w:t>
      </w:r>
      <w:r w:rsidR="006E5401" w:rsidRPr="00E338F6">
        <w:rPr>
          <w:rFonts w:ascii="Georgia" w:hAnsi="Georgia"/>
        </w:rPr>
        <w:t xml:space="preserve">is contributing funds </w:t>
      </w:r>
      <w:r w:rsidRPr="00E338F6">
        <w:rPr>
          <w:rFonts w:ascii="Georgia" w:hAnsi="Georgia"/>
        </w:rPr>
        <w:t>to</w:t>
      </w:r>
      <w:r w:rsidR="0023387E" w:rsidRPr="00E338F6">
        <w:rPr>
          <w:rFonts w:ascii="Georgia" w:hAnsi="Georgia"/>
        </w:rPr>
        <w:t xml:space="preserve"> support the</w:t>
      </w:r>
      <w:r w:rsidR="006E5401" w:rsidRPr="00E338F6">
        <w:rPr>
          <w:rFonts w:ascii="Georgia" w:hAnsi="Georgia"/>
        </w:rPr>
        <w:t xml:space="preserve"> overall development and support opportunities available to Hubs, with a view that it will support the</w:t>
      </w:r>
      <w:r w:rsidR="0023387E" w:rsidRPr="00E338F6">
        <w:rPr>
          <w:rFonts w:ascii="Georgia" w:hAnsi="Georgia"/>
        </w:rPr>
        <w:t xml:space="preserve"> D</w:t>
      </w:r>
      <w:r w:rsidR="000435C4" w:rsidRPr="00E338F6">
        <w:rPr>
          <w:rFonts w:ascii="Georgia" w:hAnsi="Georgia"/>
        </w:rPr>
        <w:t>epartment for Education</w:t>
      </w:r>
      <w:r w:rsidR="006E5401" w:rsidRPr="00E338F6">
        <w:rPr>
          <w:rFonts w:ascii="Georgia" w:hAnsi="Georgia"/>
        </w:rPr>
        <w:t>’s investment in Hubs and</w:t>
      </w:r>
      <w:r w:rsidRPr="00E338F6">
        <w:rPr>
          <w:rFonts w:ascii="Georgia" w:hAnsi="Georgia"/>
        </w:rPr>
        <w:t xml:space="preserve"> expand the current support offer </w:t>
      </w:r>
      <w:r w:rsidR="000435C4" w:rsidRPr="00E338F6">
        <w:rPr>
          <w:rFonts w:ascii="Georgia" w:hAnsi="Georgia"/>
        </w:rPr>
        <w:t>from</w:t>
      </w:r>
      <w:r w:rsidR="0023387E" w:rsidRPr="00E338F6">
        <w:rPr>
          <w:rFonts w:ascii="Georgia" w:hAnsi="Georgia"/>
        </w:rPr>
        <w:t xml:space="preserve"> </w:t>
      </w:r>
      <w:r w:rsidR="00A95D73">
        <w:rPr>
          <w:rFonts w:ascii="Georgia" w:hAnsi="Georgia"/>
        </w:rPr>
        <w:t xml:space="preserve">the </w:t>
      </w:r>
      <w:r w:rsidR="0023387E" w:rsidRPr="00E338F6">
        <w:rPr>
          <w:rFonts w:ascii="Georgia" w:hAnsi="Georgia"/>
        </w:rPr>
        <w:t xml:space="preserve">Arts Council. </w:t>
      </w:r>
    </w:p>
    <w:p w14:paraId="13215FA9" w14:textId="4207B7D5" w:rsidR="004264C5" w:rsidRPr="00E338F6" w:rsidRDefault="0023387E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This funding will be used to </w:t>
      </w:r>
      <w:r w:rsidR="004264C5" w:rsidRPr="00E338F6">
        <w:rPr>
          <w:rFonts w:ascii="Georgia" w:hAnsi="Georgia"/>
        </w:rPr>
        <w:t>cover expense</w:t>
      </w:r>
      <w:r w:rsidRPr="00E338F6">
        <w:rPr>
          <w:rFonts w:ascii="Georgia" w:hAnsi="Georgia"/>
        </w:rPr>
        <w:t>s for Hubs participating i</w:t>
      </w:r>
      <w:r w:rsidR="006E5401" w:rsidRPr="00E338F6">
        <w:rPr>
          <w:rFonts w:ascii="Georgia" w:hAnsi="Georgia"/>
        </w:rPr>
        <w:t>n the Peer Development</w:t>
      </w:r>
      <w:r w:rsidR="008F11D8" w:rsidRPr="00E338F6">
        <w:rPr>
          <w:rFonts w:ascii="Georgia" w:hAnsi="Georgia"/>
        </w:rPr>
        <w:t xml:space="preserve"> Programme (detailed in this briefing)</w:t>
      </w:r>
      <w:r w:rsidR="006E5401" w:rsidRPr="00E338F6">
        <w:rPr>
          <w:rFonts w:ascii="Georgia" w:hAnsi="Georgia"/>
        </w:rPr>
        <w:t xml:space="preserve"> and </w:t>
      </w:r>
      <w:r w:rsidR="008F11D8" w:rsidRPr="00E338F6">
        <w:rPr>
          <w:rFonts w:ascii="Georgia" w:hAnsi="Georgia"/>
        </w:rPr>
        <w:t>m</w:t>
      </w:r>
      <w:r w:rsidRPr="00E338F6">
        <w:rPr>
          <w:rFonts w:ascii="Georgia" w:hAnsi="Georgia"/>
        </w:rPr>
        <w:t>entoring</w:t>
      </w:r>
      <w:r w:rsidR="004264C5" w:rsidRPr="00E338F6">
        <w:rPr>
          <w:rFonts w:ascii="Georgia" w:hAnsi="Georgia"/>
        </w:rPr>
        <w:t xml:space="preserve"> programme</w:t>
      </w:r>
      <w:r w:rsidRPr="00E338F6">
        <w:rPr>
          <w:rFonts w:ascii="Georgia" w:hAnsi="Georgia"/>
        </w:rPr>
        <w:t>s</w:t>
      </w:r>
      <w:r w:rsidR="008F11D8" w:rsidRPr="00E338F6">
        <w:rPr>
          <w:rFonts w:ascii="Georgia" w:hAnsi="Georgia"/>
        </w:rPr>
        <w:t xml:space="preserve"> (</w:t>
      </w:r>
      <w:bookmarkStart w:id="0" w:name="_GoBack"/>
      <w:r w:rsidR="002172A1">
        <w:fldChar w:fldCharType="begin"/>
      </w:r>
      <w:r w:rsidR="002172A1">
        <w:instrText>HYPERLINK "http://www.artscouncil.org.uk/music-education/music-education-hubs" \l "section-4"</w:instrText>
      </w:r>
      <w:r w:rsidR="002172A1">
        <w:fldChar w:fldCharType="separate"/>
      </w:r>
      <w:r w:rsidR="008F11D8" w:rsidRPr="00E338F6">
        <w:rPr>
          <w:rStyle w:val="Hyperlink"/>
          <w:rFonts w:ascii="Georgia" w:hAnsi="Georgia"/>
        </w:rPr>
        <w:t>see here</w:t>
      </w:r>
      <w:r w:rsidR="002172A1">
        <w:rPr>
          <w:rStyle w:val="Hyperlink"/>
          <w:rFonts w:ascii="Georgia" w:hAnsi="Georgia"/>
        </w:rPr>
        <w:fldChar w:fldCharType="end"/>
      </w:r>
      <w:bookmarkEnd w:id="0"/>
      <w:r w:rsidR="008F11D8" w:rsidRPr="00E338F6">
        <w:rPr>
          <w:rFonts w:ascii="Georgia" w:hAnsi="Georgia"/>
        </w:rPr>
        <w:t xml:space="preserve"> for information</w:t>
      </w:r>
      <w:r w:rsidR="006E5401" w:rsidRPr="00E338F6">
        <w:rPr>
          <w:rFonts w:ascii="Georgia" w:hAnsi="Georgia"/>
        </w:rPr>
        <w:t xml:space="preserve"> on mentoring)</w:t>
      </w:r>
      <w:r w:rsidRPr="00E338F6">
        <w:rPr>
          <w:rFonts w:ascii="Georgia" w:hAnsi="Georgia"/>
        </w:rPr>
        <w:t>,</w:t>
      </w:r>
      <w:r w:rsidR="006E5401" w:rsidRPr="00E338F6">
        <w:rPr>
          <w:rFonts w:ascii="Georgia" w:hAnsi="Georgia"/>
        </w:rPr>
        <w:t xml:space="preserve"> and</w:t>
      </w:r>
      <w:r w:rsidRPr="00E338F6">
        <w:rPr>
          <w:rFonts w:ascii="Georgia" w:hAnsi="Georgia"/>
        </w:rPr>
        <w:t xml:space="preserve"> </w:t>
      </w:r>
      <w:r w:rsidR="009F3CFD" w:rsidRPr="00E338F6">
        <w:rPr>
          <w:rFonts w:ascii="Georgia" w:hAnsi="Georgia"/>
        </w:rPr>
        <w:t>in some cases to support the use of consultants</w:t>
      </w:r>
      <w:r w:rsidR="008F11D8" w:rsidRPr="00E338F6">
        <w:rPr>
          <w:rFonts w:ascii="Georgia" w:hAnsi="Georgia"/>
        </w:rPr>
        <w:t>. A</w:t>
      </w:r>
      <w:r w:rsidR="006E5401" w:rsidRPr="00E338F6">
        <w:rPr>
          <w:rFonts w:ascii="Georgia" w:hAnsi="Georgia"/>
        </w:rPr>
        <w:t>s outlined in Ensuring Quality</w:t>
      </w:r>
      <w:r w:rsidR="008F11D8" w:rsidRPr="00E338F6">
        <w:rPr>
          <w:rFonts w:ascii="Georgia" w:hAnsi="Georgia"/>
        </w:rPr>
        <w:t xml:space="preserve">, consultancy can be used to support those </w:t>
      </w:r>
      <w:r w:rsidR="00A95D73">
        <w:rPr>
          <w:rFonts w:ascii="Georgia" w:hAnsi="Georgia"/>
        </w:rPr>
        <w:t>H</w:t>
      </w:r>
      <w:r w:rsidR="008F11D8" w:rsidRPr="00E338F6">
        <w:rPr>
          <w:rFonts w:ascii="Georgia" w:hAnsi="Georgia"/>
        </w:rPr>
        <w:t xml:space="preserve">ubs that are higher risk, that face particular challenges and in those cases </w:t>
      </w:r>
      <w:r w:rsidR="00A65FAA" w:rsidRPr="00E338F6">
        <w:rPr>
          <w:rFonts w:ascii="Georgia" w:hAnsi="Georgia"/>
        </w:rPr>
        <w:t>your</w:t>
      </w:r>
      <w:r w:rsidR="008F11D8" w:rsidRPr="00E338F6">
        <w:rPr>
          <w:rFonts w:ascii="Georgia" w:hAnsi="Georgia"/>
        </w:rPr>
        <w:t xml:space="preserve"> </w:t>
      </w:r>
      <w:r w:rsidR="00E338F6">
        <w:rPr>
          <w:rFonts w:ascii="Georgia" w:hAnsi="Georgia"/>
        </w:rPr>
        <w:t>R</w:t>
      </w:r>
      <w:r w:rsidR="00E338F6" w:rsidRPr="00E338F6">
        <w:rPr>
          <w:rFonts w:ascii="Georgia" w:hAnsi="Georgia"/>
        </w:rPr>
        <w:t xml:space="preserve">elationship </w:t>
      </w:r>
      <w:r w:rsidR="00E338F6">
        <w:rPr>
          <w:rFonts w:ascii="Georgia" w:hAnsi="Georgia"/>
        </w:rPr>
        <w:t>M</w:t>
      </w:r>
      <w:r w:rsidR="00E338F6" w:rsidRPr="00E338F6">
        <w:rPr>
          <w:rFonts w:ascii="Georgia" w:hAnsi="Georgia"/>
        </w:rPr>
        <w:t xml:space="preserve">anager </w:t>
      </w:r>
      <w:r w:rsidR="008F11D8" w:rsidRPr="00E338F6">
        <w:rPr>
          <w:rFonts w:ascii="Georgia" w:hAnsi="Georgia"/>
        </w:rPr>
        <w:t>will discuss th</w:t>
      </w:r>
      <w:r w:rsidR="00D0203B" w:rsidRPr="00E338F6">
        <w:rPr>
          <w:rFonts w:ascii="Georgia" w:hAnsi="Georgia"/>
        </w:rPr>
        <w:t>e</w:t>
      </w:r>
      <w:r w:rsidR="008F11D8" w:rsidRPr="00E338F6">
        <w:rPr>
          <w:rFonts w:ascii="Georgia" w:hAnsi="Georgia"/>
        </w:rPr>
        <w:t xml:space="preserve"> option</w:t>
      </w:r>
      <w:r w:rsidR="00D0203B" w:rsidRPr="00E338F6">
        <w:rPr>
          <w:rFonts w:ascii="Georgia" w:hAnsi="Georgia"/>
        </w:rPr>
        <w:t>s</w:t>
      </w:r>
      <w:r w:rsidR="008F11D8" w:rsidRPr="00E338F6">
        <w:rPr>
          <w:rFonts w:ascii="Georgia" w:hAnsi="Georgia"/>
        </w:rPr>
        <w:t xml:space="preserve"> with you.</w:t>
      </w:r>
    </w:p>
    <w:p w14:paraId="58039CAE" w14:textId="4B0D4CE3" w:rsidR="00D0203B" w:rsidRPr="00E338F6" w:rsidRDefault="00A95D73" w:rsidP="00E338F6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The</w:t>
      </w:r>
      <w:r w:rsidR="000B6000" w:rsidRPr="00E338F6">
        <w:rPr>
          <w:rFonts w:ascii="Georgia" w:hAnsi="Georgia"/>
        </w:rPr>
        <w:t xml:space="preserve"> Arts Council actively encourage</w:t>
      </w:r>
      <w:r w:rsidR="00FC7B54">
        <w:rPr>
          <w:rFonts w:ascii="Georgia" w:hAnsi="Georgia"/>
        </w:rPr>
        <w:t>s</w:t>
      </w:r>
      <w:r w:rsidR="000B6000" w:rsidRPr="00E338F6">
        <w:rPr>
          <w:rFonts w:ascii="Georgia" w:hAnsi="Georgia"/>
        </w:rPr>
        <w:t xml:space="preserve"> </w:t>
      </w:r>
      <w:r>
        <w:rPr>
          <w:rFonts w:ascii="Georgia" w:hAnsi="Georgia"/>
        </w:rPr>
        <w:t>H</w:t>
      </w:r>
      <w:r w:rsidR="000B6000" w:rsidRPr="00E338F6">
        <w:rPr>
          <w:rFonts w:ascii="Georgia" w:hAnsi="Georgia"/>
        </w:rPr>
        <w:t>ubs to take part in this programme</w:t>
      </w:r>
      <w:r>
        <w:rPr>
          <w:rFonts w:ascii="Georgia" w:hAnsi="Georgia"/>
        </w:rPr>
        <w:t xml:space="preserve"> as part of its overall</w:t>
      </w:r>
      <w:r w:rsidR="00245425" w:rsidRPr="00E338F6">
        <w:rPr>
          <w:rFonts w:ascii="Georgia" w:hAnsi="Georgia"/>
        </w:rPr>
        <w:t xml:space="preserve"> approach to quality</w:t>
      </w:r>
      <w:r w:rsidR="00E338F6">
        <w:rPr>
          <w:rFonts w:ascii="Georgia" w:hAnsi="Georgia"/>
        </w:rPr>
        <w:t xml:space="preserve"> –</w:t>
      </w:r>
      <w:r w:rsidR="00245425" w:rsidRPr="00E338F6">
        <w:rPr>
          <w:rFonts w:ascii="Georgia" w:hAnsi="Georgia"/>
        </w:rPr>
        <w:t xml:space="preserve"> </w:t>
      </w:r>
      <w:hyperlink r:id="rId8" w:history="1">
        <w:r w:rsidR="00245425" w:rsidRPr="00E338F6">
          <w:rPr>
            <w:rStyle w:val="Hyperlink"/>
            <w:rFonts w:ascii="Georgia" w:hAnsi="Georgia"/>
          </w:rPr>
          <w:t>Ensuring Quality</w:t>
        </w:r>
      </w:hyperlink>
      <w:r w:rsidR="00245425" w:rsidRPr="00E338F6">
        <w:rPr>
          <w:rStyle w:val="Hyperlink"/>
          <w:rFonts w:ascii="Georgia" w:hAnsi="Georgia"/>
        </w:rPr>
        <w:t>.</w:t>
      </w:r>
      <w:r w:rsidR="00245425" w:rsidRPr="00E338F6">
        <w:rPr>
          <w:rStyle w:val="Hyperlink"/>
          <w:rFonts w:ascii="Georgia" w:hAnsi="Georgia"/>
          <w:u w:val="none"/>
        </w:rPr>
        <w:t xml:space="preserve"> </w:t>
      </w:r>
      <w:r w:rsidR="00245425" w:rsidRPr="00E338F6">
        <w:rPr>
          <w:rFonts w:ascii="Georgia" w:hAnsi="Georgia"/>
        </w:rPr>
        <w:t xml:space="preserve"> </w:t>
      </w:r>
    </w:p>
    <w:p w14:paraId="0AF82552" w14:textId="584B889D" w:rsidR="000F3E04" w:rsidRPr="00E338F6" w:rsidRDefault="00D0203B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T</w:t>
      </w:r>
      <w:r w:rsidR="000435C4" w:rsidRPr="00E338F6">
        <w:rPr>
          <w:rFonts w:ascii="Georgia" w:hAnsi="Georgia"/>
        </w:rPr>
        <w:t>he power of peer development</w:t>
      </w:r>
      <w:r w:rsidR="00A85733">
        <w:rPr>
          <w:rFonts w:ascii="Georgia" w:hAnsi="Georgia"/>
        </w:rPr>
        <w:t xml:space="preserve"> </w:t>
      </w:r>
      <w:r w:rsidR="000435C4" w:rsidRPr="00E338F6">
        <w:rPr>
          <w:rFonts w:ascii="Georgia" w:hAnsi="Georgia"/>
        </w:rPr>
        <w:t>engagement is that it is voluntary and responsive to the Music Education Hub</w:t>
      </w:r>
      <w:r w:rsidR="000F3E04" w:rsidRPr="00E338F6">
        <w:rPr>
          <w:rFonts w:ascii="Georgia" w:hAnsi="Georgia"/>
        </w:rPr>
        <w:t>’</w:t>
      </w:r>
      <w:r w:rsidR="000435C4" w:rsidRPr="00E338F6">
        <w:rPr>
          <w:rFonts w:ascii="Georgia" w:hAnsi="Georgia"/>
        </w:rPr>
        <w:t>s current priori</w:t>
      </w:r>
      <w:r w:rsidR="00A85733">
        <w:rPr>
          <w:rFonts w:ascii="Georgia" w:hAnsi="Georgia"/>
        </w:rPr>
        <w:t>ties</w:t>
      </w:r>
      <w:r w:rsidR="000435C4" w:rsidRPr="00E338F6">
        <w:rPr>
          <w:rFonts w:ascii="Georgia" w:hAnsi="Georgia"/>
        </w:rPr>
        <w:t xml:space="preserve"> for development in specific aspects of its work. </w:t>
      </w:r>
    </w:p>
    <w:p w14:paraId="74AAB27E" w14:textId="5FD7C4E6" w:rsidR="000B6000" w:rsidRPr="00E338F6" w:rsidRDefault="00E338F6" w:rsidP="00E338F6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0435C4" w:rsidRPr="00E338F6">
        <w:rPr>
          <w:rFonts w:ascii="Georgia" w:hAnsi="Georgia"/>
        </w:rPr>
        <w:t xml:space="preserve">Arts Council encourages Hubs to consider taking part in this programme as a way of addressing key areas for development </w:t>
      </w:r>
      <w:r w:rsidR="00A95D73">
        <w:rPr>
          <w:rFonts w:ascii="Georgia" w:hAnsi="Georgia"/>
        </w:rPr>
        <w:t>following discussions with</w:t>
      </w:r>
      <w:r w:rsidR="000435C4" w:rsidRPr="00E338F6">
        <w:rPr>
          <w:rFonts w:ascii="Georgia" w:hAnsi="Georgia"/>
        </w:rPr>
        <w:t xml:space="preserve"> your </w:t>
      </w:r>
      <w:r>
        <w:rPr>
          <w:rFonts w:ascii="Georgia" w:hAnsi="Georgia"/>
        </w:rPr>
        <w:t>R</w:t>
      </w:r>
      <w:r w:rsidRPr="00E338F6">
        <w:rPr>
          <w:rFonts w:ascii="Georgia" w:hAnsi="Georgia"/>
        </w:rPr>
        <w:t xml:space="preserve">elationship </w:t>
      </w:r>
      <w:r>
        <w:rPr>
          <w:rFonts w:ascii="Georgia" w:hAnsi="Georgia"/>
        </w:rPr>
        <w:t>M</w:t>
      </w:r>
      <w:r w:rsidRPr="00E338F6">
        <w:rPr>
          <w:rFonts w:ascii="Georgia" w:hAnsi="Georgia"/>
        </w:rPr>
        <w:t>anager</w:t>
      </w:r>
      <w:r w:rsidR="008F11D8" w:rsidRPr="00E338F6">
        <w:rPr>
          <w:rFonts w:ascii="Georgia" w:hAnsi="Georgia"/>
        </w:rPr>
        <w:t xml:space="preserve">. </w:t>
      </w:r>
      <w:r w:rsidR="00597BFC" w:rsidRPr="00E338F6">
        <w:rPr>
          <w:rFonts w:ascii="Georgia" w:hAnsi="Georgia"/>
        </w:rPr>
        <w:t xml:space="preserve">Peer development </w:t>
      </w:r>
      <w:r w:rsidR="008F11D8" w:rsidRPr="00E338F6">
        <w:rPr>
          <w:rFonts w:ascii="Georgia" w:hAnsi="Georgia"/>
        </w:rPr>
        <w:t xml:space="preserve">provides </w:t>
      </w:r>
      <w:r w:rsidR="00597BFC" w:rsidRPr="00E338F6">
        <w:rPr>
          <w:rFonts w:ascii="Georgia" w:hAnsi="Georgia"/>
        </w:rPr>
        <w:t xml:space="preserve">an opportunity for </w:t>
      </w:r>
      <w:r>
        <w:rPr>
          <w:rFonts w:ascii="Georgia" w:hAnsi="Georgia"/>
        </w:rPr>
        <w:t>H</w:t>
      </w:r>
      <w:r w:rsidRPr="00E338F6">
        <w:rPr>
          <w:rFonts w:ascii="Georgia" w:hAnsi="Georgia"/>
        </w:rPr>
        <w:t xml:space="preserve">ub </w:t>
      </w:r>
      <w:r w:rsidR="00597BFC" w:rsidRPr="00E338F6">
        <w:rPr>
          <w:rFonts w:ascii="Georgia" w:hAnsi="Georgia"/>
        </w:rPr>
        <w:t xml:space="preserve">leaders to highlight what is going well, as well as what it is not, </w:t>
      </w:r>
      <w:r w:rsidR="008F11D8" w:rsidRPr="00E338F6">
        <w:rPr>
          <w:rFonts w:ascii="Georgia" w:hAnsi="Georgia"/>
        </w:rPr>
        <w:t xml:space="preserve">and </w:t>
      </w:r>
      <w:r w:rsidR="00A65FAA" w:rsidRPr="00E338F6">
        <w:rPr>
          <w:rFonts w:ascii="Georgia" w:hAnsi="Georgia"/>
        </w:rPr>
        <w:t xml:space="preserve">is </w:t>
      </w:r>
      <w:r w:rsidR="008F11D8" w:rsidRPr="00E338F6">
        <w:rPr>
          <w:rFonts w:ascii="Georgia" w:hAnsi="Georgia"/>
        </w:rPr>
        <w:t xml:space="preserve">an </w:t>
      </w:r>
      <w:r w:rsidR="00597BFC" w:rsidRPr="00E338F6">
        <w:rPr>
          <w:rFonts w:ascii="Georgia" w:hAnsi="Georgia"/>
        </w:rPr>
        <w:t>opportunity to celebrate and share good practice</w:t>
      </w:r>
      <w:r w:rsidR="008F11D8" w:rsidRPr="00E338F6">
        <w:rPr>
          <w:rFonts w:ascii="Georgia" w:hAnsi="Georgia"/>
        </w:rPr>
        <w:t>, explore innovative approaches and drive further improvement in your area</w:t>
      </w:r>
      <w:r w:rsidR="00A65FAA" w:rsidRPr="00E338F6">
        <w:rPr>
          <w:rFonts w:ascii="Georgia" w:hAnsi="Georgia"/>
        </w:rPr>
        <w:t xml:space="preserve"> and across the Music Education </w:t>
      </w:r>
      <w:r>
        <w:rPr>
          <w:rFonts w:ascii="Georgia" w:hAnsi="Georgia"/>
        </w:rPr>
        <w:t>H</w:t>
      </w:r>
      <w:r w:rsidRPr="00E338F6">
        <w:rPr>
          <w:rFonts w:ascii="Georgia" w:hAnsi="Georgia"/>
        </w:rPr>
        <w:t xml:space="preserve">ub </w:t>
      </w:r>
      <w:r w:rsidR="00A65FAA" w:rsidRPr="00E338F6">
        <w:rPr>
          <w:rFonts w:ascii="Georgia" w:hAnsi="Georgia"/>
        </w:rPr>
        <w:t>sector</w:t>
      </w:r>
      <w:r w:rsidR="00597BFC" w:rsidRPr="00E338F6">
        <w:rPr>
          <w:rFonts w:ascii="Georgia" w:hAnsi="Georgia"/>
        </w:rPr>
        <w:t>.</w:t>
      </w:r>
    </w:p>
    <w:p w14:paraId="01085F4C" w14:textId="0BB86223" w:rsidR="00597BFC" w:rsidRPr="00E338F6" w:rsidRDefault="000B600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Hub leaders </w:t>
      </w:r>
      <w:r w:rsidR="000F3E04" w:rsidRPr="00E338F6">
        <w:rPr>
          <w:rFonts w:ascii="Georgia" w:hAnsi="Georgia"/>
        </w:rPr>
        <w:t>can</w:t>
      </w:r>
      <w:r w:rsidRPr="00E338F6">
        <w:rPr>
          <w:rFonts w:ascii="Georgia" w:hAnsi="Georgia"/>
        </w:rPr>
        <w:t xml:space="preserve"> discuss the benefits of involvement </w:t>
      </w:r>
      <w:r w:rsidR="00B60C30" w:rsidRPr="00E338F6">
        <w:rPr>
          <w:rFonts w:ascii="Georgia" w:hAnsi="Georgia"/>
        </w:rPr>
        <w:t xml:space="preserve">or any potential barriers to engagement </w:t>
      </w:r>
      <w:r w:rsidRPr="00E338F6">
        <w:rPr>
          <w:rFonts w:ascii="Georgia" w:hAnsi="Georgia"/>
        </w:rPr>
        <w:t>with their Arts Council Relationship Manager.</w:t>
      </w:r>
      <w:r w:rsidR="00597BFC" w:rsidRPr="00E338F6">
        <w:rPr>
          <w:rFonts w:ascii="Georgia" w:hAnsi="Georgia"/>
        </w:rPr>
        <w:t xml:space="preserve">   </w:t>
      </w:r>
    </w:p>
    <w:p w14:paraId="7F3AB0F3" w14:textId="189A27B6" w:rsidR="00E967D2" w:rsidRPr="00E338F6" w:rsidRDefault="008A612F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br/>
      </w:r>
      <w:r w:rsidR="00125A7E" w:rsidRPr="00E338F6">
        <w:rPr>
          <w:rFonts w:ascii="Georgia" w:hAnsi="Georgia"/>
          <w:b/>
          <w:sz w:val="24"/>
          <w:szCs w:val="24"/>
        </w:rPr>
        <w:t>What is</w:t>
      </w:r>
      <w:r w:rsidR="00710740" w:rsidRPr="00E338F6">
        <w:rPr>
          <w:rFonts w:ascii="Georgia" w:hAnsi="Georgia"/>
          <w:b/>
          <w:sz w:val="24"/>
          <w:szCs w:val="24"/>
        </w:rPr>
        <w:t xml:space="preserve"> peer development? </w:t>
      </w:r>
    </w:p>
    <w:p w14:paraId="33376C4D" w14:textId="60D4332E" w:rsidR="00BC3FB0" w:rsidRPr="00E338F6" w:rsidRDefault="00BC3FB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Initial discussions with the Music Education Hub Quality Group in 2014 started with plans to develop a peer review programme for Music Education Hubs. However, following a series of meetings with Hubs, the focus and </w:t>
      </w:r>
      <w:r w:rsidR="00A65FAA" w:rsidRPr="00E338F6">
        <w:rPr>
          <w:rFonts w:ascii="Georgia" w:hAnsi="Georgia"/>
        </w:rPr>
        <w:t>approach became</w:t>
      </w:r>
      <w:r w:rsidRPr="00E338F6">
        <w:rPr>
          <w:rFonts w:ascii="Georgia" w:hAnsi="Georgia"/>
        </w:rPr>
        <w:t xml:space="preserve"> peer </w:t>
      </w:r>
      <w:r w:rsidRPr="00E338F6">
        <w:rPr>
          <w:rFonts w:ascii="Georgia" w:hAnsi="Georgia"/>
          <w:i/>
        </w:rPr>
        <w:t>development</w:t>
      </w:r>
      <w:r w:rsidRPr="00E338F6">
        <w:rPr>
          <w:rFonts w:ascii="Georgia" w:hAnsi="Georgia"/>
        </w:rPr>
        <w:t xml:space="preserve">.  </w:t>
      </w:r>
      <w:r w:rsidR="00041ED0" w:rsidRPr="00E338F6">
        <w:rPr>
          <w:rFonts w:ascii="Georgia" w:hAnsi="Georgia"/>
        </w:rPr>
        <w:t xml:space="preserve">It focused on openly sharing and exploring real and current development needs with trusted colleagues in </w:t>
      </w:r>
      <w:proofErr w:type="gramStart"/>
      <w:r w:rsidR="00041ED0" w:rsidRPr="00E338F6">
        <w:rPr>
          <w:rFonts w:ascii="Georgia" w:hAnsi="Georgia"/>
        </w:rPr>
        <w:t>a</w:t>
      </w:r>
      <w:proofErr w:type="gramEnd"/>
      <w:r w:rsidR="00041ED0" w:rsidRPr="00E338F6">
        <w:rPr>
          <w:rFonts w:ascii="Georgia" w:hAnsi="Georgia"/>
        </w:rPr>
        <w:t xml:space="preserve"> focused and structured dialogue designed to generate fresh ideas for solutions.</w:t>
      </w:r>
    </w:p>
    <w:p w14:paraId="6E6E59A0" w14:textId="6FA6160E" w:rsidR="000F3E04" w:rsidRPr="00E338F6" w:rsidRDefault="008A612F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lastRenderedPageBreak/>
        <w:t>During</w:t>
      </w:r>
      <w:r w:rsidR="000F3E04" w:rsidRPr="00E338F6">
        <w:rPr>
          <w:rFonts w:ascii="Georgia" w:hAnsi="Georgia"/>
        </w:rPr>
        <w:t xml:space="preserve"> two years of pilots and </w:t>
      </w:r>
      <w:r w:rsidRPr="00E338F6">
        <w:rPr>
          <w:rFonts w:ascii="Georgia" w:hAnsi="Georgia"/>
        </w:rPr>
        <w:t>as part of the first full year of the programme in</w:t>
      </w:r>
      <w:r w:rsidR="000F3E04" w:rsidRPr="00E338F6">
        <w:rPr>
          <w:rFonts w:ascii="Georgia" w:hAnsi="Georgia"/>
        </w:rPr>
        <w:t xml:space="preserve"> 2016/17, </w:t>
      </w:r>
      <w:r w:rsidR="00414836" w:rsidRPr="00E338F6">
        <w:rPr>
          <w:rFonts w:ascii="Georgia" w:hAnsi="Georgia"/>
        </w:rPr>
        <w:t xml:space="preserve">30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ubs </w:t>
      </w:r>
      <w:r w:rsidR="000F3E04" w:rsidRPr="00E338F6">
        <w:rPr>
          <w:rFonts w:ascii="Georgia" w:hAnsi="Georgia"/>
        </w:rPr>
        <w:t>have taken part. The programme has</w:t>
      </w:r>
      <w:r w:rsidRPr="00E338F6">
        <w:rPr>
          <w:rFonts w:ascii="Georgia" w:hAnsi="Georgia"/>
        </w:rPr>
        <w:t xml:space="preserve"> been well-received and </w:t>
      </w:r>
      <w:r w:rsidR="000F3E04" w:rsidRPr="00E338F6">
        <w:rPr>
          <w:rFonts w:ascii="Georgia" w:hAnsi="Georgia"/>
        </w:rPr>
        <w:t>provided an effective means of reflecting on and sharing good practice, identifying and sharing challenges and creating solutions by workin</w:t>
      </w:r>
      <w:r w:rsidRPr="00E338F6">
        <w:rPr>
          <w:rFonts w:ascii="Georgia" w:hAnsi="Georgia"/>
        </w:rPr>
        <w:t xml:space="preserve">g co-operatively with other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>ubs</w:t>
      </w:r>
      <w:r w:rsidR="000F3E04" w:rsidRPr="00E338F6">
        <w:rPr>
          <w:rFonts w:ascii="Georgia" w:hAnsi="Georgia"/>
        </w:rPr>
        <w:t xml:space="preserve">. The process of peer development can engage with a range of staff across the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 </w:t>
      </w:r>
      <w:r w:rsidR="000F3E04" w:rsidRPr="00E338F6">
        <w:rPr>
          <w:rFonts w:ascii="Georgia" w:hAnsi="Georgia"/>
        </w:rPr>
        <w:t xml:space="preserve">partnership, however one representative, either the </w:t>
      </w:r>
      <w:r w:rsidR="00E338F6">
        <w:rPr>
          <w:rFonts w:ascii="Georgia" w:hAnsi="Georgia"/>
        </w:rPr>
        <w:t>H</w:t>
      </w:r>
      <w:r w:rsidR="000F3E04" w:rsidRPr="00E338F6">
        <w:rPr>
          <w:rFonts w:ascii="Georgia" w:hAnsi="Georgia"/>
        </w:rPr>
        <w:t>ub leader</w:t>
      </w:r>
      <w:r w:rsidR="00472F3A" w:rsidRPr="00E338F6">
        <w:rPr>
          <w:rFonts w:ascii="Georgia" w:hAnsi="Georgia"/>
        </w:rPr>
        <w:t>,</w:t>
      </w:r>
      <w:r w:rsidR="000F3E04" w:rsidRPr="00E338F6">
        <w:rPr>
          <w:rFonts w:ascii="Georgia" w:hAnsi="Georgia"/>
        </w:rPr>
        <w:t xml:space="preserve"> or a senior member of staff</w:t>
      </w:r>
      <w:r w:rsidR="00C56EC5" w:rsidRPr="00E338F6">
        <w:rPr>
          <w:rFonts w:ascii="Georgia" w:hAnsi="Georgia"/>
        </w:rPr>
        <w:t xml:space="preserve"> from a key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 </w:t>
      </w:r>
      <w:r w:rsidR="00C56EC5" w:rsidRPr="00E338F6">
        <w:rPr>
          <w:rFonts w:ascii="Georgia" w:hAnsi="Georgia"/>
        </w:rPr>
        <w:t>partner</w:t>
      </w:r>
      <w:r w:rsidR="00472F3A" w:rsidRPr="00E338F6">
        <w:rPr>
          <w:rFonts w:ascii="Georgia" w:hAnsi="Georgia"/>
        </w:rPr>
        <w:t>,</w:t>
      </w:r>
      <w:r w:rsidR="000F3E04" w:rsidRPr="00E338F6">
        <w:rPr>
          <w:rFonts w:ascii="Georgia" w:hAnsi="Georgia"/>
        </w:rPr>
        <w:t xml:space="preserve"> le</w:t>
      </w:r>
      <w:r w:rsidR="00472F3A" w:rsidRPr="00E338F6">
        <w:rPr>
          <w:rFonts w:ascii="Georgia" w:hAnsi="Georgia"/>
        </w:rPr>
        <w:t>ads</w:t>
      </w:r>
      <w:r w:rsidR="000F3E04" w:rsidRPr="00E338F6">
        <w:rPr>
          <w:rFonts w:ascii="Georgia" w:hAnsi="Georgia"/>
        </w:rPr>
        <w:t xml:space="preserve"> and structure</w:t>
      </w:r>
      <w:r w:rsidR="00472F3A" w:rsidRPr="00E338F6">
        <w:rPr>
          <w:rFonts w:ascii="Georgia" w:hAnsi="Georgia"/>
        </w:rPr>
        <w:t xml:space="preserve">s the process. It may be appropriate to consult with the Hub board or advisory group to ensure the outputs of peer development are best utilised and able to inform the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ub’s </w:t>
      </w:r>
      <w:r w:rsidR="00472F3A" w:rsidRPr="00E338F6">
        <w:rPr>
          <w:rFonts w:ascii="Georgia" w:hAnsi="Georgia"/>
        </w:rPr>
        <w:t xml:space="preserve">work. </w:t>
      </w:r>
      <w:r w:rsidR="000F3E04" w:rsidRPr="00E338F6">
        <w:rPr>
          <w:rFonts w:ascii="Georgia" w:hAnsi="Georgia"/>
        </w:rPr>
        <w:t xml:space="preserve"> </w:t>
      </w:r>
    </w:p>
    <w:p w14:paraId="7042A581" w14:textId="0905AF17" w:rsidR="00BC3FB0" w:rsidRPr="00E338F6" w:rsidRDefault="00472F3A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The programme was established</w:t>
      </w:r>
      <w:r w:rsidR="00BC3FB0" w:rsidRPr="00E338F6">
        <w:rPr>
          <w:rFonts w:ascii="Georgia" w:hAnsi="Georgia"/>
        </w:rPr>
        <w:t xml:space="preserve"> to support Music Education Hubs to concentrate on specific areas of development</w:t>
      </w:r>
      <w:r w:rsidR="008A612F" w:rsidRPr="00E338F6">
        <w:rPr>
          <w:rFonts w:ascii="Georgia" w:hAnsi="Georgia"/>
        </w:rPr>
        <w:t>,</w:t>
      </w:r>
      <w:r w:rsidR="00BC3FB0" w:rsidRPr="00E338F6">
        <w:rPr>
          <w:rFonts w:ascii="Georgia" w:hAnsi="Georgia"/>
        </w:rPr>
        <w:t xml:space="preserve"> identified through</w:t>
      </w:r>
      <w:r w:rsidR="008A612F" w:rsidRPr="00E338F6">
        <w:rPr>
          <w:rFonts w:ascii="Georgia" w:hAnsi="Georgia"/>
        </w:rPr>
        <w:t xml:space="preserve"> </w:t>
      </w:r>
      <w:r w:rsidR="00BC3FB0" w:rsidRPr="00E338F6">
        <w:rPr>
          <w:rFonts w:ascii="Georgia" w:hAnsi="Georgia"/>
        </w:rPr>
        <w:t>sel</w:t>
      </w:r>
      <w:r w:rsidR="008A612F" w:rsidRPr="00E338F6">
        <w:rPr>
          <w:rFonts w:ascii="Georgia" w:hAnsi="Georgia"/>
        </w:rPr>
        <w:t xml:space="preserve">f-evaluation and needs analysis, </w:t>
      </w:r>
      <w:r w:rsidR="00BC3FB0" w:rsidRPr="00E338F6">
        <w:rPr>
          <w:rFonts w:ascii="Georgia" w:hAnsi="Georgia"/>
        </w:rPr>
        <w:t xml:space="preserve">rather than a broad review against a benchmark.  It also reflects the fact that Music Education Hubs are </w:t>
      </w:r>
      <w:r w:rsidR="00A65FAA" w:rsidRPr="00E338F6">
        <w:rPr>
          <w:rFonts w:ascii="Georgia" w:hAnsi="Georgia"/>
        </w:rPr>
        <w:t xml:space="preserve">individual, at different </w:t>
      </w:r>
      <w:r w:rsidR="00BC3FB0" w:rsidRPr="00E338F6">
        <w:rPr>
          <w:rFonts w:ascii="Georgia" w:hAnsi="Georgia"/>
        </w:rPr>
        <w:t>stages of development, serve</w:t>
      </w:r>
      <w:r w:rsidR="00A65FAA" w:rsidRPr="00E338F6">
        <w:rPr>
          <w:rFonts w:ascii="Georgia" w:hAnsi="Georgia"/>
        </w:rPr>
        <w:t xml:space="preserve"> </w:t>
      </w:r>
      <w:r w:rsidR="00BC3FB0" w:rsidRPr="00E338F6">
        <w:rPr>
          <w:rFonts w:ascii="Georgia" w:hAnsi="Georgia"/>
        </w:rPr>
        <w:t>different communities and varyin</w:t>
      </w:r>
      <w:r w:rsidR="000F3E04" w:rsidRPr="00E338F6">
        <w:rPr>
          <w:rFonts w:ascii="Georgia" w:hAnsi="Georgia"/>
        </w:rPr>
        <w:t>g</w:t>
      </w:r>
      <w:r w:rsidR="00BC3FB0" w:rsidRPr="00E338F6">
        <w:rPr>
          <w:rFonts w:ascii="Georgia" w:hAnsi="Georgia"/>
        </w:rPr>
        <w:t xml:space="preserve"> size, budget, geographical spread, business model type (provider or commissioner), constitution and governance.   </w:t>
      </w:r>
    </w:p>
    <w:p w14:paraId="09A351B7" w14:textId="51A9060E" w:rsidR="00E967D2" w:rsidRPr="00E338F6" w:rsidRDefault="0071074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Peer </w:t>
      </w:r>
      <w:r w:rsidR="00E338F6">
        <w:rPr>
          <w:rFonts w:ascii="Georgia" w:hAnsi="Georgia"/>
        </w:rPr>
        <w:t>d</w:t>
      </w:r>
      <w:r w:rsidR="00E338F6" w:rsidRPr="00E338F6">
        <w:rPr>
          <w:rFonts w:ascii="Georgia" w:hAnsi="Georgia"/>
        </w:rPr>
        <w:t xml:space="preserve">evelopment </w:t>
      </w:r>
      <w:r w:rsidRPr="00E338F6">
        <w:rPr>
          <w:rFonts w:ascii="Georgia" w:hAnsi="Georgia"/>
        </w:rPr>
        <w:t>is p</w:t>
      </w:r>
      <w:r w:rsidR="00E967D2" w:rsidRPr="00E338F6">
        <w:rPr>
          <w:rFonts w:ascii="Georgia" w:hAnsi="Georgia"/>
        </w:rPr>
        <w:t xml:space="preserve">redicated on three principles:  </w:t>
      </w:r>
    </w:p>
    <w:p w14:paraId="312BC3C0" w14:textId="5C5A2160" w:rsidR="00710740" w:rsidRPr="00E338F6" w:rsidRDefault="00E967D2" w:rsidP="00E338F6">
      <w:pPr>
        <w:pStyle w:val="ListParagraph"/>
        <w:numPr>
          <w:ilvl w:val="0"/>
          <w:numId w:val="7"/>
        </w:num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Music Education Hubs are responsible for their own performance and improvement</w:t>
      </w:r>
      <w:r w:rsidR="00A74228" w:rsidRPr="00E338F6">
        <w:rPr>
          <w:rFonts w:ascii="Georgia" w:hAnsi="Georgia"/>
        </w:rPr>
        <w:t xml:space="preserve"> but</w:t>
      </w:r>
      <w:r w:rsidRPr="00E338F6">
        <w:rPr>
          <w:rFonts w:ascii="Georgia" w:hAnsi="Georgia"/>
        </w:rPr>
        <w:t xml:space="preserve"> can play an important role in the collective responsibility for performance and improvement across the Music Education Hub sector</w:t>
      </w:r>
    </w:p>
    <w:p w14:paraId="037FC0FC" w14:textId="60C9E972" w:rsidR="00E967D2" w:rsidRPr="00E338F6" w:rsidRDefault="00E338F6" w:rsidP="00E338F6">
      <w:pPr>
        <w:pStyle w:val="ListParagraph"/>
        <w:numPr>
          <w:ilvl w:val="0"/>
          <w:numId w:val="7"/>
        </w:numPr>
        <w:spacing w:line="320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releasing</w:t>
      </w:r>
      <w:proofErr w:type="gramEnd"/>
      <w:r>
        <w:rPr>
          <w:rFonts w:ascii="Georgia" w:hAnsi="Georgia"/>
        </w:rPr>
        <w:t xml:space="preserve"> colleagues </w:t>
      </w:r>
      <w:r w:rsidR="00E967D2" w:rsidRPr="00E338F6">
        <w:rPr>
          <w:rFonts w:ascii="Georgia" w:hAnsi="Georgia"/>
        </w:rPr>
        <w:t xml:space="preserve"> to fulfil the peer role on the basis that they in turn will benefit from reciprocal </w:t>
      </w:r>
      <w:r w:rsidR="00A74228" w:rsidRPr="00E338F6">
        <w:rPr>
          <w:rFonts w:ascii="Georgia" w:hAnsi="Georgia"/>
        </w:rPr>
        <w:t>benefit</w:t>
      </w:r>
      <w:r w:rsidR="00E967D2" w:rsidRPr="00E338F6">
        <w:rPr>
          <w:rFonts w:ascii="Georgia" w:hAnsi="Georgia"/>
        </w:rPr>
        <w:t xml:space="preserve">.  </w:t>
      </w:r>
      <w:r w:rsidR="00710740" w:rsidRPr="00E338F6">
        <w:rPr>
          <w:rFonts w:ascii="Georgia" w:hAnsi="Georgia"/>
        </w:rPr>
        <w:t>It is a recognised strength of peer development models that the professional development gain for peers can be as great as for the organisations requesting peer input</w:t>
      </w:r>
      <w:r w:rsidR="00472F3A" w:rsidRPr="00E338F6">
        <w:rPr>
          <w:rFonts w:ascii="Georgia" w:hAnsi="Georgia"/>
        </w:rPr>
        <w:t>, which here are referred to as ho</w:t>
      </w:r>
      <w:r w:rsidR="000B6000" w:rsidRPr="00E338F6">
        <w:rPr>
          <w:rFonts w:ascii="Georgia" w:hAnsi="Georgia"/>
        </w:rPr>
        <w:t>sts</w:t>
      </w:r>
      <w:r w:rsidR="00710740" w:rsidRPr="00E338F6">
        <w:rPr>
          <w:rFonts w:ascii="Georgia" w:hAnsi="Georgia"/>
        </w:rPr>
        <w:t xml:space="preserve">   </w:t>
      </w:r>
    </w:p>
    <w:p w14:paraId="571B440F" w14:textId="4D760DDA" w:rsidR="00E967D2" w:rsidRPr="00E338F6" w:rsidRDefault="00E338F6" w:rsidP="00E338F6">
      <w:pPr>
        <w:pStyle w:val="ListParagraph"/>
        <w:numPr>
          <w:ilvl w:val="0"/>
          <w:numId w:val="7"/>
        </w:num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recycling</w:t>
      </w:r>
      <w:r w:rsidR="00E967D2" w:rsidRPr="00E338F6">
        <w:rPr>
          <w:rFonts w:ascii="Georgia" w:hAnsi="Georgia"/>
        </w:rPr>
        <w:t xml:space="preserve"> development resource back into the sector (where the current expertise lies), rather than have it spent on external consultants  </w:t>
      </w:r>
    </w:p>
    <w:p w14:paraId="7128278F" w14:textId="0861F41B" w:rsidR="00E967D2" w:rsidRPr="00E338F6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Evidence from other sectors suggests that peer development based on a business plan and self-evaluation/needs assessment is likely to be more developmental than a review based on a benchmark. Peer development is not about proving that benchmark criteria have been met or defending the quality of provision</w:t>
      </w:r>
      <w:r w:rsidR="00041ED0" w:rsidRPr="00E338F6">
        <w:rPr>
          <w:rFonts w:ascii="Georgia" w:hAnsi="Georgia"/>
        </w:rPr>
        <w:t xml:space="preserve">, as </w:t>
      </w:r>
      <w:r w:rsidR="00B77C70" w:rsidRPr="00E338F6">
        <w:rPr>
          <w:rFonts w:ascii="Georgia" w:hAnsi="Georgia"/>
        </w:rPr>
        <w:t>previously mentioned</w:t>
      </w:r>
      <w:r w:rsidR="00E338F6">
        <w:rPr>
          <w:rFonts w:ascii="Georgia" w:hAnsi="Georgia"/>
        </w:rPr>
        <w:t xml:space="preserve"> </w:t>
      </w:r>
      <w:r w:rsidRPr="00E338F6">
        <w:rPr>
          <w:rFonts w:ascii="Georgia" w:hAnsi="Georgia"/>
          <w:i/>
        </w:rPr>
        <w:t xml:space="preserve">– it is about openly sharing </w:t>
      </w:r>
      <w:r w:rsidR="008A612F" w:rsidRPr="00E338F6">
        <w:rPr>
          <w:rFonts w:ascii="Georgia" w:hAnsi="Georgia"/>
          <w:i/>
        </w:rPr>
        <w:t xml:space="preserve">and exploring </w:t>
      </w:r>
      <w:r w:rsidRPr="00E338F6">
        <w:rPr>
          <w:rFonts w:ascii="Georgia" w:hAnsi="Georgia"/>
          <w:i/>
        </w:rPr>
        <w:t xml:space="preserve">real and current development needs with trusted colleagues </w:t>
      </w:r>
      <w:r w:rsidR="00C55B88" w:rsidRPr="00E338F6">
        <w:rPr>
          <w:rFonts w:ascii="Georgia" w:hAnsi="Georgia"/>
          <w:i/>
        </w:rPr>
        <w:t xml:space="preserve">in a focused and structured dialogue designed to </w:t>
      </w:r>
      <w:r w:rsidRPr="00E338F6">
        <w:rPr>
          <w:rFonts w:ascii="Georgia" w:hAnsi="Georgia"/>
          <w:i/>
        </w:rPr>
        <w:t>generat</w:t>
      </w:r>
      <w:r w:rsidR="00C55B88" w:rsidRPr="00E338F6">
        <w:rPr>
          <w:rFonts w:ascii="Georgia" w:hAnsi="Georgia"/>
          <w:i/>
        </w:rPr>
        <w:t>e</w:t>
      </w:r>
      <w:r w:rsidRPr="00E338F6">
        <w:rPr>
          <w:rFonts w:ascii="Georgia" w:hAnsi="Georgia"/>
          <w:i/>
        </w:rPr>
        <w:t xml:space="preserve"> fresh ideas for solutions.</w:t>
      </w:r>
      <w:r w:rsidR="008A612F" w:rsidRPr="00E338F6">
        <w:rPr>
          <w:rFonts w:ascii="Georgia" w:hAnsi="Georgia"/>
        </w:rPr>
        <w:t xml:space="preserve">  </w:t>
      </w:r>
      <w:r w:rsidR="008A612F" w:rsidRPr="00E338F6">
        <w:rPr>
          <w:rFonts w:ascii="Georgia" w:hAnsi="Georgia"/>
          <w:sz w:val="24"/>
          <w:szCs w:val="24"/>
        </w:rPr>
        <w:t xml:space="preserve"> T</w:t>
      </w:r>
      <w:r w:rsidR="008A612F" w:rsidRPr="00E338F6">
        <w:rPr>
          <w:rFonts w:ascii="Georgia" w:hAnsi="Georgia"/>
        </w:rPr>
        <w:t>rust, empathy, generosity and appropriate celebration is an essential underpinning for the critical friend role that is at the heart of peer development.</w:t>
      </w:r>
    </w:p>
    <w:p w14:paraId="020AE15E" w14:textId="77777777" w:rsidR="00245425" w:rsidRPr="00E338F6" w:rsidRDefault="00245425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Some of the key features and benefits include:</w:t>
      </w:r>
    </w:p>
    <w:p w14:paraId="31D8DC44" w14:textId="44FE5051" w:rsidR="00245425" w:rsidRPr="00E338F6" w:rsidRDefault="000F3E04" w:rsidP="00E338F6">
      <w:pPr>
        <w:pStyle w:val="ListParagraph"/>
        <w:numPr>
          <w:ilvl w:val="0"/>
          <w:numId w:val="15"/>
        </w:num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</w:rPr>
        <w:lastRenderedPageBreak/>
        <w:t xml:space="preserve">the potential for engaging in development with Music Education Hubs across the country, offering a new perspective from outside their own regions, but also identifying Music Education Hubs nationally where they may be statistical neighbours or facing similar challenges  </w:t>
      </w:r>
    </w:p>
    <w:p w14:paraId="0F009150" w14:textId="34CEF405" w:rsidR="00245425" w:rsidRPr="00E338F6" w:rsidRDefault="00E338F6" w:rsidP="00E338F6">
      <w:pPr>
        <w:pStyle w:val="ListParagraph"/>
        <w:numPr>
          <w:ilvl w:val="0"/>
          <w:numId w:val="15"/>
        </w:numPr>
        <w:spacing w:line="320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p</w:t>
      </w:r>
      <w:r w:rsidRPr="00E338F6">
        <w:rPr>
          <w:rFonts w:ascii="Georgia" w:hAnsi="Georgia"/>
        </w:rPr>
        <w:t>eer</w:t>
      </w:r>
      <w:proofErr w:type="gramEnd"/>
      <w:r w:rsidRPr="00E338F6">
        <w:rPr>
          <w:rFonts w:ascii="Georgia" w:hAnsi="Georgia"/>
        </w:rPr>
        <w:t xml:space="preserve"> </w:t>
      </w:r>
      <w:r w:rsidR="00E967D2" w:rsidRPr="00E338F6">
        <w:rPr>
          <w:rFonts w:ascii="Georgia" w:hAnsi="Georgia"/>
        </w:rPr>
        <w:t xml:space="preserve">development has a focus on each </w:t>
      </w:r>
      <w:r>
        <w:rPr>
          <w:rFonts w:ascii="Georgia" w:hAnsi="Georgia"/>
        </w:rPr>
        <w:t>H</w:t>
      </w:r>
      <w:r w:rsidRPr="00E338F6">
        <w:rPr>
          <w:rFonts w:ascii="Georgia" w:hAnsi="Georgia"/>
        </w:rPr>
        <w:t xml:space="preserve">ub’s </w:t>
      </w:r>
      <w:r w:rsidR="00E967D2" w:rsidRPr="00E338F6">
        <w:rPr>
          <w:rFonts w:ascii="Georgia" w:hAnsi="Georgia"/>
        </w:rPr>
        <w:t xml:space="preserve">development (as opposed to Music Services), with an emphasis on </w:t>
      </w:r>
      <w:r w:rsidR="000B6000" w:rsidRPr="00E338F6">
        <w:rPr>
          <w:rFonts w:ascii="Georgia" w:hAnsi="Georgia"/>
        </w:rPr>
        <w:t>organisational and</w:t>
      </w:r>
      <w:r w:rsidR="00E967D2" w:rsidRPr="00E338F6">
        <w:rPr>
          <w:rFonts w:ascii="Georgia" w:hAnsi="Georgia"/>
        </w:rPr>
        <w:t xml:space="preserve"> strateg</w:t>
      </w:r>
      <w:r w:rsidR="000B6000" w:rsidRPr="00E338F6">
        <w:rPr>
          <w:rFonts w:ascii="Georgia" w:hAnsi="Georgia"/>
        </w:rPr>
        <w:t>ic challenges</w:t>
      </w:r>
      <w:r w:rsidR="00E967D2" w:rsidRPr="00E338F6">
        <w:rPr>
          <w:rFonts w:ascii="Georgia" w:hAnsi="Georgia"/>
        </w:rPr>
        <w:t xml:space="preserve">. It is </w:t>
      </w:r>
      <w:r w:rsidR="00776CC5" w:rsidRPr="00E338F6">
        <w:rPr>
          <w:rFonts w:ascii="Georgia" w:hAnsi="Georgia"/>
        </w:rPr>
        <w:t xml:space="preserve">intended </w:t>
      </w:r>
      <w:r w:rsidR="00E967D2" w:rsidRPr="00E338F6">
        <w:rPr>
          <w:rFonts w:ascii="Georgia" w:hAnsi="Georgia"/>
        </w:rPr>
        <w:t xml:space="preserve">to address high level issues of </w:t>
      </w:r>
      <w:r>
        <w:rPr>
          <w:rFonts w:ascii="Georgia" w:hAnsi="Georgia"/>
        </w:rPr>
        <w:t>H</w:t>
      </w:r>
      <w:r w:rsidRPr="00E338F6">
        <w:rPr>
          <w:rFonts w:ascii="Georgia" w:hAnsi="Georgia"/>
        </w:rPr>
        <w:t xml:space="preserve">ub </w:t>
      </w:r>
      <w:r w:rsidR="00E967D2" w:rsidRPr="00E338F6">
        <w:rPr>
          <w:rFonts w:ascii="Georgia" w:hAnsi="Georgia"/>
        </w:rPr>
        <w:t xml:space="preserve">development such as partnership working, funding models, governance, rather than the detail of service delivery  </w:t>
      </w:r>
    </w:p>
    <w:p w14:paraId="2ADDB9BA" w14:textId="2252C97B" w:rsidR="00245425" w:rsidRPr="00EE6420" w:rsidRDefault="00E338F6" w:rsidP="00EE6420">
      <w:pPr>
        <w:pStyle w:val="ListParagraph"/>
        <w:spacing w:line="320" w:lineRule="atLeast"/>
        <w:rPr>
          <w:rFonts w:ascii="Georgia" w:hAnsi="Georgia"/>
          <w:b/>
          <w:sz w:val="24"/>
          <w:szCs w:val="24"/>
        </w:rPr>
      </w:pPr>
      <w:proofErr w:type="gramStart"/>
      <w:r>
        <w:rPr>
          <w:rFonts w:ascii="Georgia" w:hAnsi="Georgia"/>
        </w:rPr>
        <w:t>t</w:t>
      </w:r>
      <w:r w:rsidRPr="00E338F6">
        <w:rPr>
          <w:rFonts w:ascii="Georgia" w:hAnsi="Georgia"/>
        </w:rPr>
        <w:t>he</w:t>
      </w:r>
      <w:proofErr w:type="gramEnd"/>
      <w:r w:rsidRPr="00E338F6">
        <w:rPr>
          <w:rFonts w:ascii="Georgia" w:hAnsi="Georgia"/>
        </w:rPr>
        <w:t xml:space="preserve"> </w:t>
      </w:r>
      <w:r w:rsidR="00E967D2" w:rsidRPr="00E338F6">
        <w:rPr>
          <w:rFonts w:ascii="Georgia" w:hAnsi="Georgia"/>
        </w:rPr>
        <w:t>outcomes of peer development are intended to support the ongoing work and innovation of the Music Education Hub. It should also support</w:t>
      </w:r>
      <w:r w:rsidR="00651334" w:rsidRPr="00E338F6">
        <w:rPr>
          <w:rFonts w:ascii="Georgia" w:hAnsi="Georgia"/>
        </w:rPr>
        <w:t xml:space="preserve"> a Hub</w:t>
      </w:r>
      <w:r w:rsidR="00245425" w:rsidRPr="00E338F6">
        <w:rPr>
          <w:rFonts w:ascii="Georgia" w:hAnsi="Georgia"/>
        </w:rPr>
        <w:t>’</w:t>
      </w:r>
      <w:r w:rsidR="00651334" w:rsidRPr="00E338F6">
        <w:rPr>
          <w:rFonts w:ascii="Georgia" w:hAnsi="Georgia"/>
        </w:rPr>
        <w:t>s</w:t>
      </w:r>
      <w:r w:rsidR="00E967D2" w:rsidRPr="00E338F6">
        <w:rPr>
          <w:rFonts w:ascii="Georgia" w:hAnsi="Georgia"/>
        </w:rPr>
        <w:t xml:space="preserve"> achievement</w:t>
      </w:r>
      <w:r w:rsidR="00A74228" w:rsidRPr="00E338F6">
        <w:rPr>
          <w:rFonts w:ascii="Georgia" w:hAnsi="Georgia"/>
        </w:rPr>
        <w:t>s</w:t>
      </w:r>
      <w:r w:rsidR="00E967D2" w:rsidRPr="00E338F6">
        <w:rPr>
          <w:rFonts w:ascii="Georgia" w:hAnsi="Georgia"/>
        </w:rPr>
        <w:t xml:space="preserve"> against its business plan and </w:t>
      </w:r>
      <w:r w:rsidR="00A74228" w:rsidRPr="00E338F6">
        <w:rPr>
          <w:rFonts w:ascii="Georgia" w:hAnsi="Georgia"/>
        </w:rPr>
        <w:t xml:space="preserve">in </w:t>
      </w:r>
      <w:r w:rsidR="00E967D2" w:rsidRPr="00E338F6">
        <w:rPr>
          <w:rFonts w:ascii="Georgia" w:hAnsi="Georgia"/>
        </w:rPr>
        <w:t xml:space="preserve">delivering the vision as set out in the National Plan for Music Education   </w:t>
      </w:r>
    </w:p>
    <w:p w14:paraId="7E2B4169" w14:textId="1D62A4D2" w:rsidR="00E967D2" w:rsidRPr="00E338F6" w:rsidRDefault="00125A7E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t xml:space="preserve">How does </w:t>
      </w:r>
      <w:r w:rsidR="00245425" w:rsidRPr="00E338F6">
        <w:rPr>
          <w:rFonts w:ascii="Georgia" w:hAnsi="Georgia"/>
          <w:b/>
          <w:sz w:val="24"/>
          <w:szCs w:val="24"/>
        </w:rPr>
        <w:t>peer d</w:t>
      </w:r>
      <w:r w:rsidRPr="00E338F6">
        <w:rPr>
          <w:rFonts w:ascii="Georgia" w:hAnsi="Georgia"/>
          <w:b/>
          <w:sz w:val="24"/>
          <w:szCs w:val="24"/>
        </w:rPr>
        <w:t xml:space="preserve">evelopment </w:t>
      </w:r>
      <w:r w:rsidR="00245425" w:rsidRPr="00E338F6">
        <w:rPr>
          <w:rFonts w:ascii="Georgia" w:hAnsi="Georgia"/>
          <w:b/>
          <w:sz w:val="24"/>
          <w:szCs w:val="24"/>
        </w:rPr>
        <w:t>w</w:t>
      </w:r>
      <w:r w:rsidRPr="00E338F6">
        <w:rPr>
          <w:rFonts w:ascii="Georgia" w:hAnsi="Georgia"/>
          <w:b/>
          <w:sz w:val="24"/>
          <w:szCs w:val="24"/>
        </w:rPr>
        <w:t>ork</w:t>
      </w:r>
      <w:r w:rsidR="00245425" w:rsidRPr="00E338F6">
        <w:rPr>
          <w:rFonts w:ascii="Georgia" w:hAnsi="Georgia"/>
          <w:b/>
          <w:sz w:val="24"/>
          <w:szCs w:val="24"/>
        </w:rPr>
        <w:t>?</w:t>
      </w:r>
    </w:p>
    <w:p w14:paraId="5C794AE2" w14:textId="5D08273C" w:rsidR="00E967D2" w:rsidRPr="00E338F6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Peer </w:t>
      </w:r>
      <w:r w:rsidR="00041ED0" w:rsidRPr="00E338F6">
        <w:rPr>
          <w:rFonts w:ascii="Georgia" w:hAnsi="Georgia"/>
        </w:rPr>
        <w:t>d</w:t>
      </w:r>
      <w:r w:rsidRPr="00E338F6">
        <w:rPr>
          <w:rFonts w:ascii="Georgia" w:hAnsi="Georgia"/>
        </w:rPr>
        <w:t>evelopment is in essence quite simple. A Music Education Hub identifies a small number (</w:t>
      </w:r>
      <w:r w:rsidR="00155F78" w:rsidRPr="00E338F6">
        <w:rPr>
          <w:rFonts w:ascii="Georgia" w:hAnsi="Georgia"/>
        </w:rPr>
        <w:t>no more than</w:t>
      </w:r>
      <w:r w:rsidRPr="00E338F6">
        <w:rPr>
          <w:rFonts w:ascii="Georgia" w:hAnsi="Georgia"/>
        </w:rPr>
        <w:t xml:space="preserve"> two or three) of development priorities through </w:t>
      </w:r>
      <w:r w:rsidR="006C4939" w:rsidRPr="00E338F6">
        <w:rPr>
          <w:rFonts w:ascii="Georgia" w:hAnsi="Georgia"/>
        </w:rPr>
        <w:t>self-evaluation</w:t>
      </w:r>
      <w:r w:rsidR="00A62819" w:rsidRPr="00E338F6">
        <w:rPr>
          <w:rFonts w:ascii="Georgia" w:hAnsi="Georgia"/>
        </w:rPr>
        <w:t xml:space="preserve">. </w:t>
      </w:r>
      <w:r w:rsidR="00B40580" w:rsidRPr="00E338F6">
        <w:rPr>
          <w:rFonts w:ascii="Georgia" w:hAnsi="Georgia"/>
        </w:rPr>
        <w:t xml:space="preserve">Hubs </w:t>
      </w:r>
      <w:r w:rsidR="00A74228" w:rsidRPr="00E338F6">
        <w:rPr>
          <w:rFonts w:ascii="Georgia" w:hAnsi="Georgia"/>
        </w:rPr>
        <w:t>should</w:t>
      </w:r>
      <w:r w:rsidR="00B40580" w:rsidRPr="00E338F6">
        <w:rPr>
          <w:rFonts w:ascii="Georgia" w:hAnsi="Georgia"/>
        </w:rPr>
        <w:t xml:space="preserve"> refer to the areas for development</w:t>
      </w:r>
      <w:r w:rsidR="00A74228" w:rsidRPr="00E338F6">
        <w:rPr>
          <w:rFonts w:ascii="Georgia" w:hAnsi="Georgia"/>
        </w:rPr>
        <w:t xml:space="preserve"> listed in</w:t>
      </w:r>
      <w:r w:rsidR="00B40580" w:rsidRPr="00E338F6">
        <w:rPr>
          <w:rFonts w:ascii="Georgia" w:hAnsi="Georgia"/>
        </w:rPr>
        <w:t xml:space="preserve"> their Progress Meeting feedback</w:t>
      </w:r>
      <w:r w:rsidR="00A74228" w:rsidRPr="00E338F6">
        <w:rPr>
          <w:rFonts w:ascii="Georgia" w:hAnsi="Georgia"/>
        </w:rPr>
        <w:t xml:space="preserve"> and</w:t>
      </w:r>
      <w:r w:rsidR="00245425" w:rsidRPr="00E338F6">
        <w:rPr>
          <w:rFonts w:ascii="Georgia" w:hAnsi="Georgia"/>
        </w:rPr>
        <w:t xml:space="preserve"> </w:t>
      </w:r>
      <w:r w:rsidR="00A74228" w:rsidRPr="00E338F6">
        <w:rPr>
          <w:rFonts w:ascii="Georgia" w:hAnsi="Georgia"/>
        </w:rPr>
        <w:t xml:space="preserve">their </w:t>
      </w:r>
      <w:r w:rsidR="00B40580" w:rsidRPr="00E338F6">
        <w:rPr>
          <w:rFonts w:ascii="Georgia" w:hAnsi="Georgia"/>
        </w:rPr>
        <w:t>contextual statement</w:t>
      </w:r>
      <w:r w:rsidR="00057CEB" w:rsidRPr="00E338F6">
        <w:rPr>
          <w:rFonts w:ascii="Georgia" w:hAnsi="Georgia"/>
        </w:rPr>
        <w:t xml:space="preserve">. </w:t>
      </w:r>
      <w:r w:rsidR="00041ED0" w:rsidRPr="00E338F6">
        <w:rPr>
          <w:rFonts w:ascii="Georgia" w:hAnsi="Georgia"/>
        </w:rPr>
        <w:t>Peer development</w:t>
      </w:r>
      <w:r w:rsidR="001E7007" w:rsidRPr="00E338F6">
        <w:rPr>
          <w:rFonts w:ascii="Georgia" w:hAnsi="Georgia"/>
        </w:rPr>
        <w:t xml:space="preserve"> </w:t>
      </w:r>
      <w:r w:rsidR="00041ED0" w:rsidRPr="00E338F6">
        <w:rPr>
          <w:rFonts w:ascii="Georgia" w:hAnsi="Georgia"/>
        </w:rPr>
        <w:t>can</w:t>
      </w:r>
      <w:r w:rsidR="00057CEB" w:rsidRPr="00E338F6">
        <w:rPr>
          <w:rFonts w:ascii="Georgia" w:hAnsi="Georgia"/>
        </w:rPr>
        <w:t xml:space="preserve"> support </w:t>
      </w:r>
      <w:r w:rsidR="00041ED0" w:rsidRPr="00E338F6">
        <w:rPr>
          <w:rFonts w:ascii="Georgia" w:hAnsi="Georgia"/>
        </w:rPr>
        <w:t>a number of</w:t>
      </w:r>
      <w:r w:rsidR="00057CEB" w:rsidRPr="00E338F6">
        <w:rPr>
          <w:rFonts w:ascii="Georgia" w:hAnsi="Georgia"/>
        </w:rPr>
        <w:t xml:space="preserve"> areas</w:t>
      </w:r>
      <w:r w:rsidR="00041ED0" w:rsidRPr="00E338F6">
        <w:rPr>
          <w:rFonts w:ascii="Georgia" w:hAnsi="Georgia"/>
        </w:rPr>
        <w:t>, the following</w:t>
      </w:r>
      <w:r w:rsidR="00A62819" w:rsidRPr="00E338F6">
        <w:rPr>
          <w:rFonts w:ascii="Georgia" w:hAnsi="Georgia"/>
        </w:rPr>
        <w:t xml:space="preserve"> are commonly</w:t>
      </w:r>
      <w:r w:rsidR="00057CEB" w:rsidRPr="00E338F6">
        <w:rPr>
          <w:rFonts w:ascii="Georgia" w:hAnsi="Georgia"/>
        </w:rPr>
        <w:t xml:space="preserve"> identified </w:t>
      </w:r>
      <w:r w:rsidR="00A62819" w:rsidRPr="00E338F6">
        <w:rPr>
          <w:rFonts w:ascii="Georgia" w:hAnsi="Georgia"/>
        </w:rPr>
        <w:t>a</w:t>
      </w:r>
      <w:r w:rsidR="00057CEB" w:rsidRPr="00E338F6">
        <w:rPr>
          <w:rFonts w:ascii="Georgia" w:hAnsi="Georgia"/>
        </w:rPr>
        <w:t>s development needs for MEHs:</w:t>
      </w:r>
      <w:r w:rsidR="00A62819" w:rsidRPr="00E338F6">
        <w:rPr>
          <w:rFonts w:ascii="Georgia" w:hAnsi="Georgia"/>
        </w:rPr>
        <w:t xml:space="preserve"> u</w:t>
      </w:r>
      <w:r w:rsidR="00057CEB" w:rsidRPr="00E338F6">
        <w:rPr>
          <w:rFonts w:ascii="Georgia" w:hAnsi="Georgia"/>
        </w:rPr>
        <w:t>nderstanding ne</w:t>
      </w:r>
      <w:r w:rsidR="00A62819" w:rsidRPr="00E338F6">
        <w:rPr>
          <w:rFonts w:ascii="Georgia" w:hAnsi="Georgia"/>
        </w:rPr>
        <w:t>eds, quality assurance; governance; leadership and management; p</w:t>
      </w:r>
      <w:r w:rsidR="00057CEB" w:rsidRPr="00E338F6">
        <w:rPr>
          <w:rFonts w:ascii="Georgia" w:hAnsi="Georgia"/>
        </w:rPr>
        <w:t>ursuing excellence</w:t>
      </w:r>
      <w:r w:rsidR="00A62819" w:rsidRPr="00E338F6">
        <w:rPr>
          <w:rFonts w:ascii="Georgia" w:hAnsi="Georgia"/>
        </w:rPr>
        <w:t>.</w:t>
      </w:r>
      <w:r w:rsidR="00057CEB" w:rsidRPr="00E338F6">
        <w:rPr>
          <w:rFonts w:ascii="Georgia" w:hAnsi="Georgia"/>
        </w:rPr>
        <w:t xml:space="preserve"> </w:t>
      </w:r>
      <w:r w:rsidR="00041ED0" w:rsidRPr="00E338F6">
        <w:rPr>
          <w:rFonts w:ascii="Georgia" w:hAnsi="Georgia"/>
        </w:rPr>
        <w:t xml:space="preserve">You may wish to consider how peer development could support your </w:t>
      </w:r>
      <w:r w:rsidR="00E338F6">
        <w:rPr>
          <w:rFonts w:ascii="Georgia" w:hAnsi="Georgia"/>
        </w:rPr>
        <w:t>H</w:t>
      </w:r>
      <w:r w:rsidR="00041ED0" w:rsidRPr="00E338F6">
        <w:rPr>
          <w:rFonts w:ascii="Georgia" w:hAnsi="Georgia"/>
        </w:rPr>
        <w:t>ub in these areas.</w:t>
      </w:r>
    </w:p>
    <w:p w14:paraId="0C348A2B" w14:textId="3C05579B" w:rsidR="00B60C30" w:rsidRPr="00E338F6" w:rsidRDefault="00B60C3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Groups of</w:t>
      </w:r>
      <w:r w:rsidR="00E338F6">
        <w:rPr>
          <w:rFonts w:ascii="Georgia" w:hAnsi="Georgia"/>
        </w:rPr>
        <w:t xml:space="preserve"> two </w:t>
      </w:r>
      <w:r w:rsidRPr="00E338F6">
        <w:rPr>
          <w:rFonts w:ascii="Georgia" w:hAnsi="Georgia"/>
        </w:rPr>
        <w:t xml:space="preserve">or </w:t>
      </w:r>
      <w:r w:rsidR="00E338F6">
        <w:rPr>
          <w:rFonts w:ascii="Georgia" w:hAnsi="Georgia"/>
        </w:rPr>
        <w:t>three</w:t>
      </w:r>
      <w:r w:rsidR="00E338F6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 xml:space="preserve">peers then form, based on shared priorities or desired approach. </w:t>
      </w:r>
      <w:r w:rsidR="00C56EC5" w:rsidRPr="00E338F6">
        <w:rPr>
          <w:rFonts w:ascii="Georgia" w:hAnsi="Georgia"/>
        </w:rPr>
        <w:t xml:space="preserve">During the programme to date, groupings of </w:t>
      </w:r>
      <w:r w:rsidR="00E338F6">
        <w:rPr>
          <w:rFonts w:ascii="Georgia" w:hAnsi="Georgia"/>
        </w:rPr>
        <w:t>three</w:t>
      </w:r>
      <w:r w:rsidR="00E338F6" w:rsidRPr="00E338F6">
        <w:rPr>
          <w:rFonts w:ascii="Georgia" w:hAnsi="Georgia"/>
        </w:rPr>
        <w:t xml:space="preserve"> </w:t>
      </w:r>
      <w:r w:rsidR="00C56EC5" w:rsidRPr="00E338F6">
        <w:rPr>
          <w:rFonts w:ascii="Georgia" w:hAnsi="Georgia"/>
        </w:rPr>
        <w:t xml:space="preserve">have been seen to add a useful rigour to the discussions, though pairings can work well. </w:t>
      </w:r>
      <w:r w:rsidRPr="00E338F6">
        <w:rPr>
          <w:rFonts w:ascii="Georgia" w:hAnsi="Georgia"/>
        </w:rPr>
        <w:t>The model</w:t>
      </w:r>
      <w:r w:rsidR="00C56EC5" w:rsidRPr="00E338F6">
        <w:rPr>
          <w:rFonts w:ascii="Georgia" w:hAnsi="Georgia"/>
        </w:rPr>
        <w:t>s</w:t>
      </w:r>
      <w:r w:rsidRPr="00E338F6">
        <w:rPr>
          <w:rFonts w:ascii="Georgia" w:hAnsi="Georgia"/>
        </w:rPr>
        <w:t xml:space="preserve"> for how these groups </w:t>
      </w:r>
      <w:r w:rsidR="00C56EC5" w:rsidRPr="00E338F6">
        <w:rPr>
          <w:rFonts w:ascii="Georgia" w:hAnsi="Georgia"/>
        </w:rPr>
        <w:t xml:space="preserve">can </w:t>
      </w:r>
      <w:r w:rsidRPr="00E338F6">
        <w:rPr>
          <w:rFonts w:ascii="Georgia" w:hAnsi="Georgia"/>
        </w:rPr>
        <w:t>work include:</w:t>
      </w:r>
    </w:p>
    <w:p w14:paraId="3F7F1827" w14:textId="49EE94DE" w:rsidR="00B60C30" w:rsidRPr="00E338F6" w:rsidRDefault="00E338F6" w:rsidP="00E338F6">
      <w:pPr>
        <w:pStyle w:val="ListParagraph"/>
        <w:numPr>
          <w:ilvl w:val="0"/>
          <w:numId w:val="12"/>
        </w:num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 xml:space="preserve">a </w:t>
      </w:r>
      <w:r w:rsidR="00B60C30" w:rsidRPr="00E338F6">
        <w:rPr>
          <w:rFonts w:ascii="Georgia" w:hAnsi="Georgia"/>
        </w:rPr>
        <w:t xml:space="preserve">single Music Education Hub identifies development priorities and acts as ‘host’ to two Music Education Hub peers  </w:t>
      </w:r>
    </w:p>
    <w:p w14:paraId="09CE6DC2" w14:textId="7DD3E301" w:rsidR="00B60C30" w:rsidRPr="00E338F6" w:rsidRDefault="00E338F6" w:rsidP="00E338F6">
      <w:pPr>
        <w:pStyle w:val="ListParagraph"/>
        <w:numPr>
          <w:ilvl w:val="0"/>
          <w:numId w:val="12"/>
        </w:numPr>
        <w:spacing w:line="320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a</w:t>
      </w:r>
      <w:proofErr w:type="gramEnd"/>
      <w:r w:rsidRPr="00E338F6">
        <w:rPr>
          <w:rFonts w:ascii="Georgia" w:hAnsi="Georgia"/>
        </w:rPr>
        <w:t xml:space="preserve"> </w:t>
      </w:r>
      <w:r w:rsidR="00B60C30" w:rsidRPr="00E338F6">
        <w:rPr>
          <w:rFonts w:ascii="Georgia" w:hAnsi="Georgia"/>
        </w:rPr>
        <w:t xml:space="preserve">trio of Music Education Hubs identify common development priorities with each in turn hosting the other two </w:t>
      </w:r>
      <w:r>
        <w:rPr>
          <w:rFonts w:ascii="Georgia" w:hAnsi="Georgia"/>
        </w:rPr>
        <w:t>H</w:t>
      </w:r>
      <w:r w:rsidRPr="00E338F6">
        <w:rPr>
          <w:rFonts w:ascii="Georgia" w:hAnsi="Georgia"/>
        </w:rPr>
        <w:t xml:space="preserve">ub </w:t>
      </w:r>
      <w:r w:rsidR="00B60C30" w:rsidRPr="00E338F6">
        <w:rPr>
          <w:rFonts w:ascii="Georgia" w:hAnsi="Georgia"/>
        </w:rPr>
        <w:t>leaders as peers. This has proven most common</w:t>
      </w:r>
    </w:p>
    <w:p w14:paraId="4F5559EE" w14:textId="78B29EBB" w:rsidR="00B60C30" w:rsidRPr="00E338F6" w:rsidRDefault="00E338F6" w:rsidP="00E338F6">
      <w:pPr>
        <w:pStyle w:val="ListParagraph"/>
        <w:numPr>
          <w:ilvl w:val="0"/>
          <w:numId w:val="12"/>
        </w:num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t</w:t>
      </w:r>
      <w:r w:rsidRPr="00E338F6">
        <w:rPr>
          <w:rFonts w:ascii="Georgia" w:hAnsi="Georgia"/>
        </w:rPr>
        <w:t xml:space="preserve">wo </w:t>
      </w:r>
      <w:r w:rsidR="00B60C30" w:rsidRPr="00E338F6">
        <w:rPr>
          <w:rFonts w:ascii="Georgia" w:hAnsi="Georgia"/>
        </w:rPr>
        <w:t xml:space="preserve">Music Education Hubs engage mutually and reciprocally as host and peer </w:t>
      </w:r>
    </w:p>
    <w:p w14:paraId="174ECBD0" w14:textId="3167E344" w:rsidR="002039FC" w:rsidRPr="00E338F6" w:rsidRDefault="00B60C3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We welcome suggestions from Music Education Hubs</w:t>
      </w:r>
      <w:r w:rsidR="00C56EC5" w:rsidRPr="00E338F6">
        <w:rPr>
          <w:rFonts w:ascii="Georgia" w:hAnsi="Georgia"/>
        </w:rPr>
        <w:t xml:space="preserve"> on alternative models for peer development</w:t>
      </w:r>
      <w:r w:rsidRPr="00E338F6">
        <w:rPr>
          <w:rFonts w:ascii="Georgia" w:hAnsi="Georgia"/>
        </w:rPr>
        <w:t xml:space="preserve">.  </w:t>
      </w:r>
    </w:p>
    <w:p w14:paraId="4B695399" w14:textId="77806876" w:rsidR="00E967D2" w:rsidRPr="00E338F6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The Music Edu</w:t>
      </w:r>
      <w:r w:rsidR="00BC3FB0" w:rsidRPr="00E338F6">
        <w:rPr>
          <w:rFonts w:ascii="Georgia" w:hAnsi="Georgia"/>
        </w:rPr>
        <w:t>cation Hub then hosts visits by</w:t>
      </w:r>
      <w:r w:rsidR="00186FE6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 xml:space="preserve">peers, </w:t>
      </w:r>
      <w:r w:rsidR="00C56EC5" w:rsidRPr="00E338F6">
        <w:rPr>
          <w:rFonts w:ascii="Georgia" w:hAnsi="Georgia"/>
        </w:rPr>
        <w:t xml:space="preserve">who are </w:t>
      </w:r>
      <w:r w:rsidRPr="00E338F6">
        <w:rPr>
          <w:rFonts w:ascii="Georgia" w:hAnsi="Georgia"/>
        </w:rPr>
        <w:t>briefed in a</w:t>
      </w:r>
      <w:r w:rsidR="00575671" w:rsidRPr="00E338F6">
        <w:rPr>
          <w:rFonts w:ascii="Georgia" w:hAnsi="Georgia"/>
        </w:rPr>
        <w:t xml:space="preserve">dvance on the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 </w:t>
      </w:r>
      <w:r w:rsidR="00575671" w:rsidRPr="00E338F6">
        <w:rPr>
          <w:rFonts w:ascii="Georgia" w:hAnsi="Georgia"/>
        </w:rPr>
        <w:t xml:space="preserve">in general, </w:t>
      </w:r>
      <w:r w:rsidRPr="00E338F6">
        <w:rPr>
          <w:rFonts w:ascii="Georgia" w:hAnsi="Georgia"/>
        </w:rPr>
        <w:t>on its development priorities</w:t>
      </w:r>
      <w:r w:rsidR="00575671" w:rsidRPr="00E338F6">
        <w:rPr>
          <w:rFonts w:ascii="Georgia" w:hAnsi="Georgia"/>
        </w:rPr>
        <w:t xml:space="preserve"> and the structure for the visit</w:t>
      </w:r>
      <w:r w:rsidRPr="00E338F6">
        <w:rPr>
          <w:rFonts w:ascii="Georgia" w:hAnsi="Georgia"/>
        </w:rPr>
        <w:t xml:space="preserve">. The peers work with the host Music Education Hub to create ideas and plans for the next steps on these development areas.   </w:t>
      </w:r>
    </w:p>
    <w:p w14:paraId="10A6FD0B" w14:textId="3B27C687" w:rsidR="00BA1F71" w:rsidRPr="00E338F6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lastRenderedPageBreak/>
        <w:t>Time spent on visits can be varied</w:t>
      </w:r>
      <w:r w:rsidR="002337E2" w:rsidRPr="00E338F6">
        <w:rPr>
          <w:rFonts w:ascii="Georgia" w:hAnsi="Georgia"/>
        </w:rPr>
        <w:t xml:space="preserve">. Typically </w:t>
      </w:r>
      <w:r w:rsidR="00A74228" w:rsidRPr="00E338F6">
        <w:rPr>
          <w:rFonts w:ascii="Georgia" w:hAnsi="Georgia"/>
        </w:rPr>
        <w:t>peers have spent</w:t>
      </w:r>
      <w:r w:rsidR="002039FC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>between 1</w:t>
      </w:r>
      <w:r w:rsidR="00E338F6">
        <w:rPr>
          <w:rFonts w:ascii="Georgia" w:hAnsi="Georgia"/>
        </w:rPr>
        <w:t>–</w:t>
      </w:r>
      <w:r w:rsidRPr="00E338F6">
        <w:rPr>
          <w:rFonts w:ascii="Georgia" w:hAnsi="Georgia"/>
        </w:rPr>
        <w:t>3 days, exploring the</w:t>
      </w:r>
      <w:r w:rsidR="00A74228" w:rsidRPr="00E338F6">
        <w:rPr>
          <w:rFonts w:ascii="Georgia" w:hAnsi="Georgia"/>
        </w:rPr>
        <w:t>ir</w:t>
      </w:r>
      <w:r w:rsidRPr="00E338F6">
        <w:rPr>
          <w:rFonts w:ascii="Georgia" w:hAnsi="Georgia"/>
        </w:rPr>
        <w:t xml:space="preserve"> issues through observation, discussion,</w:t>
      </w:r>
      <w:r w:rsidR="00186FE6" w:rsidRPr="00E338F6">
        <w:rPr>
          <w:rFonts w:ascii="Georgia" w:hAnsi="Georgia"/>
        </w:rPr>
        <w:t xml:space="preserve"> workshopping,</w:t>
      </w:r>
      <w:r w:rsidRPr="00E338F6">
        <w:rPr>
          <w:rFonts w:ascii="Georgia" w:hAnsi="Georgia"/>
        </w:rPr>
        <w:t xml:space="preserve"> data analysis and document reading. The process leads to feedback from the peers to the host Music Education Hub, the format of which is agreed between host and peers</w:t>
      </w:r>
      <w:r w:rsidR="00186FE6" w:rsidRPr="00E338F6">
        <w:rPr>
          <w:rFonts w:ascii="Georgia" w:hAnsi="Georgia"/>
        </w:rPr>
        <w:t xml:space="preserve"> beforehand so that it can positively impact and feed into the host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ub’s </w:t>
      </w:r>
      <w:r w:rsidR="00186FE6" w:rsidRPr="00E338F6">
        <w:rPr>
          <w:rFonts w:ascii="Georgia" w:hAnsi="Georgia"/>
        </w:rPr>
        <w:t>organisation</w:t>
      </w:r>
      <w:r w:rsidR="00585C4F" w:rsidRPr="00E338F6">
        <w:rPr>
          <w:rFonts w:ascii="Georgia" w:hAnsi="Georgia"/>
        </w:rPr>
        <w:t xml:space="preserve"> and operational approach</w:t>
      </w:r>
      <w:r w:rsidR="00BA1F71" w:rsidRPr="00E338F6">
        <w:rPr>
          <w:rFonts w:ascii="Georgia" w:hAnsi="Georgia"/>
        </w:rPr>
        <w:t xml:space="preserve">. </w:t>
      </w:r>
      <w:r w:rsidR="008A612F" w:rsidRPr="00E338F6">
        <w:rPr>
          <w:rFonts w:ascii="Georgia" w:hAnsi="Georgia"/>
        </w:rPr>
        <w:t xml:space="preserve">As such peer development requires peers able to relate to another Music Education Hub and its development challenges, able to gather and process evidence, able to write concisely and constructively.   </w:t>
      </w:r>
    </w:p>
    <w:p w14:paraId="27C1A8BC" w14:textId="608C040C" w:rsidR="00D32495" w:rsidRPr="00E338F6" w:rsidRDefault="00D32495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Additional time for preparation and follow-up varie</w:t>
      </w:r>
      <w:r w:rsidR="00062BD6" w:rsidRPr="00E338F6">
        <w:rPr>
          <w:rFonts w:ascii="Georgia" w:hAnsi="Georgia"/>
        </w:rPr>
        <w:t>s</w:t>
      </w:r>
      <w:r w:rsidRPr="00E338F6">
        <w:rPr>
          <w:rFonts w:ascii="Georgia" w:hAnsi="Georgia"/>
        </w:rPr>
        <w:t xml:space="preserve"> depending on the f</w:t>
      </w:r>
      <w:r w:rsidR="00062BD6" w:rsidRPr="00E338F6">
        <w:rPr>
          <w:rFonts w:ascii="Georgia" w:hAnsi="Georgia"/>
        </w:rPr>
        <w:t xml:space="preserve">ocus of the peer development.  </w:t>
      </w:r>
      <w:r w:rsidRPr="00E338F6">
        <w:rPr>
          <w:rFonts w:ascii="Georgia" w:hAnsi="Georgia"/>
        </w:rPr>
        <w:t xml:space="preserve">There should be no need for the creation of additional documentation in preparation for visits and discussions. Hubs should aim to utilise pre-existing documents, such as the business plan and the annual letter from the Arts Council.  </w:t>
      </w:r>
    </w:p>
    <w:p w14:paraId="7CFA22B8" w14:textId="3E4A1062" w:rsidR="003619CD" w:rsidRPr="00E06EE7" w:rsidRDefault="00BA1F71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In most cases</w:t>
      </w:r>
      <w:r w:rsidR="00062BD6" w:rsidRPr="00E338F6">
        <w:rPr>
          <w:rFonts w:ascii="Georgia" w:hAnsi="Georgia"/>
        </w:rPr>
        <w:t xml:space="preserve"> to date,</w:t>
      </w:r>
      <w:r w:rsidRPr="00E338F6">
        <w:rPr>
          <w:rFonts w:ascii="Georgia" w:hAnsi="Georgia"/>
        </w:rPr>
        <w:t xml:space="preserve"> the </w:t>
      </w:r>
      <w:r w:rsidR="00585C4F" w:rsidRPr="00E338F6">
        <w:rPr>
          <w:rFonts w:ascii="Georgia" w:hAnsi="Georgia"/>
        </w:rPr>
        <w:t>documented</w:t>
      </w:r>
      <w:r w:rsidRPr="00E338F6">
        <w:rPr>
          <w:rFonts w:ascii="Georgia" w:hAnsi="Georgia"/>
        </w:rPr>
        <w:t xml:space="preserve"> output of the activity was reported back through the specific Music Education Hubs’ routine lines of accountability and governance</w:t>
      </w:r>
      <w:r w:rsidR="00585C4F" w:rsidRPr="00E338F6">
        <w:rPr>
          <w:rFonts w:ascii="Georgia" w:hAnsi="Georgia"/>
        </w:rPr>
        <w:t xml:space="preserve"> (</w:t>
      </w:r>
      <w:proofErr w:type="spellStart"/>
      <w:r w:rsidR="00062BD6" w:rsidRPr="00E338F6">
        <w:rPr>
          <w:rFonts w:ascii="Georgia" w:hAnsi="Georgia"/>
        </w:rPr>
        <w:t>eg</w:t>
      </w:r>
      <w:proofErr w:type="spellEnd"/>
      <w:r w:rsidR="00062BD6" w:rsidRPr="00E338F6">
        <w:rPr>
          <w:rFonts w:ascii="Georgia" w:hAnsi="Georgia"/>
        </w:rPr>
        <w:t xml:space="preserve"> the board, line manager in a </w:t>
      </w:r>
      <w:r w:rsidR="00E338F6" w:rsidRPr="00E338F6">
        <w:rPr>
          <w:rFonts w:ascii="Georgia" w:hAnsi="Georgia"/>
        </w:rPr>
        <w:t>L</w:t>
      </w:r>
      <w:r w:rsidR="00E338F6">
        <w:rPr>
          <w:rFonts w:ascii="Georgia" w:hAnsi="Georgia"/>
        </w:rPr>
        <w:t>ocal Authority</w:t>
      </w:r>
      <w:r w:rsidR="00E338F6" w:rsidRPr="00E338F6">
        <w:rPr>
          <w:rFonts w:ascii="Georgia" w:hAnsi="Georgia"/>
        </w:rPr>
        <w:t xml:space="preserve"> </w:t>
      </w:r>
      <w:proofErr w:type="spellStart"/>
      <w:r w:rsidR="00062BD6" w:rsidRPr="00E338F6">
        <w:rPr>
          <w:rFonts w:ascii="Georgia" w:hAnsi="Georgia"/>
        </w:rPr>
        <w:t>etc</w:t>
      </w:r>
      <w:proofErr w:type="spellEnd"/>
      <w:r w:rsidR="00062BD6" w:rsidRPr="00E338F6">
        <w:rPr>
          <w:rFonts w:ascii="Georgia" w:hAnsi="Georgia"/>
        </w:rPr>
        <w:t>)</w:t>
      </w:r>
      <w:r w:rsidR="00E338F6">
        <w:rPr>
          <w:rFonts w:ascii="Georgia" w:hAnsi="Georgia"/>
        </w:rPr>
        <w:t>.</w:t>
      </w:r>
      <w:r w:rsidRPr="00E338F6">
        <w:rPr>
          <w:rFonts w:ascii="Georgia" w:hAnsi="Georgia"/>
        </w:rPr>
        <w:t xml:space="preserve"> This was done by a short written reflection on the foci with recommendations for further development. </w:t>
      </w:r>
      <w:r w:rsidR="00585C4F" w:rsidRPr="00E338F6">
        <w:rPr>
          <w:rFonts w:ascii="Georgia" w:hAnsi="Georgia"/>
        </w:rPr>
        <w:t>R</w:t>
      </w:r>
      <w:r w:rsidRPr="00E338F6">
        <w:rPr>
          <w:rFonts w:ascii="Georgia" w:hAnsi="Georgia"/>
        </w:rPr>
        <w:t>eports were deemed useful for Music Education Hub leaders</w:t>
      </w:r>
      <w:r w:rsidR="00062BD6" w:rsidRPr="00E338F6">
        <w:rPr>
          <w:rFonts w:ascii="Georgia" w:hAnsi="Georgia"/>
        </w:rPr>
        <w:t xml:space="preserve"> in this, to provide a formal outcome and add</w:t>
      </w:r>
      <w:r w:rsidRPr="00E338F6">
        <w:rPr>
          <w:rFonts w:ascii="Georgia" w:hAnsi="Georgia"/>
        </w:rPr>
        <w:t xml:space="preserve"> integrity in the eyes of stakeholders where needed.  In most cases the host Music Education Hub also shared report</w:t>
      </w:r>
      <w:r w:rsidR="00585C4F" w:rsidRPr="00E338F6">
        <w:rPr>
          <w:rFonts w:ascii="Georgia" w:hAnsi="Georgia"/>
        </w:rPr>
        <w:t>s</w:t>
      </w:r>
      <w:r w:rsidRPr="00E338F6">
        <w:rPr>
          <w:rFonts w:ascii="Georgia" w:hAnsi="Georgia"/>
        </w:rPr>
        <w:t xml:space="preserve"> with their Arts Council Relationship Manager but this is not </w:t>
      </w:r>
      <w:r w:rsidRPr="00E06EE7">
        <w:rPr>
          <w:rFonts w:ascii="Georgia" w:hAnsi="Georgia"/>
        </w:rPr>
        <w:t xml:space="preserve">compulsory. </w:t>
      </w:r>
      <w:r w:rsidR="00062BD6" w:rsidRPr="00E06EE7">
        <w:rPr>
          <w:rFonts w:ascii="Georgia" w:hAnsi="Georgia"/>
        </w:rPr>
        <w:t xml:space="preserve">An </w:t>
      </w:r>
      <w:r w:rsidRPr="00E06EE7">
        <w:rPr>
          <w:rFonts w:ascii="Georgia" w:hAnsi="Georgia"/>
        </w:rPr>
        <w:t>example of a final report from one of the pilot projects</w:t>
      </w:r>
      <w:r w:rsidR="00062BD6" w:rsidRPr="00E06EE7">
        <w:rPr>
          <w:rFonts w:ascii="Georgia" w:hAnsi="Georgia"/>
        </w:rPr>
        <w:t xml:space="preserve"> is </w:t>
      </w:r>
      <w:r w:rsidR="00E06EE7" w:rsidRPr="00E06EE7">
        <w:rPr>
          <w:rFonts w:ascii="Georgia" w:hAnsi="Georgia"/>
        </w:rPr>
        <w:t>available</w:t>
      </w:r>
      <w:r w:rsidRPr="00E06EE7">
        <w:rPr>
          <w:rFonts w:ascii="Georgia" w:hAnsi="Georgia"/>
        </w:rPr>
        <w:t>.</w:t>
      </w:r>
      <w:r w:rsidR="00585C4F" w:rsidRPr="00E06EE7">
        <w:rPr>
          <w:rFonts w:ascii="Georgia" w:hAnsi="Georgia"/>
        </w:rPr>
        <w:t xml:space="preserve"> </w:t>
      </w:r>
    </w:p>
    <w:p w14:paraId="6A98E008" w14:textId="77777777" w:rsidR="00FE6E40" w:rsidRPr="00E338F6" w:rsidRDefault="00FE6E4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It is for each host and peer grouping to establish the most useful way for feedback to take place, and whether there is a benefit in arranging return peer visits later down the line, perhaps as an optional extension of the peer development activity.  </w:t>
      </w:r>
    </w:p>
    <w:p w14:paraId="391C447E" w14:textId="7821165B" w:rsidR="003619CD" w:rsidRPr="00E338F6" w:rsidRDefault="00E338F6" w:rsidP="00E338F6">
      <w:p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="003619CD" w:rsidRPr="00E338F6">
        <w:rPr>
          <w:rFonts w:ascii="Georgia" w:hAnsi="Georgia"/>
        </w:rPr>
        <w:t>Arts Council hopes, but does not insist, the Music Education Hubs w</w:t>
      </w:r>
      <w:r w:rsidR="00585C4F" w:rsidRPr="00E338F6">
        <w:rPr>
          <w:rFonts w:ascii="Georgia" w:hAnsi="Georgia"/>
        </w:rPr>
        <w:t>ill</w:t>
      </w:r>
      <w:r w:rsidR="003619CD" w:rsidRPr="00E338F6">
        <w:rPr>
          <w:rFonts w:ascii="Georgia" w:hAnsi="Georgia"/>
        </w:rPr>
        <w:t xml:space="preserve"> share </w:t>
      </w:r>
      <w:r w:rsidR="00FE6E40" w:rsidRPr="00E338F6">
        <w:rPr>
          <w:rFonts w:ascii="Georgia" w:hAnsi="Georgia"/>
        </w:rPr>
        <w:t xml:space="preserve">this </w:t>
      </w:r>
      <w:r w:rsidR="003619CD" w:rsidRPr="00E338F6">
        <w:rPr>
          <w:rFonts w:ascii="Georgia" w:hAnsi="Georgia"/>
        </w:rPr>
        <w:t xml:space="preserve">feedback with their </w:t>
      </w:r>
      <w:r>
        <w:rPr>
          <w:rFonts w:ascii="Georgia" w:hAnsi="Georgia"/>
        </w:rPr>
        <w:t>R</w:t>
      </w:r>
      <w:r w:rsidR="003619CD" w:rsidRPr="00E338F6">
        <w:rPr>
          <w:rFonts w:ascii="Georgia" w:hAnsi="Georgia"/>
        </w:rPr>
        <w:t xml:space="preserve">elationship </w:t>
      </w:r>
      <w:r>
        <w:rPr>
          <w:rFonts w:ascii="Georgia" w:hAnsi="Georgia"/>
        </w:rPr>
        <w:t>M</w:t>
      </w:r>
      <w:r w:rsidRPr="00E338F6">
        <w:rPr>
          <w:rFonts w:ascii="Georgia" w:hAnsi="Georgia"/>
        </w:rPr>
        <w:t>anagers</w:t>
      </w:r>
      <w:r w:rsidR="003619CD" w:rsidRPr="00E338F6">
        <w:rPr>
          <w:rFonts w:ascii="Georgia" w:hAnsi="Georgia"/>
        </w:rPr>
        <w:t xml:space="preserve">.  </w:t>
      </w:r>
      <w:r>
        <w:rPr>
          <w:rFonts w:ascii="Georgia" w:hAnsi="Georgia"/>
        </w:rPr>
        <w:t xml:space="preserve">The </w:t>
      </w:r>
      <w:r w:rsidR="003619CD" w:rsidRPr="00E338F6">
        <w:rPr>
          <w:rFonts w:ascii="Georgia" w:hAnsi="Georgia"/>
        </w:rPr>
        <w:t>Arts Council will not use any of the information or outcomes for the basis of intervention as part of its funding agreement with Hubs.</w:t>
      </w:r>
    </w:p>
    <w:p w14:paraId="5BD52EC1" w14:textId="2CB3ECEA" w:rsidR="003619CD" w:rsidRPr="00E338F6" w:rsidRDefault="003619CD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Where </w:t>
      </w:r>
      <w:r w:rsidR="00E338F6">
        <w:rPr>
          <w:rFonts w:ascii="Georgia" w:hAnsi="Georgia"/>
        </w:rPr>
        <w:t>p</w:t>
      </w:r>
      <w:r w:rsidR="00E338F6" w:rsidRPr="00E338F6">
        <w:rPr>
          <w:rFonts w:ascii="Georgia" w:hAnsi="Georgia"/>
        </w:rPr>
        <w:t xml:space="preserve">eer </w:t>
      </w:r>
      <w:r w:rsidR="00E338F6">
        <w:rPr>
          <w:rFonts w:ascii="Georgia" w:hAnsi="Georgia"/>
        </w:rPr>
        <w:t>d</w:t>
      </w:r>
      <w:r w:rsidR="00E338F6" w:rsidRPr="00E338F6">
        <w:rPr>
          <w:rFonts w:ascii="Georgia" w:hAnsi="Georgia"/>
        </w:rPr>
        <w:t xml:space="preserve">evelopment </w:t>
      </w:r>
      <w:r w:rsidRPr="00E338F6">
        <w:rPr>
          <w:rFonts w:ascii="Georgia" w:hAnsi="Georgia"/>
        </w:rPr>
        <w:t xml:space="preserve">or mentoring is supporting you to address areas of concern that you and your </w:t>
      </w:r>
      <w:r w:rsidR="00E338F6">
        <w:rPr>
          <w:rFonts w:ascii="Georgia" w:hAnsi="Georgia"/>
        </w:rPr>
        <w:t>R</w:t>
      </w:r>
      <w:r w:rsidR="00E338F6" w:rsidRPr="00E338F6">
        <w:rPr>
          <w:rFonts w:ascii="Georgia" w:hAnsi="Georgia"/>
        </w:rPr>
        <w:t xml:space="preserve">elationship </w:t>
      </w:r>
      <w:r w:rsidR="00E338F6">
        <w:rPr>
          <w:rFonts w:ascii="Georgia" w:hAnsi="Georgia"/>
        </w:rPr>
        <w:t>M</w:t>
      </w:r>
      <w:r w:rsidR="00E338F6" w:rsidRPr="00E338F6">
        <w:rPr>
          <w:rFonts w:ascii="Georgia" w:hAnsi="Georgia"/>
        </w:rPr>
        <w:t xml:space="preserve">anager </w:t>
      </w:r>
      <w:r w:rsidRPr="00E338F6">
        <w:rPr>
          <w:rFonts w:ascii="Georgia" w:hAnsi="Georgia"/>
        </w:rPr>
        <w:t xml:space="preserve">have discussed it is expected </w:t>
      </w:r>
      <w:r w:rsidR="00FE6E40" w:rsidRPr="00E338F6">
        <w:rPr>
          <w:rFonts w:ascii="Georgia" w:hAnsi="Georgia"/>
        </w:rPr>
        <w:t xml:space="preserve">and natural </w:t>
      </w:r>
      <w:r w:rsidRPr="00E338F6">
        <w:rPr>
          <w:rFonts w:ascii="Georgia" w:hAnsi="Georgia"/>
        </w:rPr>
        <w:t>that improvements or</w:t>
      </w:r>
      <w:r w:rsidR="00585C4F" w:rsidRPr="00E338F6">
        <w:rPr>
          <w:rFonts w:ascii="Georgia" w:hAnsi="Georgia"/>
        </w:rPr>
        <w:t xml:space="preserve"> demonstration of progress made towards targets will be evidenced in your</w:t>
      </w:r>
      <w:r w:rsidR="002039FC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>mandatory documents.</w:t>
      </w:r>
    </w:p>
    <w:p w14:paraId="505B15EF" w14:textId="10F49D57" w:rsidR="003619CD" w:rsidRPr="00E338F6" w:rsidRDefault="003619CD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All participants will be invited to take part in a Reflection event in </w:t>
      </w:r>
      <w:r w:rsidR="00570676">
        <w:rPr>
          <w:rFonts w:ascii="Georgia" w:hAnsi="Georgia"/>
        </w:rPr>
        <w:t>March</w:t>
      </w:r>
      <w:r w:rsidRPr="00E338F6">
        <w:rPr>
          <w:rFonts w:ascii="Georgia" w:hAnsi="Georgia"/>
        </w:rPr>
        <w:t xml:space="preserve"> 2018. Feedback from, and reflection by, the hosts and peers collectively has the potential to provide rich </w:t>
      </w:r>
      <w:r w:rsidR="00585C4F" w:rsidRPr="00E338F6">
        <w:rPr>
          <w:rFonts w:ascii="Georgia" w:hAnsi="Georgia"/>
        </w:rPr>
        <w:t xml:space="preserve">learning for all involved and </w:t>
      </w:r>
      <w:r w:rsidR="0085049C" w:rsidRPr="00E338F6">
        <w:rPr>
          <w:rFonts w:ascii="Georgia" w:hAnsi="Georgia"/>
        </w:rPr>
        <w:t xml:space="preserve">inform </w:t>
      </w:r>
      <w:r w:rsidRPr="00E338F6">
        <w:rPr>
          <w:rFonts w:ascii="Georgia" w:hAnsi="Georgia"/>
        </w:rPr>
        <w:t>Arts Council</w:t>
      </w:r>
      <w:r w:rsidR="0085049C" w:rsidRPr="00E338F6">
        <w:rPr>
          <w:rFonts w:ascii="Georgia" w:hAnsi="Georgia"/>
        </w:rPr>
        <w:t xml:space="preserve">’s approach to future development and training opportunities for Hubs.  </w:t>
      </w:r>
      <w:r w:rsidRPr="00E338F6">
        <w:rPr>
          <w:rFonts w:ascii="Georgia" w:hAnsi="Georgia"/>
        </w:rPr>
        <w:t xml:space="preserve"> </w:t>
      </w:r>
    </w:p>
    <w:p w14:paraId="48CC465D" w14:textId="0D949DA2" w:rsidR="00041ED0" w:rsidRPr="00E338F6" w:rsidRDefault="00041ED0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lastRenderedPageBreak/>
        <w:t xml:space="preserve">This year, to aid an overall review of the support opportunities Arts Council is facilitating, we ask that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 xml:space="preserve">ubs </w:t>
      </w:r>
      <w:r w:rsidRPr="00E338F6">
        <w:rPr>
          <w:rFonts w:ascii="Georgia" w:hAnsi="Georgia"/>
        </w:rPr>
        <w:t>complete a separate feedback form on their experiences as part of the programme. This will</w:t>
      </w:r>
      <w:r w:rsid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>be anonymised by an independent evaluator before being shared with the Hub Quality Sub Group to help inform the future of these development opportunities.</w:t>
      </w:r>
      <w:r w:rsidR="008B6664" w:rsidRPr="00E338F6">
        <w:rPr>
          <w:rFonts w:ascii="Georgia" w:hAnsi="Georgia"/>
        </w:rPr>
        <w:t xml:space="preserve"> The deadline for this feedback will be 26 February 2018. </w:t>
      </w:r>
    </w:p>
    <w:p w14:paraId="7DD633FE" w14:textId="13B37900" w:rsidR="00E338F6" w:rsidRPr="00EE6420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Time</w:t>
      </w:r>
      <w:r w:rsidR="003619CD" w:rsidRPr="00E338F6">
        <w:rPr>
          <w:rFonts w:ascii="Georgia" w:hAnsi="Georgia"/>
        </w:rPr>
        <w:t xml:space="preserve"> as well as financial cost have been </w:t>
      </w:r>
      <w:r w:rsidRPr="00E338F6">
        <w:rPr>
          <w:rFonts w:ascii="Georgia" w:hAnsi="Georgia"/>
        </w:rPr>
        <w:t>important consideration</w:t>
      </w:r>
      <w:r w:rsidR="003619CD" w:rsidRPr="00E338F6">
        <w:rPr>
          <w:rFonts w:ascii="Georgia" w:hAnsi="Georgia"/>
        </w:rPr>
        <w:t>s</w:t>
      </w:r>
      <w:r w:rsidRPr="00E338F6">
        <w:rPr>
          <w:rFonts w:ascii="Georgia" w:hAnsi="Georgia"/>
        </w:rPr>
        <w:t xml:space="preserve"> in the design of peer development.</w:t>
      </w:r>
      <w:r w:rsidR="0039726B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 xml:space="preserve">Arts Council has assigned budget to cover expenses for travel and overnight stays as per our </w:t>
      </w:r>
      <w:r w:rsidR="00570676">
        <w:rPr>
          <w:rFonts w:ascii="Georgia" w:hAnsi="Georgia"/>
        </w:rPr>
        <w:t>non-</w:t>
      </w:r>
      <w:r w:rsidR="00D173E9" w:rsidRPr="00E338F6">
        <w:rPr>
          <w:rFonts w:ascii="Georgia" w:hAnsi="Georgia"/>
        </w:rPr>
        <w:t xml:space="preserve">staff </w:t>
      </w:r>
      <w:r w:rsidRPr="00E338F6">
        <w:rPr>
          <w:rFonts w:ascii="Georgia" w:hAnsi="Georgia"/>
        </w:rPr>
        <w:t>expenses policy</w:t>
      </w:r>
      <w:r w:rsidR="006C631C" w:rsidRPr="00E338F6">
        <w:rPr>
          <w:rFonts w:ascii="Georgia" w:hAnsi="Georgia"/>
        </w:rPr>
        <w:t xml:space="preserve"> (please request this from your relationship manager)</w:t>
      </w:r>
      <w:r w:rsidR="00E338F6">
        <w:rPr>
          <w:rFonts w:ascii="Georgia" w:hAnsi="Georgia"/>
        </w:rPr>
        <w:t xml:space="preserve"> of</w:t>
      </w:r>
      <w:r w:rsidRPr="00E338F6">
        <w:rPr>
          <w:rFonts w:ascii="Georgia" w:hAnsi="Georgia"/>
        </w:rPr>
        <w:t xml:space="preserve"> up to £</w:t>
      </w:r>
      <w:r w:rsidR="00D31752" w:rsidRPr="00E338F6">
        <w:rPr>
          <w:rFonts w:ascii="Georgia" w:hAnsi="Georgia"/>
        </w:rPr>
        <w:t>8</w:t>
      </w:r>
      <w:r w:rsidRPr="00E338F6">
        <w:rPr>
          <w:rFonts w:ascii="Georgia" w:hAnsi="Georgia"/>
        </w:rPr>
        <w:t xml:space="preserve">00 per participating </w:t>
      </w:r>
      <w:r w:rsidR="00E338F6">
        <w:rPr>
          <w:rFonts w:ascii="Georgia" w:hAnsi="Georgia"/>
        </w:rPr>
        <w:t>H</w:t>
      </w:r>
      <w:r w:rsidR="00E338F6" w:rsidRPr="00E338F6">
        <w:rPr>
          <w:rFonts w:ascii="Georgia" w:hAnsi="Georgia"/>
        </w:rPr>
        <w:t>ub</w:t>
      </w:r>
      <w:r w:rsidRPr="00E338F6">
        <w:rPr>
          <w:rFonts w:ascii="Georgia" w:hAnsi="Georgia"/>
        </w:rPr>
        <w:t xml:space="preserve">. </w:t>
      </w:r>
      <w:r w:rsidR="00041ED0" w:rsidRPr="00E338F6">
        <w:rPr>
          <w:rFonts w:ascii="Georgia" w:hAnsi="Georgia"/>
        </w:rPr>
        <w:t xml:space="preserve">This does not include reimbursement for a participant’s time. </w:t>
      </w:r>
      <w:r w:rsidR="00D31752" w:rsidRPr="00E338F6">
        <w:rPr>
          <w:rFonts w:ascii="Georgia" w:hAnsi="Georgia"/>
        </w:rPr>
        <w:t>This</w:t>
      </w:r>
      <w:r w:rsidR="00041ED0" w:rsidRPr="00E338F6">
        <w:rPr>
          <w:rFonts w:ascii="Georgia" w:hAnsi="Georgia"/>
        </w:rPr>
        <w:t xml:space="preserve"> allowance</w:t>
      </w:r>
      <w:r w:rsidR="00D31752" w:rsidRPr="00E338F6">
        <w:rPr>
          <w:rFonts w:ascii="Georgia" w:hAnsi="Georgia"/>
        </w:rPr>
        <w:t xml:space="preserve"> is an increase from last financial year</w:t>
      </w:r>
      <w:r w:rsidR="00D173E9" w:rsidRPr="00E338F6">
        <w:rPr>
          <w:rFonts w:ascii="Georgia" w:hAnsi="Georgia"/>
        </w:rPr>
        <w:t>,</w:t>
      </w:r>
      <w:r w:rsidR="00FC55C7" w:rsidRPr="00E338F6">
        <w:rPr>
          <w:rFonts w:ascii="Georgia" w:hAnsi="Georgia"/>
        </w:rPr>
        <w:t xml:space="preserve"> </w:t>
      </w:r>
      <w:r w:rsidR="00E338F6">
        <w:rPr>
          <w:rFonts w:ascii="Georgia" w:hAnsi="Georgia"/>
        </w:rPr>
        <w:t xml:space="preserve">the </w:t>
      </w:r>
      <w:r w:rsidR="003619CD" w:rsidRPr="00E338F6">
        <w:rPr>
          <w:rFonts w:ascii="Georgia" w:hAnsi="Georgia"/>
        </w:rPr>
        <w:t xml:space="preserve">Arts Council hopes </w:t>
      </w:r>
      <w:r w:rsidR="00D173E9" w:rsidRPr="00E338F6">
        <w:rPr>
          <w:rFonts w:ascii="Georgia" w:hAnsi="Georgia"/>
        </w:rPr>
        <w:t xml:space="preserve">this </w:t>
      </w:r>
      <w:r w:rsidR="003619CD" w:rsidRPr="00E338F6">
        <w:rPr>
          <w:rFonts w:ascii="Georgia" w:hAnsi="Georgia"/>
        </w:rPr>
        <w:t xml:space="preserve">will remove barriers to participation and </w:t>
      </w:r>
      <w:r w:rsidR="00D31752" w:rsidRPr="00E338F6">
        <w:rPr>
          <w:rFonts w:ascii="Georgia" w:hAnsi="Georgia"/>
        </w:rPr>
        <w:t xml:space="preserve">serve to encourage cross-region working </w:t>
      </w:r>
      <w:r w:rsidR="003619CD" w:rsidRPr="00E338F6">
        <w:rPr>
          <w:rFonts w:ascii="Georgia" w:hAnsi="Georgia"/>
        </w:rPr>
        <w:t>and sharing</w:t>
      </w:r>
      <w:r w:rsidR="00D31752" w:rsidRPr="00E338F6">
        <w:rPr>
          <w:rFonts w:ascii="Georgia" w:hAnsi="Georgia"/>
        </w:rPr>
        <w:t xml:space="preserve"> as part of the programme. </w:t>
      </w:r>
      <w:r w:rsidR="00E338F6">
        <w:rPr>
          <w:rFonts w:ascii="Georgia" w:hAnsi="Georgia"/>
        </w:rPr>
        <w:t xml:space="preserve">The </w:t>
      </w:r>
      <w:r w:rsidR="000119FA" w:rsidRPr="00E338F6">
        <w:rPr>
          <w:rFonts w:ascii="Georgia" w:hAnsi="Georgia"/>
        </w:rPr>
        <w:t>Arts Council’s expenses policy for non-staff gives detailed i</w:t>
      </w:r>
      <w:r w:rsidR="00FC55C7" w:rsidRPr="00E338F6">
        <w:rPr>
          <w:rFonts w:ascii="Georgia" w:hAnsi="Georgia"/>
        </w:rPr>
        <w:t xml:space="preserve">nformation on what </w:t>
      </w:r>
      <w:r w:rsidR="000119FA" w:rsidRPr="00E338F6">
        <w:rPr>
          <w:rFonts w:ascii="Georgia" w:hAnsi="Georgia"/>
        </w:rPr>
        <w:t xml:space="preserve">can be claimed </w:t>
      </w:r>
      <w:r w:rsidR="00FC55C7" w:rsidRPr="00E338F6">
        <w:rPr>
          <w:rFonts w:ascii="Georgia" w:hAnsi="Georgia"/>
        </w:rPr>
        <w:t xml:space="preserve">for </w:t>
      </w:r>
      <w:r w:rsidR="000119FA" w:rsidRPr="00E338F6">
        <w:rPr>
          <w:rFonts w:ascii="Georgia" w:hAnsi="Georgia"/>
        </w:rPr>
        <w:t xml:space="preserve">and the process for submitting your invoice and expense claim form. All expenses relating to this programme must have been </w:t>
      </w:r>
      <w:r w:rsidR="00041ED0" w:rsidRPr="00E338F6">
        <w:rPr>
          <w:rFonts w:ascii="Georgia" w:hAnsi="Georgia"/>
        </w:rPr>
        <w:t xml:space="preserve">booked and an expense claim submitted by </w:t>
      </w:r>
      <w:r w:rsidR="00B46FCC" w:rsidRPr="00E338F6">
        <w:rPr>
          <w:rFonts w:ascii="Georgia" w:hAnsi="Georgia"/>
        </w:rPr>
        <w:t xml:space="preserve">23 </w:t>
      </w:r>
      <w:r w:rsidR="00041ED0" w:rsidRPr="00E338F6">
        <w:rPr>
          <w:rFonts w:ascii="Georgia" w:hAnsi="Georgia"/>
        </w:rPr>
        <w:t>February</w:t>
      </w:r>
      <w:r w:rsidR="000119FA" w:rsidRPr="00E338F6">
        <w:rPr>
          <w:rFonts w:ascii="Georgia" w:hAnsi="Georgia"/>
        </w:rPr>
        <w:t xml:space="preserve"> 2018.</w:t>
      </w:r>
      <w:r w:rsidR="008B6664" w:rsidRPr="00E338F6">
        <w:rPr>
          <w:rFonts w:ascii="Georgia" w:hAnsi="Georgia"/>
        </w:rPr>
        <w:t xml:space="preserve"> Expenses submitted after this </w:t>
      </w:r>
      <w:r w:rsidR="00D173E9" w:rsidRPr="00E338F6">
        <w:rPr>
          <w:rFonts w:ascii="Georgia" w:hAnsi="Georgia"/>
        </w:rPr>
        <w:t>will</w:t>
      </w:r>
      <w:r w:rsidR="008B6664" w:rsidRPr="00E338F6">
        <w:rPr>
          <w:rFonts w:ascii="Georgia" w:hAnsi="Georgia"/>
        </w:rPr>
        <w:t xml:space="preserve"> not be eligible. All costs associated with this programme must be incurred in th</w:t>
      </w:r>
      <w:r w:rsidR="00D173E9" w:rsidRPr="00E338F6">
        <w:rPr>
          <w:rFonts w:ascii="Georgia" w:hAnsi="Georgia"/>
        </w:rPr>
        <w:t>e 2017/18 financial year</w:t>
      </w:r>
      <w:r w:rsidR="008B6664" w:rsidRPr="00E338F6">
        <w:rPr>
          <w:rFonts w:ascii="Georgia" w:hAnsi="Georgia"/>
        </w:rPr>
        <w:t xml:space="preserve">. </w:t>
      </w:r>
    </w:p>
    <w:p w14:paraId="416E1F8E" w14:textId="77777777" w:rsidR="00E967D2" w:rsidRPr="00E338F6" w:rsidRDefault="00E967D2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t xml:space="preserve">Next steps  </w:t>
      </w:r>
    </w:p>
    <w:p w14:paraId="38BD694C" w14:textId="64C4DB4E" w:rsidR="00E967D2" w:rsidRPr="00E338F6" w:rsidRDefault="00EA5DBE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To take part, please</w:t>
      </w:r>
      <w:r w:rsidR="00E967D2" w:rsidRPr="00E338F6">
        <w:rPr>
          <w:rFonts w:ascii="Georgia" w:hAnsi="Georgia"/>
        </w:rPr>
        <w:t xml:space="preserve"> register </w:t>
      </w:r>
      <w:r w:rsidRPr="00E338F6">
        <w:rPr>
          <w:rFonts w:ascii="Georgia" w:hAnsi="Georgia"/>
        </w:rPr>
        <w:t>you</w:t>
      </w:r>
      <w:r w:rsidR="00E967D2" w:rsidRPr="00E338F6">
        <w:rPr>
          <w:rFonts w:ascii="Georgia" w:hAnsi="Georgia"/>
        </w:rPr>
        <w:t xml:space="preserve">r interest </w:t>
      </w:r>
      <w:r w:rsidRPr="00E338F6">
        <w:rPr>
          <w:rFonts w:ascii="Georgia" w:hAnsi="Georgia"/>
        </w:rPr>
        <w:t>by completing the form at Appendix A</w:t>
      </w:r>
      <w:r w:rsidR="008A26D5" w:rsidRPr="00E338F6">
        <w:rPr>
          <w:rFonts w:ascii="Georgia" w:hAnsi="Georgia"/>
        </w:rPr>
        <w:t xml:space="preserve"> and emailing to your </w:t>
      </w:r>
      <w:r w:rsidR="00E338F6">
        <w:rPr>
          <w:rFonts w:ascii="Georgia" w:hAnsi="Georgia"/>
        </w:rPr>
        <w:t>R</w:t>
      </w:r>
      <w:r w:rsidR="00E338F6" w:rsidRPr="00E338F6">
        <w:rPr>
          <w:rFonts w:ascii="Georgia" w:hAnsi="Georgia"/>
        </w:rPr>
        <w:t xml:space="preserve">elationship </w:t>
      </w:r>
      <w:r w:rsidR="00E338F6">
        <w:rPr>
          <w:rFonts w:ascii="Georgia" w:hAnsi="Georgia"/>
        </w:rPr>
        <w:t>M</w:t>
      </w:r>
      <w:r w:rsidR="00E338F6" w:rsidRPr="00E338F6">
        <w:rPr>
          <w:rFonts w:ascii="Georgia" w:hAnsi="Georgia"/>
        </w:rPr>
        <w:t xml:space="preserve">anager </w:t>
      </w:r>
      <w:r w:rsidR="006205AE">
        <w:rPr>
          <w:rFonts w:ascii="Georgia" w:hAnsi="Georgia"/>
        </w:rPr>
        <w:t xml:space="preserve">by </w:t>
      </w:r>
      <w:r w:rsidR="00321297">
        <w:rPr>
          <w:rFonts w:ascii="Georgia" w:hAnsi="Georgia"/>
        </w:rPr>
        <w:t xml:space="preserve">5pm, Thursday </w:t>
      </w:r>
      <w:r w:rsidR="006205AE">
        <w:rPr>
          <w:rFonts w:ascii="Georgia" w:hAnsi="Georgia"/>
        </w:rPr>
        <w:t>7</w:t>
      </w:r>
      <w:r w:rsidR="008A26D5" w:rsidRPr="00E338F6">
        <w:rPr>
          <w:rFonts w:ascii="Georgia" w:hAnsi="Georgia"/>
        </w:rPr>
        <w:t xml:space="preserve"> </w:t>
      </w:r>
      <w:r w:rsidR="00321297">
        <w:rPr>
          <w:rFonts w:ascii="Georgia" w:hAnsi="Georgia"/>
        </w:rPr>
        <w:t>September</w:t>
      </w:r>
      <w:r w:rsidR="00321297" w:rsidRPr="00E338F6">
        <w:rPr>
          <w:rFonts w:ascii="Georgia" w:hAnsi="Georgia"/>
        </w:rPr>
        <w:t xml:space="preserve"> </w:t>
      </w:r>
      <w:r w:rsidR="008A26D5" w:rsidRPr="00E338F6">
        <w:rPr>
          <w:rFonts w:ascii="Georgia" w:hAnsi="Georgia"/>
        </w:rPr>
        <w:t>2017</w:t>
      </w:r>
      <w:r w:rsidRPr="00E338F6">
        <w:rPr>
          <w:rFonts w:ascii="Georgia" w:hAnsi="Georgia"/>
        </w:rPr>
        <w:t xml:space="preserve">. </w:t>
      </w:r>
    </w:p>
    <w:p w14:paraId="557D52DD" w14:textId="649A7D5C" w:rsidR="00E967D2" w:rsidRPr="00E338F6" w:rsidRDefault="00B26F67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>After registering your interest</w:t>
      </w:r>
      <w:r w:rsidR="00E967D2" w:rsidRPr="00E338F6">
        <w:rPr>
          <w:rFonts w:ascii="Georgia" w:hAnsi="Georgia"/>
        </w:rPr>
        <w:t xml:space="preserve">:  </w:t>
      </w:r>
    </w:p>
    <w:p w14:paraId="02E75606" w14:textId="51221D48" w:rsidR="002039FC" w:rsidRPr="00E338F6" w:rsidRDefault="00E338F6" w:rsidP="00E338F6">
      <w:pPr>
        <w:pStyle w:val="ListParagraph"/>
        <w:numPr>
          <w:ilvl w:val="0"/>
          <w:numId w:val="16"/>
        </w:numPr>
        <w:spacing w:line="320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t>y</w:t>
      </w:r>
      <w:r w:rsidRPr="00E338F6">
        <w:rPr>
          <w:rFonts w:ascii="Georgia" w:hAnsi="Georgia"/>
        </w:rPr>
        <w:t>ou</w:t>
      </w:r>
      <w:proofErr w:type="gramEnd"/>
      <w:r w:rsidRPr="00E338F6">
        <w:rPr>
          <w:rFonts w:ascii="Georgia" w:hAnsi="Georgia"/>
        </w:rPr>
        <w:t xml:space="preserve"> </w:t>
      </w:r>
      <w:r w:rsidR="00B26F67" w:rsidRPr="00E338F6">
        <w:rPr>
          <w:rFonts w:ascii="Georgia" w:hAnsi="Georgia"/>
        </w:rPr>
        <w:t>will be invited to a</w:t>
      </w:r>
      <w:r w:rsidR="00E967D2" w:rsidRPr="00E338F6">
        <w:rPr>
          <w:rFonts w:ascii="Georgia" w:hAnsi="Georgia"/>
        </w:rPr>
        <w:t>ttend a launch meeting on</w:t>
      </w:r>
      <w:r w:rsidR="008A26D5" w:rsidRPr="00E338F6">
        <w:rPr>
          <w:rFonts w:ascii="Georgia" w:hAnsi="Georgia"/>
        </w:rPr>
        <w:t xml:space="preserve"> 1</w:t>
      </w:r>
      <w:r w:rsidR="00570676">
        <w:rPr>
          <w:rFonts w:ascii="Georgia" w:hAnsi="Georgia"/>
        </w:rPr>
        <w:t>2</w:t>
      </w:r>
      <w:r w:rsidR="006E5401" w:rsidRPr="00E338F6">
        <w:rPr>
          <w:rFonts w:ascii="Georgia" w:hAnsi="Georgia"/>
        </w:rPr>
        <w:t xml:space="preserve"> September</w:t>
      </w:r>
      <w:r w:rsidR="00E967D2" w:rsidRPr="00E338F6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2017 </w:t>
      </w:r>
      <w:r w:rsidR="00E967D2" w:rsidRPr="00E338F6">
        <w:rPr>
          <w:rFonts w:ascii="Georgia" w:hAnsi="Georgia"/>
        </w:rPr>
        <w:t>in London (venue to be confirmed), involving all those interested in being a peer or host.</w:t>
      </w:r>
      <w:r w:rsidR="00A97FC0" w:rsidRPr="00E338F6">
        <w:rPr>
          <w:rFonts w:ascii="Georgia" w:hAnsi="Georgia"/>
        </w:rPr>
        <w:t xml:space="preserve"> This </w:t>
      </w:r>
      <w:r w:rsidR="00E967D2" w:rsidRPr="00E338F6">
        <w:rPr>
          <w:rFonts w:ascii="Georgia" w:hAnsi="Georgia"/>
        </w:rPr>
        <w:t>will be</w:t>
      </w:r>
      <w:r w:rsidR="00A97FC0" w:rsidRPr="00E338F6">
        <w:rPr>
          <w:rFonts w:ascii="Georgia" w:hAnsi="Georgia"/>
        </w:rPr>
        <w:t xml:space="preserve"> your</w:t>
      </w:r>
      <w:r w:rsidR="00E967D2" w:rsidRPr="00E338F6">
        <w:rPr>
          <w:rFonts w:ascii="Georgia" w:hAnsi="Georgia"/>
        </w:rPr>
        <w:t xml:space="preserve"> opportunity to understand more about the process of peer development and discuss potential models and foci.  </w:t>
      </w:r>
      <w:r w:rsidR="00300AB7" w:rsidRPr="00E338F6">
        <w:rPr>
          <w:rFonts w:ascii="Georgia" w:hAnsi="Georgia"/>
        </w:rPr>
        <w:t xml:space="preserve">We will send some preliminary information out to all participants, using the information collected in the </w:t>
      </w:r>
      <w:r w:rsidR="00A97FC0" w:rsidRPr="00E338F6">
        <w:rPr>
          <w:rFonts w:ascii="Georgia" w:hAnsi="Georgia"/>
        </w:rPr>
        <w:t xml:space="preserve">application </w:t>
      </w:r>
      <w:r w:rsidR="00300AB7" w:rsidRPr="00E338F6">
        <w:rPr>
          <w:rFonts w:ascii="Georgia" w:hAnsi="Georgia"/>
        </w:rPr>
        <w:t xml:space="preserve">forms. This will aid us in matching groups during this launch meeting. </w:t>
      </w:r>
      <w:r w:rsidR="00E75638" w:rsidRPr="00E338F6">
        <w:rPr>
          <w:rFonts w:ascii="Georgia" w:hAnsi="Georgia"/>
        </w:rPr>
        <w:t xml:space="preserve">Another part of the </w:t>
      </w:r>
      <w:r w:rsidR="00927740" w:rsidRPr="00E338F6">
        <w:rPr>
          <w:rFonts w:ascii="Georgia" w:hAnsi="Georgia"/>
        </w:rPr>
        <w:t xml:space="preserve">launch meeting </w:t>
      </w:r>
      <w:r w:rsidR="00E75638" w:rsidRPr="00E338F6">
        <w:rPr>
          <w:rFonts w:ascii="Georgia" w:hAnsi="Georgia"/>
        </w:rPr>
        <w:t xml:space="preserve">will involve analysis and discussion of the skills used in peer development – both as peer and host. </w:t>
      </w:r>
      <w:r w:rsidR="00E967D2" w:rsidRPr="00E338F6">
        <w:rPr>
          <w:rFonts w:ascii="Georgia" w:hAnsi="Georgia"/>
        </w:rPr>
        <w:t xml:space="preserve">Finally, you will start planning the logistics for your programme. </w:t>
      </w:r>
      <w:r w:rsidR="002039FC" w:rsidRPr="00E338F6">
        <w:rPr>
          <w:rFonts w:ascii="Georgia" w:hAnsi="Georgia"/>
        </w:rPr>
        <w:t xml:space="preserve">Some questions have been developed that can support Music Education Hubs in establishing their Peer Development Programme, </w:t>
      </w:r>
      <w:r w:rsidR="006C631C" w:rsidRPr="00E338F6">
        <w:rPr>
          <w:rFonts w:ascii="Georgia" w:hAnsi="Georgia"/>
        </w:rPr>
        <w:t xml:space="preserve">and </w:t>
      </w:r>
      <w:r w:rsidR="002039FC" w:rsidRPr="00E338F6">
        <w:rPr>
          <w:rFonts w:ascii="Georgia" w:hAnsi="Georgia"/>
        </w:rPr>
        <w:t xml:space="preserve">to help ensure an open, valuable and rewarding experience. These can be found in Appendix B </w:t>
      </w:r>
    </w:p>
    <w:p w14:paraId="5151D5AC" w14:textId="7FBE3921" w:rsidR="00E967D2" w:rsidRPr="00E338F6" w:rsidRDefault="00E338F6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>l</w:t>
      </w:r>
      <w:r w:rsidRPr="00E338F6">
        <w:rPr>
          <w:rFonts w:ascii="Georgia" w:hAnsi="Georgia"/>
        </w:rPr>
        <w:t xml:space="preserve">ate </w:t>
      </w:r>
      <w:r w:rsidR="00E967D2" w:rsidRPr="00E338F6">
        <w:rPr>
          <w:rFonts w:ascii="Georgia" w:hAnsi="Georgia"/>
        </w:rPr>
        <w:t>Autumn 20</w:t>
      </w:r>
      <w:r w:rsidR="00E75638" w:rsidRPr="00E338F6">
        <w:rPr>
          <w:rFonts w:ascii="Georgia" w:hAnsi="Georgia"/>
        </w:rPr>
        <w:t>17</w:t>
      </w:r>
      <w:r w:rsidR="006C631C" w:rsidRPr="00E338F6">
        <w:rPr>
          <w:rFonts w:ascii="Georgia" w:hAnsi="Georgia"/>
        </w:rPr>
        <w:t xml:space="preserve"> until </w:t>
      </w:r>
      <w:r w:rsidR="00E967D2" w:rsidRPr="00E338F6">
        <w:rPr>
          <w:rFonts w:ascii="Georgia" w:hAnsi="Georgia"/>
        </w:rPr>
        <w:t>early Spring 20</w:t>
      </w:r>
      <w:r w:rsidR="00E75638" w:rsidRPr="00E338F6">
        <w:rPr>
          <w:rFonts w:ascii="Georgia" w:hAnsi="Georgia"/>
        </w:rPr>
        <w:t>18</w:t>
      </w:r>
      <w:r>
        <w:rPr>
          <w:rFonts w:ascii="Georgia" w:hAnsi="Georgia"/>
        </w:rPr>
        <w:t xml:space="preserve"> </w:t>
      </w:r>
      <w:r w:rsidR="00E967D2" w:rsidRPr="00E338F6">
        <w:rPr>
          <w:rFonts w:ascii="Georgia" w:hAnsi="Georgia"/>
        </w:rPr>
        <w:t>– peer development visits take place and feedback</w:t>
      </w:r>
      <w:r w:rsidR="00927740" w:rsidRPr="00E338F6">
        <w:rPr>
          <w:rFonts w:ascii="Georgia" w:hAnsi="Georgia"/>
        </w:rPr>
        <w:t xml:space="preserve"> </w:t>
      </w:r>
      <w:r w:rsidR="00A97FC0" w:rsidRPr="00E338F6">
        <w:rPr>
          <w:rFonts w:ascii="Georgia" w:hAnsi="Georgia"/>
        </w:rPr>
        <w:t xml:space="preserve">will be </w:t>
      </w:r>
      <w:r w:rsidR="00927740" w:rsidRPr="00E338F6">
        <w:rPr>
          <w:rFonts w:ascii="Georgia" w:hAnsi="Georgia"/>
        </w:rPr>
        <w:t>collated</w:t>
      </w:r>
      <w:r w:rsidR="00E967D2" w:rsidRPr="00E338F6">
        <w:rPr>
          <w:rFonts w:ascii="Georgia" w:hAnsi="Georgia"/>
        </w:rPr>
        <w:t xml:space="preserve">    </w:t>
      </w:r>
    </w:p>
    <w:p w14:paraId="7EACFE94" w14:textId="3FA2A924" w:rsidR="00B26F67" w:rsidRPr="00E338F6" w:rsidRDefault="00E338F6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</w:rPr>
      </w:pPr>
      <w:proofErr w:type="gramStart"/>
      <w:r>
        <w:rPr>
          <w:rFonts w:ascii="Georgia" w:hAnsi="Georgia"/>
        </w:rPr>
        <w:lastRenderedPageBreak/>
        <w:t>y</w:t>
      </w:r>
      <w:r w:rsidRPr="00E338F6">
        <w:rPr>
          <w:rFonts w:ascii="Georgia" w:hAnsi="Georgia"/>
        </w:rPr>
        <w:t>ou</w:t>
      </w:r>
      <w:proofErr w:type="gramEnd"/>
      <w:r w:rsidRPr="00E338F6">
        <w:rPr>
          <w:rFonts w:ascii="Georgia" w:hAnsi="Georgia"/>
        </w:rPr>
        <w:t xml:space="preserve"> </w:t>
      </w:r>
      <w:r w:rsidR="00B26F67" w:rsidRPr="00E338F6">
        <w:rPr>
          <w:rFonts w:ascii="Georgia" w:hAnsi="Georgia"/>
        </w:rPr>
        <w:t>will be invited to a</w:t>
      </w:r>
      <w:r w:rsidR="00E967D2" w:rsidRPr="00E338F6">
        <w:rPr>
          <w:rFonts w:ascii="Georgia" w:hAnsi="Georgia"/>
        </w:rPr>
        <w:t>ttend a reflection session in</w:t>
      </w:r>
      <w:r w:rsidR="008B6664" w:rsidRPr="00E338F6">
        <w:rPr>
          <w:rFonts w:ascii="Georgia" w:hAnsi="Georgia"/>
        </w:rPr>
        <w:t xml:space="preserve"> March</w:t>
      </w:r>
      <w:r w:rsidR="00E967D2" w:rsidRPr="00E338F6">
        <w:rPr>
          <w:rFonts w:ascii="Georgia" w:hAnsi="Georgia"/>
        </w:rPr>
        <w:t xml:space="preserve"> 20</w:t>
      </w:r>
      <w:r w:rsidR="00E75638" w:rsidRPr="00E338F6">
        <w:rPr>
          <w:rFonts w:ascii="Georgia" w:hAnsi="Georgia"/>
        </w:rPr>
        <w:t>18</w:t>
      </w:r>
      <w:r w:rsidR="00E967D2" w:rsidRPr="00E338F6">
        <w:rPr>
          <w:rFonts w:ascii="Georgia" w:hAnsi="Georgia"/>
        </w:rPr>
        <w:t xml:space="preserve"> </w:t>
      </w:r>
      <w:r w:rsidR="006C631C" w:rsidRPr="00E338F6">
        <w:rPr>
          <w:rFonts w:ascii="Georgia" w:hAnsi="Georgia"/>
        </w:rPr>
        <w:t xml:space="preserve">. </w:t>
      </w:r>
      <w:r w:rsidR="00E75638" w:rsidRPr="00E338F6">
        <w:rPr>
          <w:rFonts w:ascii="Georgia" w:hAnsi="Georgia"/>
        </w:rPr>
        <w:t>It is important that you commit to taking part in this reflection day</w:t>
      </w:r>
      <w:r w:rsidR="00FB5BA8" w:rsidRPr="00E338F6">
        <w:rPr>
          <w:rFonts w:ascii="Georgia" w:hAnsi="Georgia"/>
        </w:rPr>
        <w:t xml:space="preserve"> as it s</w:t>
      </w:r>
      <w:r w:rsidR="00B26F67" w:rsidRPr="00E338F6">
        <w:rPr>
          <w:rFonts w:ascii="Georgia" w:hAnsi="Georgia"/>
        </w:rPr>
        <w:t>erves three important purposes:</w:t>
      </w:r>
    </w:p>
    <w:p w14:paraId="2A3F7B7F" w14:textId="5E3F912F" w:rsidR="00B26F67" w:rsidRPr="00E338F6" w:rsidRDefault="00E338F6" w:rsidP="00E338F6">
      <w:pPr>
        <w:pStyle w:val="ListParagraph"/>
        <w:numPr>
          <w:ilvl w:val="1"/>
          <w:numId w:val="8"/>
        </w:numPr>
        <w:spacing w:line="320" w:lineRule="atLeast"/>
        <w:rPr>
          <w:rFonts w:ascii="Georgia" w:hAnsi="Georgia"/>
        </w:rPr>
      </w:pPr>
      <w:r>
        <w:rPr>
          <w:rFonts w:ascii="Georgia" w:hAnsi="Georgia"/>
        </w:rPr>
        <w:t xml:space="preserve">to </w:t>
      </w:r>
      <w:r w:rsidR="00B26F67" w:rsidRPr="00E338F6">
        <w:rPr>
          <w:rFonts w:ascii="Georgia" w:hAnsi="Georgia"/>
        </w:rPr>
        <w:t>p</w:t>
      </w:r>
      <w:r w:rsidR="00FB5BA8" w:rsidRPr="00E338F6">
        <w:rPr>
          <w:rFonts w:ascii="Georgia" w:hAnsi="Georgia"/>
        </w:rPr>
        <w:t xml:space="preserve">rovide you with insights and learnings from across the Music Education Hub sector </w:t>
      </w:r>
    </w:p>
    <w:p w14:paraId="1662038C" w14:textId="47B1A060" w:rsidR="00B26F67" w:rsidRPr="00E338F6" w:rsidRDefault="00FB5BA8" w:rsidP="00E338F6">
      <w:pPr>
        <w:pStyle w:val="ListParagraph"/>
        <w:numPr>
          <w:ilvl w:val="1"/>
          <w:numId w:val="8"/>
        </w:num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your feedback on the peer development experience will help shape and improve </w:t>
      </w:r>
      <w:r w:rsidR="00A97FC0" w:rsidRPr="00E338F6">
        <w:rPr>
          <w:rFonts w:ascii="Georgia" w:hAnsi="Georgia"/>
        </w:rPr>
        <w:t>future</w:t>
      </w:r>
      <w:r w:rsidRPr="00E338F6">
        <w:rPr>
          <w:rFonts w:ascii="Georgia" w:hAnsi="Georgia"/>
        </w:rPr>
        <w:t xml:space="preserve"> </w:t>
      </w:r>
      <w:r w:rsidR="00E338F6">
        <w:rPr>
          <w:rFonts w:ascii="Georgia" w:hAnsi="Georgia"/>
        </w:rPr>
        <w:t xml:space="preserve">the </w:t>
      </w:r>
      <w:r w:rsidRPr="00E338F6">
        <w:rPr>
          <w:rFonts w:ascii="Georgia" w:hAnsi="Georgia"/>
        </w:rPr>
        <w:t>peer development offer for the sector</w:t>
      </w:r>
    </w:p>
    <w:p w14:paraId="4B7EF6D5" w14:textId="046256B9" w:rsidR="00E75638" w:rsidRPr="00E338F6" w:rsidRDefault="00FB5BA8" w:rsidP="00E338F6">
      <w:pPr>
        <w:pStyle w:val="ListParagraph"/>
        <w:numPr>
          <w:ilvl w:val="1"/>
          <w:numId w:val="8"/>
        </w:num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it will contribute to </w:t>
      </w:r>
      <w:r w:rsidR="00E338F6">
        <w:rPr>
          <w:rFonts w:ascii="Georgia" w:hAnsi="Georgia"/>
        </w:rPr>
        <w:t xml:space="preserve">the </w:t>
      </w:r>
      <w:r w:rsidR="00A97FC0" w:rsidRPr="00E338F6">
        <w:rPr>
          <w:rFonts w:ascii="Georgia" w:hAnsi="Georgia"/>
        </w:rPr>
        <w:t>Arts Council’s understanding</w:t>
      </w:r>
      <w:r w:rsidR="006C631C" w:rsidRPr="00E338F6">
        <w:rPr>
          <w:rFonts w:ascii="Georgia" w:hAnsi="Georgia"/>
        </w:rPr>
        <w:t xml:space="preserve"> </w:t>
      </w:r>
      <w:r w:rsidRPr="00E338F6">
        <w:rPr>
          <w:rFonts w:ascii="Georgia" w:hAnsi="Georgia"/>
        </w:rPr>
        <w:t>of the support and development needs of the sector</w:t>
      </w:r>
    </w:p>
    <w:p w14:paraId="60D030EE" w14:textId="2F0A5C4E" w:rsidR="00E967D2" w:rsidRPr="00E338F6" w:rsidRDefault="00E967D2" w:rsidP="00E338F6">
      <w:pPr>
        <w:spacing w:line="320" w:lineRule="atLeast"/>
        <w:rPr>
          <w:rFonts w:ascii="Georgia" w:hAnsi="Georgia"/>
        </w:rPr>
      </w:pPr>
      <w:r w:rsidRPr="00E338F6">
        <w:rPr>
          <w:rFonts w:ascii="Georgia" w:hAnsi="Georgia"/>
        </w:rPr>
        <w:t xml:space="preserve">If you would like to discuss the programme further, and </w:t>
      </w:r>
      <w:r w:rsidR="00A97FC0" w:rsidRPr="00E338F6">
        <w:rPr>
          <w:rFonts w:ascii="Georgia" w:hAnsi="Georgia"/>
        </w:rPr>
        <w:t xml:space="preserve">if it </w:t>
      </w:r>
      <w:r w:rsidRPr="00E338F6">
        <w:rPr>
          <w:rFonts w:ascii="Georgia" w:hAnsi="Georgia"/>
        </w:rPr>
        <w:t>might be right for you to engage with, please get in touch with</w:t>
      </w:r>
      <w:r w:rsidR="00927740" w:rsidRPr="00E338F6">
        <w:rPr>
          <w:rFonts w:ascii="Georgia" w:hAnsi="Georgia"/>
        </w:rPr>
        <w:t xml:space="preserve"> your </w:t>
      </w:r>
      <w:r w:rsidR="00E338F6">
        <w:rPr>
          <w:rFonts w:ascii="Georgia" w:hAnsi="Georgia"/>
        </w:rPr>
        <w:t>R</w:t>
      </w:r>
      <w:r w:rsidR="00E338F6" w:rsidRPr="00E338F6">
        <w:rPr>
          <w:rFonts w:ascii="Georgia" w:hAnsi="Georgia"/>
        </w:rPr>
        <w:t xml:space="preserve">elationship </w:t>
      </w:r>
      <w:r w:rsidR="00E338F6">
        <w:rPr>
          <w:rFonts w:ascii="Georgia" w:hAnsi="Georgia"/>
        </w:rPr>
        <w:t>M</w:t>
      </w:r>
      <w:r w:rsidR="00E338F6" w:rsidRPr="00E338F6">
        <w:rPr>
          <w:rFonts w:ascii="Georgia" w:hAnsi="Georgia"/>
        </w:rPr>
        <w:t>anager</w:t>
      </w:r>
      <w:r w:rsidRPr="00E338F6">
        <w:rPr>
          <w:rFonts w:ascii="Georgia" w:hAnsi="Georgia"/>
        </w:rPr>
        <w:t xml:space="preserve">.  </w:t>
      </w:r>
    </w:p>
    <w:p w14:paraId="7619F71D" w14:textId="77777777" w:rsidR="00927740" w:rsidRPr="00E338F6" w:rsidRDefault="00927740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0ED10788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041AAE59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0E9F39D1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0D79C438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13696227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4CE7226C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5A20622C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1D6F5BA9" w14:textId="77777777" w:rsidR="00EE6420" w:rsidRDefault="00EE6420" w:rsidP="00E338F6">
      <w:pPr>
        <w:spacing w:line="320" w:lineRule="atLeast"/>
        <w:rPr>
          <w:rFonts w:ascii="Georgia" w:hAnsi="Georgia"/>
          <w:b/>
          <w:sz w:val="24"/>
          <w:szCs w:val="24"/>
        </w:rPr>
      </w:pPr>
    </w:p>
    <w:p w14:paraId="6B6EED58" w14:textId="3B83F2F4" w:rsidR="00B40580" w:rsidRPr="00E338F6" w:rsidRDefault="00927740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t xml:space="preserve">Appendix A – </w:t>
      </w:r>
      <w:r w:rsidR="00E338F6" w:rsidRPr="00E338F6">
        <w:rPr>
          <w:rFonts w:ascii="Georgia" w:hAnsi="Georgia"/>
          <w:b/>
          <w:sz w:val="24"/>
          <w:szCs w:val="24"/>
        </w:rPr>
        <w:t>E</w:t>
      </w:r>
      <w:r w:rsidR="00E338F6">
        <w:rPr>
          <w:rFonts w:ascii="Georgia" w:hAnsi="Georgia"/>
          <w:b/>
          <w:sz w:val="24"/>
          <w:szCs w:val="24"/>
        </w:rPr>
        <w:t>xpression of Interest</w:t>
      </w:r>
      <w:r w:rsidR="00E338F6" w:rsidRPr="00E338F6">
        <w:rPr>
          <w:rFonts w:ascii="Georgia" w:hAnsi="Georgia"/>
          <w:b/>
          <w:sz w:val="24"/>
          <w:szCs w:val="24"/>
        </w:rPr>
        <w:t xml:space="preserve"> </w:t>
      </w:r>
      <w:r w:rsidRPr="00E338F6">
        <w:rPr>
          <w:rFonts w:ascii="Georgia" w:hAnsi="Georgia"/>
          <w:b/>
          <w:sz w:val="24"/>
          <w:szCs w:val="24"/>
        </w:rPr>
        <w:t>form</w:t>
      </w:r>
    </w:p>
    <w:p w14:paraId="150ECC3F" w14:textId="77777777" w:rsidR="00E338F6" w:rsidRDefault="00927740" w:rsidP="00E338F6">
      <w:pPr>
        <w:spacing w:line="320" w:lineRule="atLeast"/>
        <w:rPr>
          <w:rFonts w:ascii="Georgia" w:hAnsi="Georgia" w:cs="Arial"/>
          <w:u w:color="999999"/>
        </w:rPr>
      </w:pPr>
      <w:r w:rsidRPr="00E338F6">
        <w:rPr>
          <w:rFonts w:ascii="Georgia" w:hAnsi="Georgia"/>
          <w:sz w:val="24"/>
          <w:szCs w:val="24"/>
        </w:rPr>
        <w:t>Name:</w:t>
      </w:r>
      <w:r w:rsidR="005B1398" w:rsidRPr="00E338F6">
        <w:rPr>
          <w:rFonts w:ascii="Georgia" w:hAnsi="Georgia"/>
          <w:sz w:val="24"/>
          <w:szCs w:val="24"/>
        </w:rPr>
        <w:t xml:space="preserve"> </w:t>
      </w:r>
      <w:r w:rsidR="005B1398"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1398" w:rsidRPr="00E338F6">
        <w:rPr>
          <w:rFonts w:ascii="Georgia" w:hAnsi="Georgia" w:cs="Arial"/>
          <w:u w:color="999999"/>
        </w:rPr>
        <w:instrText xml:space="preserve"> FORMTEXT </w:instrText>
      </w:r>
      <w:r w:rsidR="005B1398" w:rsidRPr="00E338F6">
        <w:rPr>
          <w:rFonts w:ascii="Georgia" w:hAnsi="Georgia" w:cs="Arial"/>
          <w:u w:color="999999"/>
        </w:rPr>
      </w:r>
      <w:r w:rsidR="005B1398" w:rsidRPr="00E338F6">
        <w:rPr>
          <w:rFonts w:ascii="Georgia" w:hAnsi="Georgia" w:cs="Arial"/>
          <w:u w:color="999999"/>
        </w:rPr>
        <w:fldChar w:fldCharType="separate"/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u w:color="999999"/>
        </w:rPr>
        <w:fldChar w:fldCharType="end"/>
      </w:r>
    </w:p>
    <w:p w14:paraId="4A454D71" w14:textId="500C5394" w:rsidR="00E338F6" w:rsidRDefault="0059541F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br/>
      </w:r>
      <w:r w:rsidR="00927740" w:rsidRPr="00E338F6">
        <w:rPr>
          <w:rFonts w:ascii="Georgia" w:hAnsi="Georgia"/>
          <w:sz w:val="24"/>
          <w:szCs w:val="24"/>
        </w:rPr>
        <w:t>Job title:</w:t>
      </w:r>
      <w:r w:rsidR="005B1398" w:rsidRPr="00E338F6">
        <w:rPr>
          <w:rFonts w:ascii="Georgia" w:hAnsi="Georgia"/>
          <w:sz w:val="24"/>
          <w:szCs w:val="24"/>
        </w:rPr>
        <w:t xml:space="preserve"> </w:t>
      </w:r>
      <w:r w:rsidR="005B1398"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1398" w:rsidRPr="00E338F6">
        <w:rPr>
          <w:rFonts w:ascii="Georgia" w:hAnsi="Georgia" w:cs="Arial"/>
          <w:u w:color="999999"/>
        </w:rPr>
        <w:instrText xml:space="preserve"> FORMTEXT </w:instrText>
      </w:r>
      <w:r w:rsidR="005B1398" w:rsidRPr="00E338F6">
        <w:rPr>
          <w:rFonts w:ascii="Georgia" w:hAnsi="Georgia" w:cs="Arial"/>
          <w:u w:color="999999"/>
        </w:rPr>
      </w:r>
      <w:r w:rsidR="005B1398" w:rsidRPr="00E338F6">
        <w:rPr>
          <w:rFonts w:ascii="Georgia" w:hAnsi="Georgia" w:cs="Arial"/>
          <w:u w:color="999999"/>
        </w:rPr>
        <w:fldChar w:fldCharType="separate"/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u w:color="999999"/>
        </w:rPr>
        <w:fldChar w:fldCharType="end"/>
      </w:r>
    </w:p>
    <w:p w14:paraId="23D6CA8F" w14:textId="5FB8B7B3" w:rsidR="00B26F67" w:rsidRPr="00E338F6" w:rsidRDefault="00B26F67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>Organisation:</w:t>
      </w:r>
      <w:r w:rsidR="005B1398" w:rsidRPr="00E338F6">
        <w:rPr>
          <w:rFonts w:ascii="Georgia" w:hAnsi="Georgia"/>
          <w:sz w:val="24"/>
          <w:szCs w:val="24"/>
        </w:rPr>
        <w:t xml:space="preserve"> </w:t>
      </w:r>
      <w:r w:rsidR="005B1398"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1398" w:rsidRPr="00E338F6">
        <w:rPr>
          <w:rFonts w:ascii="Georgia" w:hAnsi="Georgia" w:cs="Arial"/>
          <w:u w:color="999999"/>
        </w:rPr>
        <w:instrText xml:space="preserve"> FORMTEXT </w:instrText>
      </w:r>
      <w:r w:rsidR="005B1398" w:rsidRPr="00E338F6">
        <w:rPr>
          <w:rFonts w:ascii="Georgia" w:hAnsi="Georgia" w:cs="Arial"/>
          <w:u w:color="999999"/>
        </w:rPr>
      </w:r>
      <w:r w:rsidR="005B1398" w:rsidRPr="00E338F6">
        <w:rPr>
          <w:rFonts w:ascii="Georgia" w:hAnsi="Georgia" w:cs="Arial"/>
          <w:u w:color="999999"/>
        </w:rPr>
        <w:fldChar w:fldCharType="separate"/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u w:color="999999"/>
        </w:rPr>
        <w:fldChar w:fldCharType="end"/>
      </w:r>
    </w:p>
    <w:p w14:paraId="3331AF68" w14:textId="20CE5364" w:rsidR="00927740" w:rsidRPr="00E338F6" w:rsidRDefault="0059541F" w:rsidP="00E338F6">
      <w:pPr>
        <w:spacing w:after="240"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br/>
      </w:r>
      <w:r w:rsidR="00927740" w:rsidRPr="00E338F6">
        <w:rPr>
          <w:rFonts w:ascii="Georgia" w:hAnsi="Georgia"/>
          <w:sz w:val="24"/>
          <w:szCs w:val="24"/>
        </w:rPr>
        <w:t>Hub name:</w:t>
      </w:r>
      <w:r w:rsidR="005B1398" w:rsidRPr="00E338F6">
        <w:rPr>
          <w:rFonts w:ascii="Georgia" w:hAnsi="Georgia"/>
          <w:sz w:val="24"/>
          <w:szCs w:val="24"/>
        </w:rPr>
        <w:t xml:space="preserve"> </w:t>
      </w:r>
      <w:r w:rsidR="005B1398"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5B1398" w:rsidRPr="00E338F6">
        <w:rPr>
          <w:rFonts w:ascii="Georgia" w:hAnsi="Georgia" w:cs="Arial"/>
          <w:u w:color="999999"/>
        </w:rPr>
        <w:instrText xml:space="preserve"> FORMTEXT </w:instrText>
      </w:r>
      <w:r w:rsidR="005B1398" w:rsidRPr="00E338F6">
        <w:rPr>
          <w:rFonts w:ascii="Georgia" w:hAnsi="Georgia" w:cs="Arial"/>
          <w:u w:color="999999"/>
        </w:rPr>
      </w:r>
      <w:r w:rsidR="005B1398" w:rsidRPr="00E338F6">
        <w:rPr>
          <w:rFonts w:ascii="Georgia" w:hAnsi="Georgia" w:cs="Arial"/>
          <w:u w:color="999999"/>
        </w:rPr>
        <w:fldChar w:fldCharType="separate"/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noProof/>
          <w:u w:color="999999"/>
        </w:rPr>
        <w:t> </w:t>
      </w:r>
      <w:r w:rsidR="005B1398" w:rsidRPr="00E338F6">
        <w:rPr>
          <w:rFonts w:ascii="Georgia" w:hAnsi="Georgia" w:cs="Arial"/>
          <w:u w:color="999999"/>
        </w:rPr>
        <w:fldChar w:fldCharType="end"/>
      </w:r>
    </w:p>
    <w:p w14:paraId="1EDA16F5" w14:textId="282B48F5" w:rsidR="00BD3CC3" w:rsidRPr="00E338F6" w:rsidRDefault="00BD3CC3" w:rsidP="00E338F6">
      <w:pPr>
        <w:spacing w:after="240"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 xml:space="preserve">Contact email address: </w:t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338F6">
        <w:rPr>
          <w:rFonts w:ascii="Georgia" w:hAnsi="Georgia" w:cs="Arial"/>
          <w:sz w:val="24"/>
          <w:szCs w:val="24"/>
          <w:u w:color="999999"/>
        </w:rPr>
        <w:instrText xml:space="preserve"> FORMTEXT </w:instrText>
      </w:r>
      <w:r w:rsidRPr="00E338F6">
        <w:rPr>
          <w:rFonts w:ascii="Georgia" w:hAnsi="Georgia" w:cs="Arial"/>
          <w:sz w:val="24"/>
          <w:szCs w:val="24"/>
          <w:u w:color="999999"/>
        </w:rPr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separate"/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end"/>
      </w:r>
    </w:p>
    <w:p w14:paraId="5C2C741A" w14:textId="1F9AB0FA" w:rsidR="000119FA" w:rsidRPr="00E338F6" w:rsidRDefault="00BD3CC3" w:rsidP="00E338F6">
      <w:pPr>
        <w:spacing w:after="240"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>Contact</w:t>
      </w:r>
      <w:r w:rsidR="000119FA" w:rsidRPr="00E338F6">
        <w:rPr>
          <w:rFonts w:ascii="Georgia" w:hAnsi="Georgia"/>
          <w:sz w:val="24"/>
          <w:szCs w:val="24"/>
        </w:rPr>
        <w:t xml:space="preserve"> phone number:</w:t>
      </w:r>
      <w:r w:rsidRPr="00E338F6">
        <w:rPr>
          <w:rFonts w:ascii="Georgia" w:hAnsi="Georgia"/>
          <w:sz w:val="24"/>
          <w:szCs w:val="24"/>
        </w:rPr>
        <w:t xml:space="preserve"> </w:t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338F6">
        <w:rPr>
          <w:rFonts w:ascii="Georgia" w:hAnsi="Georgia" w:cs="Arial"/>
          <w:sz w:val="24"/>
          <w:szCs w:val="24"/>
          <w:u w:color="999999"/>
        </w:rPr>
        <w:instrText xml:space="preserve"> FORMTEXT </w:instrText>
      </w:r>
      <w:r w:rsidRPr="00E338F6">
        <w:rPr>
          <w:rFonts w:ascii="Georgia" w:hAnsi="Georgia" w:cs="Arial"/>
          <w:sz w:val="24"/>
          <w:szCs w:val="24"/>
          <w:u w:color="999999"/>
        </w:rPr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separate"/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szCs w:val="24"/>
          <w:u w:color="999999"/>
        </w:rPr>
        <w:t> </w:t>
      </w:r>
      <w:r w:rsidRPr="00E338F6">
        <w:rPr>
          <w:rFonts w:ascii="Georgia" w:hAnsi="Georgia" w:cs="Arial"/>
          <w:sz w:val="24"/>
          <w:szCs w:val="24"/>
          <w:u w:color="999999"/>
        </w:rPr>
        <w:fldChar w:fldCharType="end"/>
      </w:r>
    </w:p>
    <w:p w14:paraId="55BC9832" w14:textId="4C6C2B16" w:rsidR="00927740" w:rsidRPr="00E338F6" w:rsidRDefault="00357C8B" w:rsidP="00E338F6">
      <w:pPr>
        <w:spacing w:after="240"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>Are you i</w:t>
      </w:r>
      <w:r w:rsidR="00927740" w:rsidRPr="00E338F6">
        <w:rPr>
          <w:rFonts w:ascii="Georgia" w:hAnsi="Georgia"/>
          <w:sz w:val="24"/>
          <w:szCs w:val="24"/>
        </w:rPr>
        <w:t>nterested in working as a host or peer, or both</w:t>
      </w:r>
      <w:proofErr w:type="gramStart"/>
      <w:r w:rsidR="00E338F6">
        <w:rPr>
          <w:rFonts w:ascii="Georgia" w:hAnsi="Georgia"/>
          <w:sz w:val="24"/>
          <w:szCs w:val="24"/>
        </w:rPr>
        <w:t>?</w:t>
      </w:r>
      <w:r w:rsidR="00927740" w:rsidRPr="00E338F6">
        <w:rPr>
          <w:rFonts w:ascii="Georgia" w:hAnsi="Georgia"/>
          <w:sz w:val="24"/>
          <w:szCs w:val="24"/>
        </w:rPr>
        <w:t>:</w:t>
      </w:r>
      <w:proofErr w:type="gramEnd"/>
    </w:p>
    <w:p w14:paraId="42C8A645" w14:textId="03EF45E9" w:rsidR="00927740" w:rsidRPr="00E338F6" w:rsidRDefault="0059541F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br/>
      </w:r>
      <w:r w:rsidR="00B26F67" w:rsidRPr="00E338F6">
        <w:rPr>
          <w:rFonts w:ascii="Georgia" w:hAnsi="Georgia"/>
          <w:sz w:val="24"/>
          <w:szCs w:val="24"/>
        </w:rPr>
        <w:t>What development areas are</w:t>
      </w:r>
      <w:r w:rsidR="00357C8B" w:rsidRPr="00E338F6">
        <w:rPr>
          <w:rFonts w:ascii="Georgia" w:hAnsi="Georgia"/>
          <w:sz w:val="24"/>
          <w:szCs w:val="24"/>
        </w:rPr>
        <w:t xml:space="preserve"> you</w:t>
      </w:r>
      <w:r w:rsidR="00B26F67" w:rsidRPr="00E338F6">
        <w:rPr>
          <w:rFonts w:ascii="Georgia" w:hAnsi="Georgia"/>
          <w:sz w:val="24"/>
          <w:szCs w:val="24"/>
        </w:rPr>
        <w:t xml:space="preserve"> interested in focusing on?</w:t>
      </w:r>
      <w:r w:rsidR="006C631C" w:rsidRPr="00E338F6">
        <w:rPr>
          <w:rFonts w:ascii="Georgia" w:hAnsi="Georgia"/>
          <w:sz w:val="24"/>
          <w:szCs w:val="24"/>
        </w:rPr>
        <w:t xml:space="preserve"> </w:t>
      </w:r>
    </w:p>
    <w:p w14:paraId="3BD4DC3D" w14:textId="68D466C4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lastRenderedPageBreak/>
        <w:t xml:space="preserve">□ </w:t>
      </w:r>
      <w:r w:rsidRPr="00E338F6">
        <w:rPr>
          <w:rFonts w:ascii="Georgia" w:hAnsi="Georgia"/>
          <w:sz w:val="24"/>
          <w:szCs w:val="24"/>
        </w:rPr>
        <w:t>Understanding needs</w:t>
      </w:r>
    </w:p>
    <w:p w14:paraId="78342BB9" w14:textId="772C544F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Pr="00E338F6">
        <w:rPr>
          <w:rFonts w:ascii="Georgia" w:hAnsi="Georgia"/>
          <w:sz w:val="24"/>
          <w:szCs w:val="24"/>
        </w:rPr>
        <w:t>Quality assurance</w:t>
      </w:r>
    </w:p>
    <w:p w14:paraId="7DE487F5" w14:textId="7AAB5D5F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Pr="00E338F6">
        <w:rPr>
          <w:rFonts w:ascii="Georgia" w:hAnsi="Georgia"/>
          <w:sz w:val="24"/>
          <w:szCs w:val="24"/>
        </w:rPr>
        <w:t>Governance</w:t>
      </w:r>
    </w:p>
    <w:p w14:paraId="25C36473" w14:textId="1B29FD53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Pr="00E338F6">
        <w:rPr>
          <w:rFonts w:ascii="Georgia" w:hAnsi="Georgia"/>
          <w:sz w:val="24"/>
          <w:szCs w:val="24"/>
        </w:rPr>
        <w:t>Leadership and management</w:t>
      </w:r>
    </w:p>
    <w:p w14:paraId="116A470B" w14:textId="4FC6F92C" w:rsidR="0059541F" w:rsidRPr="00E338F6" w:rsidRDefault="0059541F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Pr="00E338F6">
        <w:rPr>
          <w:rFonts w:ascii="Georgia" w:hAnsi="Georgia"/>
          <w:sz w:val="24"/>
          <w:szCs w:val="24"/>
        </w:rPr>
        <w:t>Business planning</w:t>
      </w:r>
    </w:p>
    <w:p w14:paraId="467C2148" w14:textId="7369C782" w:rsidR="00B542FA" w:rsidRDefault="00B542FA" w:rsidP="00EE6420">
      <w:pPr>
        <w:spacing w:after="0" w:line="3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32"/>
          <w:szCs w:val="32"/>
        </w:rPr>
        <w:t xml:space="preserve">    </w:t>
      </w:r>
      <w:r w:rsidRPr="00E338F6">
        <w:rPr>
          <w:rFonts w:ascii="Georgia" w:hAnsi="Georgia"/>
          <w:sz w:val="32"/>
          <w:szCs w:val="32"/>
        </w:rPr>
        <w:t xml:space="preserve">□ </w:t>
      </w:r>
      <w:r w:rsidR="00041ED0" w:rsidRPr="00EE6420">
        <w:rPr>
          <w:rFonts w:ascii="Georgia" w:hAnsi="Georgia"/>
          <w:sz w:val="24"/>
          <w:szCs w:val="24"/>
        </w:rPr>
        <w:t>D</w:t>
      </w:r>
      <w:r w:rsidR="0059541F" w:rsidRPr="00E338F6">
        <w:rPr>
          <w:rFonts w:ascii="Georgia" w:hAnsi="Georgia"/>
          <w:sz w:val="24"/>
          <w:szCs w:val="24"/>
        </w:rPr>
        <w:t>eveloping</w:t>
      </w:r>
      <w:r w:rsidR="00B26F67" w:rsidRPr="00E338F6">
        <w:rPr>
          <w:rFonts w:ascii="Georgia" w:hAnsi="Georgia"/>
          <w:sz w:val="24"/>
          <w:szCs w:val="24"/>
        </w:rPr>
        <w:t xml:space="preserve"> best practice </w:t>
      </w:r>
      <w:r w:rsidR="00041ED0" w:rsidRPr="00E338F6">
        <w:rPr>
          <w:rFonts w:ascii="Georgia" w:hAnsi="Georgia"/>
          <w:sz w:val="24"/>
          <w:szCs w:val="24"/>
        </w:rPr>
        <w:t>(please indicate across which area of your work)</w:t>
      </w:r>
      <w:r>
        <w:rPr>
          <w:rFonts w:ascii="Georgia" w:hAnsi="Georgia"/>
          <w:sz w:val="24"/>
          <w:szCs w:val="24"/>
        </w:rPr>
        <w:t xml:space="preserve">  </w:t>
      </w:r>
    </w:p>
    <w:p w14:paraId="6C6866DB" w14:textId="0D16879C" w:rsidR="00B26F67" w:rsidRPr="00E338F6" w:rsidRDefault="00B542FA" w:rsidP="00EE6420">
      <w:pPr>
        <w:spacing w:after="0" w:line="3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</w:t>
      </w:r>
      <w:r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338F6">
        <w:rPr>
          <w:rFonts w:ascii="Georgia" w:hAnsi="Georgia" w:cs="Arial"/>
          <w:u w:color="999999"/>
        </w:rPr>
        <w:instrText xml:space="preserve"> FORMTEXT </w:instrText>
      </w:r>
      <w:r w:rsidRPr="00E338F6">
        <w:rPr>
          <w:rFonts w:ascii="Georgia" w:hAnsi="Georgia" w:cs="Arial"/>
          <w:u w:color="999999"/>
        </w:rPr>
      </w:r>
      <w:r w:rsidRPr="00E338F6">
        <w:rPr>
          <w:rFonts w:ascii="Georgia" w:hAnsi="Georgia" w:cs="Arial"/>
          <w:u w:color="999999"/>
        </w:rPr>
        <w:fldChar w:fldCharType="separate"/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u w:color="999999"/>
        </w:rPr>
        <w:fldChar w:fldCharType="end"/>
      </w:r>
    </w:p>
    <w:p w14:paraId="7C3EDB56" w14:textId="33B7B147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="0059541F" w:rsidRPr="00E338F6">
        <w:rPr>
          <w:rFonts w:ascii="Georgia" w:hAnsi="Georgia"/>
          <w:sz w:val="24"/>
          <w:szCs w:val="24"/>
        </w:rPr>
        <w:t>Fundraising, financial resilience</w:t>
      </w:r>
      <w:r w:rsidRPr="00E338F6">
        <w:rPr>
          <w:rFonts w:ascii="Georgia" w:hAnsi="Georgia"/>
          <w:sz w:val="24"/>
          <w:szCs w:val="24"/>
        </w:rPr>
        <w:t xml:space="preserve"> </w:t>
      </w:r>
    </w:p>
    <w:p w14:paraId="792EA35A" w14:textId="47D4F837" w:rsidR="00B26F67" w:rsidRPr="00E338F6" w:rsidRDefault="00B26F67" w:rsidP="00E338F6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 w:rsidRPr="00E338F6">
        <w:rPr>
          <w:rFonts w:ascii="Georgia" w:hAnsi="Georgia"/>
          <w:i/>
          <w:sz w:val="24"/>
          <w:szCs w:val="24"/>
        </w:rPr>
        <w:t>(please enter</w:t>
      </w:r>
      <w:r w:rsidR="0059541F" w:rsidRPr="00E338F6">
        <w:rPr>
          <w:rFonts w:ascii="Georgia" w:hAnsi="Georgia"/>
          <w:i/>
          <w:sz w:val="24"/>
          <w:szCs w:val="24"/>
        </w:rPr>
        <w:t xml:space="preserve"> any other</w:t>
      </w:r>
      <w:r w:rsidRPr="00E338F6">
        <w:rPr>
          <w:rFonts w:ascii="Georgia" w:hAnsi="Georgia"/>
          <w:i/>
          <w:sz w:val="24"/>
          <w:szCs w:val="24"/>
        </w:rPr>
        <w:t>)</w:t>
      </w:r>
      <w:r w:rsidR="00357C8B" w:rsidRPr="00E338F6">
        <w:rPr>
          <w:rFonts w:ascii="Georgia" w:hAnsi="Georgia"/>
          <w:i/>
          <w:sz w:val="24"/>
          <w:szCs w:val="24"/>
        </w:rPr>
        <w:t xml:space="preserve"> </w:t>
      </w:r>
      <w:r w:rsidR="00357C8B"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357C8B" w:rsidRPr="00E338F6">
        <w:rPr>
          <w:rFonts w:ascii="Georgia" w:hAnsi="Georgia" w:cs="Arial"/>
          <w:u w:color="999999"/>
        </w:rPr>
        <w:instrText xml:space="preserve"> FORMTEXT </w:instrText>
      </w:r>
      <w:r w:rsidR="00357C8B" w:rsidRPr="00E338F6">
        <w:rPr>
          <w:rFonts w:ascii="Georgia" w:hAnsi="Georgia" w:cs="Arial"/>
          <w:u w:color="999999"/>
        </w:rPr>
      </w:r>
      <w:r w:rsidR="00357C8B" w:rsidRPr="00E338F6">
        <w:rPr>
          <w:rFonts w:ascii="Georgia" w:hAnsi="Georgia" w:cs="Arial"/>
          <w:u w:color="999999"/>
        </w:rPr>
        <w:fldChar w:fldCharType="separate"/>
      </w:r>
      <w:r w:rsidR="00357C8B" w:rsidRPr="00E338F6">
        <w:rPr>
          <w:rFonts w:ascii="Georgia" w:hAnsi="Georgia" w:cs="Arial"/>
          <w:noProof/>
          <w:u w:color="999999"/>
        </w:rPr>
        <w:t> </w:t>
      </w:r>
      <w:r w:rsidR="00357C8B" w:rsidRPr="00E338F6">
        <w:rPr>
          <w:rFonts w:ascii="Georgia" w:hAnsi="Georgia" w:cs="Arial"/>
          <w:noProof/>
          <w:u w:color="999999"/>
        </w:rPr>
        <w:t> </w:t>
      </w:r>
      <w:r w:rsidR="00357C8B" w:rsidRPr="00E338F6">
        <w:rPr>
          <w:rFonts w:ascii="Georgia" w:hAnsi="Georgia" w:cs="Arial"/>
          <w:noProof/>
          <w:u w:color="999999"/>
        </w:rPr>
        <w:t> </w:t>
      </w:r>
      <w:r w:rsidR="00357C8B" w:rsidRPr="00E338F6">
        <w:rPr>
          <w:rFonts w:ascii="Georgia" w:hAnsi="Georgia" w:cs="Arial"/>
          <w:noProof/>
          <w:u w:color="999999"/>
        </w:rPr>
        <w:t> </w:t>
      </w:r>
      <w:r w:rsidR="00357C8B" w:rsidRPr="00E338F6">
        <w:rPr>
          <w:rFonts w:ascii="Georgia" w:hAnsi="Georgia" w:cs="Arial"/>
          <w:noProof/>
          <w:u w:color="999999"/>
        </w:rPr>
        <w:t> </w:t>
      </w:r>
      <w:r w:rsidR="00357C8B" w:rsidRPr="00E338F6">
        <w:rPr>
          <w:rFonts w:ascii="Georgia" w:hAnsi="Georgia" w:cs="Arial"/>
          <w:u w:color="999999"/>
        </w:rPr>
        <w:fldChar w:fldCharType="end"/>
      </w:r>
    </w:p>
    <w:p w14:paraId="65B31DA3" w14:textId="77777777" w:rsidR="00B26F67" w:rsidRPr="00E338F6" w:rsidRDefault="00B26F67" w:rsidP="00E338F6">
      <w:pPr>
        <w:spacing w:line="320" w:lineRule="atLeast"/>
        <w:rPr>
          <w:rFonts w:ascii="Georgia" w:hAnsi="Georgia"/>
          <w:sz w:val="24"/>
          <w:szCs w:val="24"/>
        </w:rPr>
      </w:pPr>
    </w:p>
    <w:p w14:paraId="50432E8C" w14:textId="0F146557" w:rsidR="00357C8B" w:rsidRPr="00E338F6" w:rsidRDefault="00357C8B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 xml:space="preserve">Have you taken part in the Peer Development Programme previously? </w:t>
      </w:r>
      <w:r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E338F6">
        <w:rPr>
          <w:rFonts w:ascii="Georgia" w:hAnsi="Georgia" w:cs="Arial"/>
          <w:u w:color="999999"/>
        </w:rPr>
        <w:instrText xml:space="preserve"> FORMTEXT </w:instrText>
      </w:r>
      <w:r w:rsidRPr="00E338F6">
        <w:rPr>
          <w:rFonts w:ascii="Georgia" w:hAnsi="Georgia" w:cs="Arial"/>
          <w:u w:color="999999"/>
        </w:rPr>
      </w:r>
      <w:r w:rsidRPr="00E338F6">
        <w:rPr>
          <w:rFonts w:ascii="Georgia" w:hAnsi="Georgia" w:cs="Arial"/>
          <w:u w:color="999999"/>
        </w:rPr>
        <w:fldChar w:fldCharType="separate"/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u w:color="999999"/>
        </w:rPr>
        <w:fldChar w:fldCharType="end"/>
      </w:r>
    </w:p>
    <w:p w14:paraId="269F8B7F" w14:textId="46383792" w:rsidR="00927740" w:rsidRDefault="0021780A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 xml:space="preserve">When being matched with </w:t>
      </w:r>
      <w:r w:rsidR="00E338F6">
        <w:rPr>
          <w:rFonts w:ascii="Georgia" w:hAnsi="Georgia"/>
          <w:sz w:val="24"/>
          <w:szCs w:val="24"/>
        </w:rPr>
        <w:t>p</w:t>
      </w:r>
      <w:r w:rsidR="00E338F6" w:rsidRPr="00E338F6">
        <w:rPr>
          <w:rFonts w:ascii="Georgia" w:hAnsi="Georgia"/>
          <w:sz w:val="24"/>
          <w:szCs w:val="24"/>
        </w:rPr>
        <w:t xml:space="preserve">eers </w:t>
      </w:r>
      <w:r w:rsidRPr="00E338F6">
        <w:rPr>
          <w:rFonts w:ascii="Georgia" w:hAnsi="Georgia"/>
          <w:sz w:val="24"/>
          <w:szCs w:val="24"/>
        </w:rPr>
        <w:t xml:space="preserve">are there any </w:t>
      </w:r>
      <w:r w:rsidR="00927740" w:rsidRPr="00E338F6">
        <w:rPr>
          <w:rFonts w:ascii="Georgia" w:hAnsi="Georgia"/>
          <w:sz w:val="24"/>
          <w:szCs w:val="24"/>
        </w:rPr>
        <w:t>geographic areas you</w:t>
      </w:r>
      <w:r w:rsidRPr="00E338F6">
        <w:rPr>
          <w:rFonts w:ascii="Georgia" w:hAnsi="Georgia"/>
          <w:sz w:val="24"/>
          <w:szCs w:val="24"/>
        </w:rPr>
        <w:t xml:space="preserve"> </w:t>
      </w:r>
      <w:r w:rsidR="00357C8B" w:rsidRPr="00E338F6">
        <w:rPr>
          <w:rFonts w:ascii="Georgia" w:hAnsi="Georgia"/>
          <w:sz w:val="24"/>
          <w:szCs w:val="24"/>
        </w:rPr>
        <w:t xml:space="preserve">would </w:t>
      </w:r>
      <w:r w:rsidRPr="00E338F6">
        <w:rPr>
          <w:rFonts w:ascii="Georgia" w:hAnsi="Georgia"/>
          <w:sz w:val="24"/>
          <w:szCs w:val="24"/>
        </w:rPr>
        <w:t>not</w:t>
      </w:r>
      <w:r w:rsidR="00927740" w:rsidRPr="00E338F6">
        <w:rPr>
          <w:rFonts w:ascii="Georgia" w:hAnsi="Georgia"/>
          <w:sz w:val="24"/>
          <w:szCs w:val="24"/>
        </w:rPr>
        <w:t xml:space="preserve"> like to work </w:t>
      </w:r>
      <w:r w:rsidR="00357C8B" w:rsidRPr="00E338F6">
        <w:rPr>
          <w:rFonts w:ascii="Georgia" w:hAnsi="Georgia"/>
          <w:sz w:val="24"/>
          <w:szCs w:val="24"/>
        </w:rPr>
        <w:t>across</w:t>
      </w:r>
      <w:r w:rsidRPr="00E338F6">
        <w:rPr>
          <w:rFonts w:ascii="Georgia" w:hAnsi="Georgia"/>
          <w:sz w:val="24"/>
          <w:szCs w:val="24"/>
        </w:rPr>
        <w:t>:</w:t>
      </w:r>
      <w:r w:rsidR="00927740" w:rsidRPr="00E338F6">
        <w:rPr>
          <w:rFonts w:ascii="Georgia" w:hAnsi="Georgia"/>
          <w:sz w:val="24"/>
          <w:szCs w:val="24"/>
        </w:rPr>
        <w:t xml:space="preserve"> </w:t>
      </w:r>
    </w:p>
    <w:p w14:paraId="43414A88" w14:textId="17A386ED" w:rsidR="00B542FA" w:rsidRPr="00E338F6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North</w:t>
      </w:r>
    </w:p>
    <w:p w14:paraId="3AD5118F" w14:textId="6A64A491" w:rsidR="00B542FA" w:rsidRPr="00E338F6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South West</w:t>
      </w:r>
    </w:p>
    <w:p w14:paraId="1B0F5FBC" w14:textId="4F8F6A46" w:rsidR="00B542FA" w:rsidRPr="00E338F6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East</w:t>
      </w:r>
    </w:p>
    <w:p w14:paraId="37D87F65" w14:textId="3F34432A" w:rsidR="00B542FA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South East</w:t>
      </w:r>
    </w:p>
    <w:p w14:paraId="1D4858AF" w14:textId="157D4D74" w:rsidR="00B542FA" w:rsidRPr="00E338F6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London</w:t>
      </w:r>
    </w:p>
    <w:p w14:paraId="7B7EE379" w14:textId="1F0021A5" w:rsidR="00B542FA" w:rsidRPr="00E338F6" w:rsidRDefault="00B542FA" w:rsidP="00B542FA">
      <w:pPr>
        <w:spacing w:after="0" w:line="320" w:lineRule="atLeast"/>
        <w:ind w:left="340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32"/>
          <w:szCs w:val="32"/>
        </w:rPr>
        <w:t xml:space="preserve">□ </w:t>
      </w:r>
      <w:r>
        <w:rPr>
          <w:rFonts w:ascii="Georgia" w:hAnsi="Georgia"/>
          <w:sz w:val="24"/>
          <w:szCs w:val="24"/>
        </w:rPr>
        <w:t>Midlands</w:t>
      </w:r>
    </w:p>
    <w:p w14:paraId="39566A85" w14:textId="77777777" w:rsidR="00B542FA" w:rsidRPr="00E338F6" w:rsidRDefault="00B542FA" w:rsidP="00E338F6">
      <w:pPr>
        <w:spacing w:line="320" w:lineRule="atLeast"/>
        <w:rPr>
          <w:rFonts w:ascii="Georgia" w:hAnsi="Georgia"/>
          <w:sz w:val="24"/>
          <w:szCs w:val="24"/>
        </w:rPr>
      </w:pPr>
    </w:p>
    <w:p w14:paraId="5431128C" w14:textId="70289B8F" w:rsidR="00927740" w:rsidRPr="00E338F6" w:rsidRDefault="00B26F67" w:rsidP="00E338F6">
      <w:pPr>
        <w:spacing w:line="320" w:lineRule="atLeast"/>
        <w:rPr>
          <w:rFonts w:ascii="Georgia" w:hAnsi="Georgia"/>
          <w:i/>
          <w:sz w:val="24"/>
          <w:szCs w:val="24"/>
        </w:rPr>
      </w:pPr>
      <w:r w:rsidRPr="00E338F6">
        <w:rPr>
          <w:rFonts w:ascii="Georgia" w:hAnsi="Georgia"/>
          <w:i/>
          <w:sz w:val="24"/>
          <w:szCs w:val="24"/>
        </w:rPr>
        <w:t>Please consider that this is an opportunity for Music Education Hubs to work with others outside their home region where possible.</w:t>
      </w:r>
    </w:p>
    <w:p w14:paraId="41C94BF3" w14:textId="750B7720" w:rsidR="005B1398" w:rsidRPr="00E338F6" w:rsidRDefault="005B1398" w:rsidP="00E338F6">
      <w:pPr>
        <w:pStyle w:val="BodyText"/>
        <w:spacing w:line="320" w:lineRule="atLeast"/>
        <w:rPr>
          <w:rFonts w:ascii="Georgia" w:hAnsi="Georgia" w:cs="Arial"/>
          <w:i w:val="0"/>
          <w:sz w:val="24"/>
          <w:u w:color="999999"/>
        </w:rPr>
      </w:pPr>
      <w:r w:rsidRPr="00E338F6">
        <w:rPr>
          <w:rFonts w:ascii="Georgia" w:hAnsi="Georgia" w:cs="Arial"/>
          <w:i w:val="0"/>
          <w:sz w:val="24"/>
          <w:u w:color="999999"/>
        </w:rPr>
        <w:t>The following questions will enable us to carry out equal opportunities monitoring.</w:t>
      </w:r>
    </w:p>
    <w:p w14:paraId="6273770D" w14:textId="77777777" w:rsidR="005B1398" w:rsidRPr="00E338F6" w:rsidRDefault="005B1398" w:rsidP="00E338F6">
      <w:pPr>
        <w:pStyle w:val="BodyText2"/>
        <w:spacing w:line="320" w:lineRule="atLeast"/>
        <w:rPr>
          <w:rFonts w:ascii="Georgia" w:hAnsi="Georgia" w:cs="Arial"/>
          <w:sz w:val="24"/>
          <w:u w:color="999999"/>
        </w:rPr>
      </w:pPr>
    </w:p>
    <w:p w14:paraId="02AB1C65" w14:textId="36C11175" w:rsidR="005B1398" w:rsidRPr="00E338F6" w:rsidRDefault="005B1398" w:rsidP="00E338F6">
      <w:pPr>
        <w:pStyle w:val="Heading1"/>
        <w:spacing w:line="320" w:lineRule="atLeast"/>
        <w:rPr>
          <w:rFonts w:ascii="Georgia" w:hAnsi="Georgia"/>
          <w:b w:val="0"/>
          <w:bCs/>
          <w:sz w:val="24"/>
          <w:szCs w:val="24"/>
          <w:u w:color="999999"/>
        </w:rPr>
      </w:pPr>
      <w:r w:rsidRPr="00E338F6">
        <w:rPr>
          <w:rFonts w:ascii="Georgia" w:hAnsi="Georgia"/>
          <w:sz w:val="24"/>
          <w:szCs w:val="24"/>
          <w:u w:color="999999"/>
        </w:rPr>
        <w:t>Are you</w:t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1"/>
      <w:r w:rsidRPr="00E338F6">
        <w:rPr>
          <w:rFonts w:ascii="Georgia" w:hAnsi="Georgia"/>
          <w:sz w:val="24"/>
          <w:szCs w:val="24"/>
          <w:u w:color="999999"/>
        </w:rPr>
        <w:t xml:space="preserve"> Male</w:t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2"/>
      <w:r w:rsidRPr="00E338F6">
        <w:rPr>
          <w:rFonts w:ascii="Georgia" w:hAnsi="Georgia"/>
          <w:sz w:val="24"/>
          <w:szCs w:val="24"/>
          <w:u w:color="999999"/>
        </w:rPr>
        <w:t xml:space="preserve"> Female</w:t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  <w:t xml:space="preserve"> </w:t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  <w:r w:rsidRPr="00E338F6">
        <w:rPr>
          <w:rFonts w:ascii="Georgia" w:hAnsi="Georgia"/>
          <w:b w:val="0"/>
          <w:bCs/>
          <w:sz w:val="24"/>
          <w:szCs w:val="24"/>
          <w:u w:color="999999"/>
        </w:rPr>
        <w:tab/>
      </w:r>
    </w:p>
    <w:p w14:paraId="6799CA8A" w14:textId="2499368E" w:rsidR="005B1398" w:rsidRPr="00E338F6" w:rsidRDefault="00357C8B" w:rsidP="00B542FA">
      <w:pPr>
        <w:pStyle w:val="Heading1"/>
        <w:spacing w:line="320" w:lineRule="atLeast"/>
        <w:rPr>
          <w:u w:color="999999"/>
        </w:rPr>
      </w:pPr>
      <w:r w:rsidRPr="00E338F6">
        <w:rPr>
          <w:rFonts w:ascii="Georgia" w:hAnsi="Georgia"/>
          <w:sz w:val="24"/>
          <w:szCs w:val="24"/>
          <w:u w:color="999999"/>
        </w:rPr>
        <w:t>Is your a</w:t>
      </w:r>
      <w:r w:rsidR="005B1398" w:rsidRPr="00E338F6">
        <w:rPr>
          <w:rFonts w:ascii="Georgia" w:hAnsi="Georgia"/>
          <w:sz w:val="24"/>
          <w:szCs w:val="24"/>
          <w:u w:color="999999"/>
        </w:rPr>
        <w:t>ge</w:t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B1398"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end"/>
      </w:r>
      <w:r w:rsidR="005B1398" w:rsidRPr="00E338F6">
        <w:rPr>
          <w:rFonts w:ascii="Georgia" w:hAnsi="Georgia"/>
          <w:sz w:val="24"/>
          <w:szCs w:val="24"/>
          <w:u w:color="999999"/>
        </w:rPr>
        <w:t xml:space="preserve"> </w:t>
      </w:r>
      <w:proofErr w:type="gramStart"/>
      <w:r w:rsidR="005B1398" w:rsidRPr="00E338F6">
        <w:rPr>
          <w:rFonts w:ascii="Georgia" w:hAnsi="Georgia"/>
          <w:sz w:val="24"/>
          <w:szCs w:val="24"/>
          <w:u w:color="999999"/>
        </w:rPr>
        <w:t>Under</w:t>
      </w:r>
      <w:proofErr w:type="gramEnd"/>
      <w:r w:rsidR="005B1398" w:rsidRPr="00E338F6">
        <w:rPr>
          <w:rFonts w:ascii="Georgia" w:hAnsi="Georgia"/>
          <w:sz w:val="24"/>
          <w:szCs w:val="24"/>
          <w:u w:color="999999"/>
        </w:rPr>
        <w:t xml:space="preserve"> 31</w:t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"/>
      <w:r w:rsidR="005B1398"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3"/>
      <w:r w:rsidR="005B1398" w:rsidRPr="00E338F6">
        <w:rPr>
          <w:rFonts w:ascii="Georgia" w:hAnsi="Georgia"/>
          <w:sz w:val="24"/>
          <w:szCs w:val="24"/>
          <w:u w:color="999999"/>
        </w:rPr>
        <w:t xml:space="preserve"> 31</w:t>
      </w:r>
      <w:r w:rsidR="00B542FA" w:rsidRPr="00E338F6">
        <w:rPr>
          <w:rFonts w:ascii="Georgia" w:hAnsi="Georgia"/>
          <w:sz w:val="24"/>
          <w:szCs w:val="24"/>
        </w:rPr>
        <w:t>–</w:t>
      </w:r>
      <w:r w:rsidR="005B1398" w:rsidRPr="00E338F6">
        <w:rPr>
          <w:rFonts w:ascii="Georgia" w:hAnsi="Georgia"/>
          <w:sz w:val="24"/>
          <w:szCs w:val="24"/>
          <w:u w:color="999999"/>
        </w:rPr>
        <w:t>45</w:t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6"/>
      <w:r w:rsidR="005B1398"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4"/>
      <w:r w:rsidR="005B1398" w:rsidRPr="00E338F6">
        <w:rPr>
          <w:rFonts w:ascii="Georgia" w:hAnsi="Georgia"/>
          <w:sz w:val="24"/>
          <w:szCs w:val="24"/>
          <w:u w:color="999999"/>
        </w:rPr>
        <w:t xml:space="preserve"> 46</w:t>
      </w:r>
      <w:r w:rsidR="00B542FA" w:rsidRPr="00E338F6">
        <w:rPr>
          <w:rFonts w:ascii="Georgia" w:hAnsi="Georgia"/>
          <w:sz w:val="24"/>
          <w:szCs w:val="24"/>
        </w:rPr>
        <w:t>–</w:t>
      </w:r>
      <w:r w:rsidR="005B1398" w:rsidRPr="00E338F6">
        <w:rPr>
          <w:rFonts w:ascii="Georgia" w:hAnsi="Georgia"/>
          <w:sz w:val="24"/>
          <w:szCs w:val="24"/>
          <w:u w:color="999999"/>
        </w:rPr>
        <w:t>60</w:t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7"/>
      <w:r w:rsidR="005B1398"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="005B1398"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5"/>
      <w:r w:rsidR="005B1398" w:rsidRPr="00E338F6">
        <w:rPr>
          <w:rFonts w:ascii="Georgia" w:hAnsi="Georgia"/>
          <w:sz w:val="24"/>
          <w:szCs w:val="24"/>
          <w:u w:color="999999"/>
        </w:rPr>
        <w:t xml:space="preserve"> 61</w:t>
      </w:r>
      <w:r w:rsidR="00B542FA" w:rsidRPr="00E338F6">
        <w:rPr>
          <w:rFonts w:ascii="Georgia" w:hAnsi="Georgia"/>
          <w:sz w:val="24"/>
          <w:szCs w:val="24"/>
        </w:rPr>
        <w:t>–</w:t>
      </w:r>
      <w:r w:rsidR="005B1398" w:rsidRPr="00E338F6">
        <w:rPr>
          <w:rFonts w:ascii="Georgia" w:hAnsi="Georgia"/>
          <w:sz w:val="24"/>
          <w:szCs w:val="24"/>
          <w:u w:color="999999"/>
        </w:rPr>
        <w:t>70</w:t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  <w:r w:rsidR="005B1398" w:rsidRPr="00E338F6">
        <w:rPr>
          <w:rFonts w:ascii="Georgia" w:hAnsi="Georgia"/>
          <w:sz w:val="24"/>
          <w:szCs w:val="24"/>
          <w:u w:color="999999"/>
        </w:rPr>
        <w:tab/>
      </w:r>
    </w:p>
    <w:p w14:paraId="11FC10CA" w14:textId="5F67B7B3" w:rsidR="005B1398" w:rsidRPr="00E338F6" w:rsidRDefault="005B1398" w:rsidP="00E338F6">
      <w:pPr>
        <w:spacing w:line="320" w:lineRule="atLeast"/>
        <w:rPr>
          <w:rFonts w:ascii="Georgia" w:hAnsi="Georgia" w:cs="Arial"/>
          <w:u w:val="single" w:color="999999"/>
        </w:rPr>
      </w:pPr>
      <w:r w:rsidRPr="00B542FA">
        <w:rPr>
          <w:rFonts w:ascii="Georgia" w:hAnsi="Georgia" w:cs="Arial"/>
          <w:b/>
          <w:bCs/>
          <w:sz w:val="24"/>
          <w:szCs w:val="24"/>
          <w:u w:color="999999"/>
        </w:rPr>
        <w:t xml:space="preserve">What </w:t>
      </w:r>
      <w:r w:rsidRPr="00EE6420">
        <w:rPr>
          <w:rFonts w:ascii="Georgia" w:hAnsi="Georgia" w:cs="Arial"/>
          <w:b/>
          <w:bCs/>
          <w:sz w:val="24"/>
          <w:szCs w:val="24"/>
          <w:u w:color="999999"/>
        </w:rPr>
        <w:t>would you describe as your cultural/racial origin?</w:t>
      </w:r>
      <w:r w:rsidRPr="00E338F6">
        <w:rPr>
          <w:rFonts w:ascii="Georgia" w:hAnsi="Georgia" w:cs="Arial"/>
          <w:b/>
          <w:bCs/>
          <w:u w:color="999999"/>
        </w:rPr>
        <w:t xml:space="preserve"> </w:t>
      </w:r>
      <w:r w:rsidRPr="00E338F6">
        <w:rPr>
          <w:rFonts w:ascii="Georgia" w:hAnsi="Georgia" w:cs="Arial"/>
          <w:u w:color="999999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" w:name="Text28"/>
      <w:r w:rsidRPr="00E338F6">
        <w:rPr>
          <w:rFonts w:ascii="Georgia" w:hAnsi="Georgia" w:cs="Arial"/>
          <w:u w:color="999999"/>
        </w:rPr>
        <w:instrText xml:space="preserve"> FORMTEXT </w:instrText>
      </w:r>
      <w:r w:rsidRPr="00E338F6">
        <w:rPr>
          <w:rFonts w:ascii="Georgia" w:hAnsi="Georgia" w:cs="Arial"/>
          <w:u w:color="999999"/>
        </w:rPr>
      </w:r>
      <w:r w:rsidRPr="00E338F6">
        <w:rPr>
          <w:rFonts w:ascii="Georgia" w:hAnsi="Georgia" w:cs="Arial"/>
          <w:u w:color="999999"/>
        </w:rPr>
        <w:fldChar w:fldCharType="separate"/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noProof/>
          <w:u w:color="999999"/>
        </w:rPr>
        <w:t> </w:t>
      </w:r>
      <w:r w:rsidRPr="00E338F6">
        <w:rPr>
          <w:rFonts w:ascii="Georgia" w:hAnsi="Georgia" w:cs="Arial"/>
          <w:u w:color="999999"/>
        </w:rPr>
        <w:fldChar w:fldCharType="end"/>
      </w:r>
      <w:bookmarkEnd w:id="6"/>
    </w:p>
    <w:p w14:paraId="0E1CC424" w14:textId="77777777" w:rsidR="005B1398" w:rsidRPr="00E338F6" w:rsidRDefault="005B1398" w:rsidP="00E338F6">
      <w:pPr>
        <w:pStyle w:val="Heading1"/>
        <w:spacing w:line="320" w:lineRule="atLeast"/>
        <w:rPr>
          <w:rFonts w:ascii="Georgia" w:hAnsi="Georgia"/>
          <w:b w:val="0"/>
          <w:bCs/>
          <w:sz w:val="24"/>
          <w:szCs w:val="24"/>
          <w:u w:color="999999"/>
        </w:rPr>
      </w:pPr>
    </w:p>
    <w:p w14:paraId="009D59BF" w14:textId="092FD597" w:rsidR="005B1398" w:rsidRPr="00E338F6" w:rsidRDefault="005B1398" w:rsidP="00E338F6">
      <w:pPr>
        <w:pStyle w:val="Heading1"/>
        <w:spacing w:line="320" w:lineRule="atLeast"/>
        <w:rPr>
          <w:rFonts w:ascii="Georgia" w:hAnsi="Georgia"/>
          <w:sz w:val="24"/>
          <w:szCs w:val="24"/>
          <w:u w:color="999999"/>
        </w:rPr>
      </w:pPr>
      <w:r w:rsidRPr="00E338F6">
        <w:rPr>
          <w:rFonts w:ascii="Georgia" w:hAnsi="Georgia"/>
          <w:sz w:val="24"/>
          <w:szCs w:val="24"/>
          <w:u w:color="999999"/>
        </w:rPr>
        <w:t xml:space="preserve">Do you </w:t>
      </w:r>
      <w:r w:rsidR="00FC7B54">
        <w:rPr>
          <w:rFonts w:ascii="Georgia" w:hAnsi="Georgia"/>
          <w:sz w:val="24"/>
          <w:szCs w:val="24"/>
          <w:u w:color="999999"/>
        </w:rPr>
        <w:t>have any access requirements</w:t>
      </w:r>
      <w:r w:rsidRPr="00E338F6">
        <w:rPr>
          <w:rFonts w:ascii="Georgia" w:hAnsi="Georgia"/>
          <w:sz w:val="24"/>
          <w:szCs w:val="24"/>
          <w:u w:color="999999"/>
        </w:rPr>
        <w:t>?</w:t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7"/>
      <w:r w:rsidRPr="00E338F6">
        <w:rPr>
          <w:rFonts w:ascii="Georgia" w:hAnsi="Georgia"/>
          <w:sz w:val="24"/>
          <w:szCs w:val="24"/>
          <w:u w:color="999999"/>
        </w:rPr>
        <w:t xml:space="preserve"> Yes</w:t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8"/>
      <w:r w:rsidRPr="00E338F6">
        <w:rPr>
          <w:rFonts w:ascii="Georgia" w:hAnsi="Georgia"/>
          <w:sz w:val="24"/>
          <w:szCs w:val="24"/>
          <w:u w:color="999999"/>
        </w:rPr>
        <w:instrText xml:space="preserve"> FORMCHECKBOX </w:instrText>
      </w:r>
      <w:r w:rsidR="009C6E4C">
        <w:rPr>
          <w:rFonts w:ascii="Georgia" w:hAnsi="Georgia"/>
          <w:sz w:val="24"/>
          <w:szCs w:val="24"/>
          <w:u w:color="999999"/>
        </w:rPr>
      </w:r>
      <w:r w:rsidR="009C6E4C">
        <w:rPr>
          <w:rFonts w:ascii="Georgia" w:hAnsi="Georgia"/>
          <w:sz w:val="24"/>
          <w:szCs w:val="24"/>
          <w:u w:color="999999"/>
        </w:rPr>
        <w:fldChar w:fldCharType="separate"/>
      </w:r>
      <w:r w:rsidRPr="00E338F6">
        <w:rPr>
          <w:rFonts w:ascii="Georgia" w:hAnsi="Georgia"/>
          <w:sz w:val="24"/>
          <w:szCs w:val="24"/>
          <w:u w:color="999999"/>
        </w:rPr>
        <w:fldChar w:fldCharType="end"/>
      </w:r>
      <w:bookmarkEnd w:id="8"/>
      <w:r w:rsidRPr="00E338F6">
        <w:rPr>
          <w:rFonts w:ascii="Georgia" w:hAnsi="Georgia"/>
          <w:sz w:val="24"/>
          <w:szCs w:val="24"/>
          <w:u w:color="999999"/>
        </w:rPr>
        <w:t xml:space="preserve"> No</w:t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tab/>
      </w:r>
      <w:r w:rsidRPr="00E338F6">
        <w:rPr>
          <w:rFonts w:ascii="Georgia" w:hAnsi="Georgia"/>
          <w:sz w:val="24"/>
          <w:szCs w:val="24"/>
          <w:u w:color="999999"/>
        </w:rPr>
        <w:tab/>
      </w:r>
    </w:p>
    <w:p w14:paraId="2F889E7F" w14:textId="77777777" w:rsidR="005B1398" w:rsidRPr="00E338F6" w:rsidRDefault="005B1398" w:rsidP="00E338F6">
      <w:pPr>
        <w:pStyle w:val="BodyText2"/>
        <w:spacing w:before="120" w:line="320" w:lineRule="atLeast"/>
        <w:rPr>
          <w:rFonts w:ascii="Georgia" w:hAnsi="Georgia" w:cs="Arial"/>
          <w:sz w:val="24"/>
          <w:u w:val="single" w:color="999999"/>
        </w:rPr>
      </w:pPr>
      <w:r w:rsidRPr="00E338F6">
        <w:rPr>
          <w:rFonts w:ascii="Georgia" w:hAnsi="Georgia" w:cs="Arial"/>
          <w:sz w:val="24"/>
          <w:u w:color="999999"/>
        </w:rPr>
        <w:t xml:space="preserve">If yes, do you have any specific requirements? </w:t>
      </w:r>
      <w:r w:rsidRPr="00E338F6">
        <w:rPr>
          <w:rFonts w:ascii="Georgia" w:hAnsi="Georgia" w:cs="Arial"/>
          <w:sz w:val="24"/>
          <w:u w:color="99999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338F6">
        <w:rPr>
          <w:rFonts w:ascii="Georgia" w:hAnsi="Georgia" w:cs="Arial"/>
          <w:sz w:val="24"/>
          <w:u w:color="999999"/>
        </w:rPr>
        <w:instrText xml:space="preserve"> FORMTEXT </w:instrText>
      </w:r>
      <w:r w:rsidRPr="00E338F6">
        <w:rPr>
          <w:rFonts w:ascii="Georgia" w:hAnsi="Georgia" w:cs="Arial"/>
          <w:sz w:val="24"/>
          <w:u w:color="999999"/>
        </w:rPr>
      </w:r>
      <w:r w:rsidRPr="00E338F6">
        <w:rPr>
          <w:rFonts w:ascii="Georgia" w:hAnsi="Georgia" w:cs="Arial"/>
          <w:sz w:val="24"/>
          <w:u w:color="999999"/>
        </w:rPr>
        <w:fldChar w:fldCharType="separate"/>
      </w:r>
      <w:r w:rsidRPr="00E338F6">
        <w:rPr>
          <w:rFonts w:ascii="Georgia" w:hAnsi="Georgia" w:cs="Arial"/>
          <w:noProof/>
          <w:sz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u w:color="999999"/>
        </w:rPr>
        <w:t> </w:t>
      </w:r>
      <w:r w:rsidRPr="00E338F6">
        <w:rPr>
          <w:rFonts w:ascii="Georgia" w:hAnsi="Georgia" w:cs="Arial"/>
          <w:noProof/>
          <w:sz w:val="24"/>
          <w:u w:color="999999"/>
        </w:rPr>
        <w:t> </w:t>
      </w:r>
      <w:r w:rsidRPr="00E338F6">
        <w:rPr>
          <w:rFonts w:ascii="Georgia" w:hAnsi="Georgia" w:cs="Arial"/>
          <w:sz w:val="24"/>
          <w:u w:color="999999"/>
        </w:rPr>
        <w:fldChar w:fldCharType="end"/>
      </w:r>
      <w:bookmarkEnd w:id="9"/>
    </w:p>
    <w:p w14:paraId="5366E342" w14:textId="77777777" w:rsidR="00B26F67" w:rsidRPr="00E338F6" w:rsidRDefault="00B26F67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br w:type="page"/>
      </w:r>
    </w:p>
    <w:p w14:paraId="365E3DD6" w14:textId="24CEB529" w:rsidR="00E967D2" w:rsidRPr="00E338F6" w:rsidRDefault="00E967D2" w:rsidP="00E338F6">
      <w:pPr>
        <w:spacing w:line="320" w:lineRule="atLeast"/>
        <w:rPr>
          <w:rFonts w:ascii="Georgia" w:hAnsi="Georgia"/>
          <w:b/>
          <w:sz w:val="24"/>
          <w:szCs w:val="24"/>
        </w:rPr>
      </w:pPr>
      <w:r w:rsidRPr="00E338F6">
        <w:rPr>
          <w:rFonts w:ascii="Georgia" w:hAnsi="Georgia"/>
          <w:b/>
          <w:sz w:val="24"/>
          <w:szCs w:val="24"/>
        </w:rPr>
        <w:lastRenderedPageBreak/>
        <w:t xml:space="preserve">Appendix </w:t>
      </w:r>
      <w:r w:rsidR="00927740" w:rsidRPr="00E338F6">
        <w:rPr>
          <w:rFonts w:ascii="Georgia" w:hAnsi="Georgia"/>
          <w:b/>
          <w:sz w:val="24"/>
          <w:szCs w:val="24"/>
        </w:rPr>
        <w:t>B</w:t>
      </w:r>
    </w:p>
    <w:p w14:paraId="587700CD" w14:textId="77777777" w:rsidR="00E967D2" w:rsidRPr="00E338F6" w:rsidRDefault="00E967D2" w:rsidP="00E338F6">
      <w:pPr>
        <w:spacing w:line="320" w:lineRule="atLeast"/>
        <w:rPr>
          <w:rFonts w:ascii="Georgia" w:hAnsi="Georgia"/>
          <w:sz w:val="24"/>
          <w:szCs w:val="24"/>
        </w:rPr>
      </w:pPr>
      <w:r w:rsidRPr="00E338F6">
        <w:rPr>
          <w:rFonts w:ascii="Georgia" w:hAnsi="Georgia"/>
          <w:sz w:val="24"/>
          <w:szCs w:val="24"/>
        </w:rPr>
        <w:t xml:space="preserve">The following questions have provided a valuable framework for planning between hosts and peers:  </w:t>
      </w:r>
    </w:p>
    <w:p w14:paraId="68668BF1" w14:textId="2908BBFD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ho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is commissioning the peer development/receiving/owning the feedback?  </w:t>
      </w:r>
    </w:p>
    <w:p w14:paraId="411383BA" w14:textId="4F20A76F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are the development foci/is this a feasible list for the number of peers and days available?  </w:t>
      </w:r>
    </w:p>
    <w:p w14:paraId="24B154FB" w14:textId="32C434F4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are the main questions to ask/evidence sources/documents to have in order to surface the key issues about these foci?  </w:t>
      </w:r>
    </w:p>
    <w:p w14:paraId="4215F5ED" w14:textId="2C303023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ho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are the people to meet/activities to be observed to gather evidence about these foci?  </w:t>
      </w:r>
    </w:p>
    <w:p w14:paraId="5F886FA5" w14:textId="4FB36ABB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will be the nature of the immediate end-of-day-two feedback/checking? When will it happen and with whom?  </w:t>
      </w:r>
    </w:p>
    <w:p w14:paraId="102FF206" w14:textId="311274BB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will be the nature/format of subsequent feedback? When will it happen (assumption being within four weeks) and to whom?  </w:t>
      </w:r>
    </w:p>
    <w:p w14:paraId="1A6484EF" w14:textId="2C14F9E2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are the practical arrangements/their costs and who makes these arrangements (travel/accommodation/other expenses)?  </w:t>
      </w:r>
    </w:p>
    <w:p w14:paraId="1D4C7382" w14:textId="3BC325AC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>hat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is the total cost to the host of the peer development?  </w:t>
      </w:r>
    </w:p>
    <w:p w14:paraId="18F7FBED" w14:textId="488917C4" w:rsidR="00E967D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o</w:t>
      </w:r>
      <w:r w:rsidRPr="00E338F6">
        <w:rPr>
          <w:rFonts w:ascii="Georgia" w:hAnsi="Georgia"/>
          <w:sz w:val="24"/>
          <w:szCs w:val="24"/>
        </w:rPr>
        <w:t>n</w:t>
      </w:r>
      <w:proofErr w:type="gramEnd"/>
      <w:r w:rsidRPr="00E338F6">
        <w:rPr>
          <w:rFonts w:ascii="Georgia" w:hAnsi="Georgia"/>
          <w:sz w:val="24"/>
          <w:szCs w:val="24"/>
        </w:rPr>
        <w:t xml:space="preserve"> </w:t>
      </w:r>
      <w:r w:rsidR="00E967D2" w:rsidRPr="00E338F6">
        <w:rPr>
          <w:rFonts w:ascii="Georgia" w:hAnsi="Georgia"/>
          <w:sz w:val="24"/>
          <w:szCs w:val="24"/>
        </w:rPr>
        <w:t xml:space="preserve">what dates will the peer development visit(s) take place?  </w:t>
      </w:r>
    </w:p>
    <w:p w14:paraId="038DA5CA" w14:textId="12D200A4" w:rsidR="00883862" w:rsidRPr="00E338F6" w:rsidRDefault="00B542FA" w:rsidP="00E338F6">
      <w:pPr>
        <w:pStyle w:val="ListParagraph"/>
        <w:numPr>
          <w:ilvl w:val="0"/>
          <w:numId w:val="8"/>
        </w:numPr>
        <w:spacing w:line="320" w:lineRule="atLea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Pr="00E338F6">
        <w:rPr>
          <w:rFonts w:ascii="Georgia" w:hAnsi="Georgia"/>
          <w:sz w:val="24"/>
          <w:szCs w:val="24"/>
        </w:rPr>
        <w:t xml:space="preserve">hile </w:t>
      </w:r>
      <w:r w:rsidR="00E967D2" w:rsidRPr="00E338F6">
        <w:rPr>
          <w:rFonts w:ascii="Georgia" w:hAnsi="Georgia"/>
          <w:sz w:val="24"/>
          <w:szCs w:val="24"/>
        </w:rPr>
        <w:t>the focus of the peer development is on the (probably three) agreed foci, it also needs to be agree how the peers would log and fee</w:t>
      </w:r>
      <w:r w:rsidR="005C2844" w:rsidRPr="00E338F6">
        <w:rPr>
          <w:rFonts w:ascii="Georgia" w:hAnsi="Georgia"/>
          <w:sz w:val="24"/>
          <w:szCs w:val="24"/>
        </w:rPr>
        <w:t xml:space="preserve">dback, deal with other related </w:t>
      </w:r>
      <w:r w:rsidR="00E967D2" w:rsidRPr="00E338F6">
        <w:rPr>
          <w:rFonts w:ascii="Georgia" w:hAnsi="Georgia"/>
          <w:sz w:val="24"/>
          <w:szCs w:val="24"/>
        </w:rPr>
        <w:t xml:space="preserve">issues, or address any more serious financial or safeguarding risks for the Music Education Hub should they arise  </w:t>
      </w:r>
    </w:p>
    <w:sectPr w:rsidR="00883862" w:rsidRPr="00E338F6" w:rsidSect="00710740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55FA3" w14:textId="77777777" w:rsidR="004A3FF7" w:rsidRDefault="004A3FF7" w:rsidP="004A3FF7">
      <w:pPr>
        <w:spacing w:after="0" w:line="240" w:lineRule="auto"/>
      </w:pPr>
      <w:r>
        <w:separator/>
      </w:r>
    </w:p>
  </w:endnote>
  <w:endnote w:type="continuationSeparator" w:id="0">
    <w:p w14:paraId="607B2544" w14:textId="77777777" w:rsidR="004A3FF7" w:rsidRDefault="004A3FF7" w:rsidP="004A3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0A41C" w14:textId="77777777" w:rsidR="004A3FF7" w:rsidRDefault="004A3FF7" w:rsidP="004A3FF7">
      <w:pPr>
        <w:spacing w:after="0" w:line="240" w:lineRule="auto"/>
      </w:pPr>
      <w:r>
        <w:separator/>
      </w:r>
    </w:p>
  </w:footnote>
  <w:footnote w:type="continuationSeparator" w:id="0">
    <w:p w14:paraId="38B82B9F" w14:textId="77777777" w:rsidR="004A3FF7" w:rsidRDefault="004A3FF7" w:rsidP="004A3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741F7" w14:textId="77777777" w:rsidR="004A3FF7" w:rsidRDefault="004A3FF7">
    <w:pPr>
      <w:pStyle w:val="Header"/>
      <w:rPr>
        <w:rFonts w:ascii="Arial" w:hAnsi="Arial" w:cs="Arial"/>
        <w:i/>
        <w:noProof/>
        <w:lang w:eastAsia="en-GB"/>
      </w:rPr>
    </w:pPr>
  </w:p>
  <w:p w14:paraId="2FE0A62F" w14:textId="2D90B8F7" w:rsidR="004A3FF7" w:rsidRPr="00710740" w:rsidRDefault="004A3FF7">
    <w:pPr>
      <w:pStyle w:val="Header"/>
      <w:rPr>
        <w:rFonts w:ascii="Georgia" w:hAnsi="Georgia"/>
      </w:rPr>
    </w:pPr>
  </w:p>
  <w:p w14:paraId="764C1448" w14:textId="77777777" w:rsidR="004A3FF7" w:rsidRDefault="004A3F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E854C" w14:textId="6F1E2B3B" w:rsidR="00710740" w:rsidRPr="00710740" w:rsidRDefault="00710740" w:rsidP="00710740">
    <w:pPr>
      <w:pStyle w:val="Header"/>
      <w:rPr>
        <w:rFonts w:ascii="Georgia" w:hAnsi="Georgia"/>
      </w:rPr>
    </w:pPr>
    <w:r w:rsidRPr="000435C4">
      <w:rPr>
        <w:rFonts w:ascii="Georgia" w:hAnsi="Georgia" w:cs="Arial"/>
        <w:i/>
        <w:noProof/>
        <w:lang w:eastAsia="en-GB"/>
      </w:rPr>
      <w:drawing>
        <wp:anchor distT="0" distB="0" distL="114300" distR="114300" simplePos="0" relativeHeight="251661312" behindDoc="0" locked="0" layoutInCell="0" allowOverlap="1" wp14:anchorId="731C739F" wp14:editId="258C91C0">
          <wp:simplePos x="0" y="0"/>
          <wp:positionH relativeFrom="column">
            <wp:posOffset>5257800</wp:posOffset>
          </wp:positionH>
          <wp:positionV relativeFrom="paragraph">
            <wp:posOffset>-635</wp:posOffset>
          </wp:positionV>
          <wp:extent cx="916305" cy="903605"/>
          <wp:effectExtent l="19050" t="0" r="0" b="0"/>
          <wp:wrapNone/>
          <wp:docPr id="1" name="Picture 7" descr="Description: AC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ACE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903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1297">
      <w:rPr>
        <w:rFonts w:ascii="Georgia" w:hAnsi="Georgia"/>
      </w:rPr>
      <w:t>August</w:t>
    </w:r>
    <w:r w:rsidRPr="00710740">
      <w:rPr>
        <w:rFonts w:ascii="Georgia" w:hAnsi="Georgia"/>
      </w:rPr>
      <w:t xml:space="preserve"> 2017 </w:t>
    </w:r>
  </w:p>
  <w:p w14:paraId="0AAF37FF" w14:textId="77777777" w:rsidR="00710740" w:rsidRDefault="007107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928"/>
    <w:multiLevelType w:val="hybridMultilevel"/>
    <w:tmpl w:val="76644B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00F6"/>
    <w:multiLevelType w:val="hybridMultilevel"/>
    <w:tmpl w:val="4F329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227A"/>
    <w:multiLevelType w:val="hybridMultilevel"/>
    <w:tmpl w:val="999A1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A176C"/>
    <w:multiLevelType w:val="hybridMultilevel"/>
    <w:tmpl w:val="47BC7426"/>
    <w:lvl w:ilvl="0" w:tplc="1D361866">
      <w:start w:val="1"/>
      <w:numFmt w:val="bullet"/>
      <w:lvlText w:val="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4AB9"/>
    <w:multiLevelType w:val="hybridMultilevel"/>
    <w:tmpl w:val="B180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75E11"/>
    <w:multiLevelType w:val="hybridMultilevel"/>
    <w:tmpl w:val="E60CD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70A8A"/>
    <w:multiLevelType w:val="hybridMultilevel"/>
    <w:tmpl w:val="F516D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6327E"/>
    <w:multiLevelType w:val="hybridMultilevel"/>
    <w:tmpl w:val="169E2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E5990"/>
    <w:multiLevelType w:val="hybridMultilevel"/>
    <w:tmpl w:val="4454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A2DC3"/>
    <w:multiLevelType w:val="hybridMultilevel"/>
    <w:tmpl w:val="1F846B44"/>
    <w:lvl w:ilvl="0" w:tplc="6F5CB9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B23445"/>
    <w:multiLevelType w:val="hybridMultilevel"/>
    <w:tmpl w:val="DCC64944"/>
    <w:lvl w:ilvl="0" w:tplc="2842AF0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C136B0"/>
    <w:multiLevelType w:val="hybridMultilevel"/>
    <w:tmpl w:val="0A70E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01783"/>
    <w:multiLevelType w:val="hybridMultilevel"/>
    <w:tmpl w:val="75E200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3E0C"/>
    <w:multiLevelType w:val="hybridMultilevel"/>
    <w:tmpl w:val="40822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046D4"/>
    <w:multiLevelType w:val="hybridMultilevel"/>
    <w:tmpl w:val="CA0CD438"/>
    <w:lvl w:ilvl="0" w:tplc="7276B4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73D0E"/>
    <w:multiLevelType w:val="hybridMultilevel"/>
    <w:tmpl w:val="F9A2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01F43"/>
    <w:multiLevelType w:val="hybridMultilevel"/>
    <w:tmpl w:val="1FA2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0"/>
  </w:num>
  <w:num w:numId="5">
    <w:abstractNumId w:val="5"/>
  </w:num>
  <w:num w:numId="6">
    <w:abstractNumId w:val="7"/>
  </w:num>
  <w:num w:numId="7">
    <w:abstractNumId w:val="12"/>
  </w:num>
  <w:num w:numId="8">
    <w:abstractNumId w:val="11"/>
  </w:num>
  <w:num w:numId="9">
    <w:abstractNumId w:val="13"/>
  </w:num>
  <w:num w:numId="10">
    <w:abstractNumId w:val="16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  <w:num w:numId="15">
    <w:abstractNumId w:val="15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D2"/>
    <w:rsid w:val="000119FA"/>
    <w:rsid w:val="00033763"/>
    <w:rsid w:val="00041ED0"/>
    <w:rsid w:val="000435C4"/>
    <w:rsid w:val="00057CEB"/>
    <w:rsid w:val="00062BD6"/>
    <w:rsid w:val="00070471"/>
    <w:rsid w:val="000B6000"/>
    <w:rsid w:val="000B6894"/>
    <w:rsid w:val="000D5A6E"/>
    <w:rsid w:val="000F3E04"/>
    <w:rsid w:val="00125A7E"/>
    <w:rsid w:val="00155F78"/>
    <w:rsid w:val="00157FA1"/>
    <w:rsid w:val="001638D8"/>
    <w:rsid w:val="00171C6B"/>
    <w:rsid w:val="00186FE6"/>
    <w:rsid w:val="0019288B"/>
    <w:rsid w:val="001D00CC"/>
    <w:rsid w:val="001D6C36"/>
    <w:rsid w:val="001E7007"/>
    <w:rsid w:val="002039FC"/>
    <w:rsid w:val="002172A1"/>
    <w:rsid w:val="0021780A"/>
    <w:rsid w:val="002337E2"/>
    <w:rsid w:val="0023387E"/>
    <w:rsid w:val="00245425"/>
    <w:rsid w:val="00267326"/>
    <w:rsid w:val="002E45BC"/>
    <w:rsid w:val="00300AB7"/>
    <w:rsid w:val="00321297"/>
    <w:rsid w:val="00357C8B"/>
    <w:rsid w:val="003619CD"/>
    <w:rsid w:val="00367B58"/>
    <w:rsid w:val="0039726B"/>
    <w:rsid w:val="003F6369"/>
    <w:rsid w:val="00400E3E"/>
    <w:rsid w:val="00414836"/>
    <w:rsid w:val="004264C5"/>
    <w:rsid w:val="00472F3A"/>
    <w:rsid w:val="004A3FF7"/>
    <w:rsid w:val="004F231A"/>
    <w:rsid w:val="00570676"/>
    <w:rsid w:val="00575671"/>
    <w:rsid w:val="00585C4F"/>
    <w:rsid w:val="0059541F"/>
    <w:rsid w:val="00597BFC"/>
    <w:rsid w:val="005B1398"/>
    <w:rsid w:val="005C2844"/>
    <w:rsid w:val="005E0774"/>
    <w:rsid w:val="006205AE"/>
    <w:rsid w:val="00641C74"/>
    <w:rsid w:val="00651334"/>
    <w:rsid w:val="00694C04"/>
    <w:rsid w:val="006A4301"/>
    <w:rsid w:val="006C4939"/>
    <w:rsid w:val="006C631C"/>
    <w:rsid w:val="006E5401"/>
    <w:rsid w:val="00710740"/>
    <w:rsid w:val="0072167F"/>
    <w:rsid w:val="007614FE"/>
    <w:rsid w:val="00776CC5"/>
    <w:rsid w:val="00781CE9"/>
    <w:rsid w:val="00790EAB"/>
    <w:rsid w:val="0085049C"/>
    <w:rsid w:val="00883862"/>
    <w:rsid w:val="008A26D5"/>
    <w:rsid w:val="008A612F"/>
    <w:rsid w:val="008B6664"/>
    <w:rsid w:val="008C7D84"/>
    <w:rsid w:val="008F11D8"/>
    <w:rsid w:val="00927740"/>
    <w:rsid w:val="00953E37"/>
    <w:rsid w:val="009915E2"/>
    <w:rsid w:val="009C6E4C"/>
    <w:rsid w:val="009F3CFD"/>
    <w:rsid w:val="00A4575D"/>
    <w:rsid w:val="00A62819"/>
    <w:rsid w:val="00A65FAA"/>
    <w:rsid w:val="00A74228"/>
    <w:rsid w:val="00A85733"/>
    <w:rsid w:val="00A95D73"/>
    <w:rsid w:val="00A972C7"/>
    <w:rsid w:val="00A97FC0"/>
    <w:rsid w:val="00AD3D98"/>
    <w:rsid w:val="00B26F67"/>
    <w:rsid w:val="00B40580"/>
    <w:rsid w:val="00B419F6"/>
    <w:rsid w:val="00B46FCC"/>
    <w:rsid w:val="00B542FA"/>
    <w:rsid w:val="00B60C30"/>
    <w:rsid w:val="00B77C70"/>
    <w:rsid w:val="00B83983"/>
    <w:rsid w:val="00BA1F71"/>
    <w:rsid w:val="00BB05CD"/>
    <w:rsid w:val="00BC3FB0"/>
    <w:rsid w:val="00BD3CC3"/>
    <w:rsid w:val="00C55B88"/>
    <w:rsid w:val="00C56EC5"/>
    <w:rsid w:val="00CA4DE5"/>
    <w:rsid w:val="00CD3C3F"/>
    <w:rsid w:val="00D0203B"/>
    <w:rsid w:val="00D173E9"/>
    <w:rsid w:val="00D24DCE"/>
    <w:rsid w:val="00D31752"/>
    <w:rsid w:val="00D32495"/>
    <w:rsid w:val="00D647AD"/>
    <w:rsid w:val="00DB47D4"/>
    <w:rsid w:val="00DB7952"/>
    <w:rsid w:val="00DF15ED"/>
    <w:rsid w:val="00E06EE7"/>
    <w:rsid w:val="00E338F6"/>
    <w:rsid w:val="00E43282"/>
    <w:rsid w:val="00E60832"/>
    <w:rsid w:val="00E61809"/>
    <w:rsid w:val="00E75638"/>
    <w:rsid w:val="00E82254"/>
    <w:rsid w:val="00E967D2"/>
    <w:rsid w:val="00EA5DBE"/>
    <w:rsid w:val="00EE09F4"/>
    <w:rsid w:val="00EE6420"/>
    <w:rsid w:val="00F136A2"/>
    <w:rsid w:val="00F4279A"/>
    <w:rsid w:val="00F615D0"/>
    <w:rsid w:val="00FB5BA8"/>
    <w:rsid w:val="00FC55C7"/>
    <w:rsid w:val="00FC7B5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79B8"/>
  <w15:chartTrackingRefBased/>
  <w15:docId w15:val="{3B894DCE-66E6-4A20-84FD-14CFF54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B1398"/>
    <w:pPr>
      <w:keepNext/>
      <w:spacing w:after="0" w:line="240" w:lineRule="auto"/>
      <w:outlineLvl w:val="0"/>
    </w:pPr>
    <w:rPr>
      <w:rFonts w:ascii="Arial" w:eastAsia="Times New Roman" w:hAnsi="Arial"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844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Colorful List - Accent 11,List Paragraph11,List Paragraph2,Normal numbered,OBC Bullet"/>
    <w:basedOn w:val="Normal"/>
    <w:link w:val="ListParagraphChar"/>
    <w:uiPriority w:val="34"/>
    <w:qFormat/>
    <w:rsid w:val="007614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DC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3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8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86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FF7"/>
  </w:style>
  <w:style w:type="paragraph" w:styleId="Footer">
    <w:name w:val="footer"/>
    <w:basedOn w:val="Normal"/>
    <w:link w:val="FooterChar"/>
    <w:uiPriority w:val="99"/>
    <w:unhideWhenUsed/>
    <w:rsid w:val="004A3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FF7"/>
  </w:style>
  <w:style w:type="paragraph" w:styleId="Revision">
    <w:name w:val="Revision"/>
    <w:hidden/>
    <w:uiPriority w:val="99"/>
    <w:semiHidden/>
    <w:rsid w:val="000F3E04"/>
    <w:pPr>
      <w:spacing w:after="0" w:line="240" w:lineRule="auto"/>
    </w:p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Colorful List - Accent 11 Char"/>
    <w:basedOn w:val="DefaultParagraphFont"/>
    <w:link w:val="ListParagraph"/>
    <w:uiPriority w:val="34"/>
    <w:locked/>
    <w:rsid w:val="00B26F67"/>
  </w:style>
  <w:style w:type="character" w:customStyle="1" w:styleId="Heading1Char">
    <w:name w:val="Heading 1 Char"/>
    <w:basedOn w:val="DefaultParagraphFont"/>
    <w:link w:val="Heading1"/>
    <w:rsid w:val="005B1398"/>
    <w:rPr>
      <w:rFonts w:ascii="Arial" w:eastAsia="Times New Roman" w:hAnsi="Arial" w:cs="Arial"/>
      <w:b/>
      <w:sz w:val="36"/>
    </w:rPr>
  </w:style>
  <w:style w:type="paragraph" w:styleId="BodyText">
    <w:name w:val="Body Text"/>
    <w:basedOn w:val="Normal"/>
    <w:link w:val="BodyTextChar"/>
    <w:semiHidden/>
    <w:rsid w:val="005B1398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u w:color="808080"/>
    </w:rPr>
  </w:style>
  <w:style w:type="character" w:customStyle="1" w:styleId="BodyTextChar">
    <w:name w:val="Body Text Char"/>
    <w:basedOn w:val="DefaultParagraphFont"/>
    <w:link w:val="BodyText"/>
    <w:semiHidden/>
    <w:rsid w:val="005B1398"/>
    <w:rPr>
      <w:rFonts w:ascii="Times New Roman" w:eastAsia="Times New Roman" w:hAnsi="Times New Roman" w:cs="Times New Roman"/>
      <w:i/>
      <w:iCs/>
      <w:sz w:val="20"/>
      <w:szCs w:val="24"/>
      <w:u w:color="808080"/>
    </w:rPr>
  </w:style>
  <w:style w:type="paragraph" w:styleId="BodyText2">
    <w:name w:val="Body Text 2"/>
    <w:basedOn w:val="Normal"/>
    <w:link w:val="BodyText2Char"/>
    <w:semiHidden/>
    <w:rsid w:val="005B13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u w:color="808080"/>
    </w:rPr>
  </w:style>
  <w:style w:type="character" w:customStyle="1" w:styleId="BodyText2Char">
    <w:name w:val="Body Text 2 Char"/>
    <w:basedOn w:val="DefaultParagraphFont"/>
    <w:link w:val="BodyText2"/>
    <w:semiHidden/>
    <w:rsid w:val="005B1398"/>
    <w:rPr>
      <w:rFonts w:ascii="Times New Roman" w:eastAsia="Times New Roman" w:hAnsi="Times New Roman" w:cs="Times New Roman"/>
      <w:sz w:val="20"/>
      <w:szCs w:val="24"/>
      <w:u w:color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020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ouncil.org.uk/sites/default/files/download-file/Music-education-hubs_Ensuring-quality_November-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A1E45-70BF-4E7D-8A96-F7B2FBA5E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2471</Words>
  <Characters>14087</Characters>
  <Application>Microsoft Office Word</Application>
  <DocSecurity>4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Roberts</dc:creator>
  <cp:keywords/>
  <dc:description/>
  <cp:lastModifiedBy>Emma Foxall</cp:lastModifiedBy>
  <cp:revision>2</cp:revision>
  <cp:lastPrinted>2017-07-06T11:07:00Z</cp:lastPrinted>
  <dcterms:created xsi:type="dcterms:W3CDTF">2017-08-15T11:25:00Z</dcterms:created>
  <dcterms:modified xsi:type="dcterms:W3CDTF">2017-08-15T11:25:00Z</dcterms:modified>
</cp:coreProperties>
</file>