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47" w:rsidRDefault="001A7B47" w:rsidP="001A7B47">
      <w:pPr>
        <w:rPr>
          <w:rFonts w:ascii="Georgia" w:hAnsi="Georgia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019FA8C" wp14:editId="0FADA401">
            <wp:simplePos x="0" y="0"/>
            <wp:positionH relativeFrom="margin">
              <wp:posOffset>4789805</wp:posOffset>
            </wp:positionH>
            <wp:positionV relativeFrom="margin">
              <wp:posOffset>-628650</wp:posOffset>
            </wp:positionV>
            <wp:extent cx="1092835" cy="1083945"/>
            <wp:effectExtent l="0" t="0" r="0" b="0"/>
            <wp:wrapSquare wrapText="bothSides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7B47" w:rsidRDefault="001A7B47" w:rsidP="001A7B47">
      <w:pPr>
        <w:rPr>
          <w:rFonts w:ascii="Georgia" w:hAnsi="Georgia"/>
          <w:b/>
          <w:sz w:val="48"/>
          <w:szCs w:val="48"/>
        </w:rPr>
      </w:pPr>
    </w:p>
    <w:p w:rsidR="001A7B47" w:rsidRDefault="001A7B47" w:rsidP="001A7B47">
      <w:pPr>
        <w:rPr>
          <w:rFonts w:ascii="Georgia" w:hAnsi="Georgia"/>
          <w:b/>
          <w:sz w:val="48"/>
          <w:szCs w:val="48"/>
        </w:rPr>
      </w:pPr>
    </w:p>
    <w:p w:rsidR="001A7B47" w:rsidRDefault="001A7B47" w:rsidP="001A7B47">
      <w:pPr>
        <w:rPr>
          <w:rFonts w:ascii="Georgia" w:hAnsi="Georgia"/>
          <w:b/>
          <w:sz w:val="48"/>
          <w:szCs w:val="48"/>
        </w:rPr>
      </w:pPr>
    </w:p>
    <w:p w:rsidR="001A7B47" w:rsidRDefault="001A7B47" w:rsidP="001A7B47">
      <w:pPr>
        <w:rPr>
          <w:rFonts w:ascii="Georgia" w:hAnsi="Georgia"/>
          <w:b/>
          <w:sz w:val="48"/>
          <w:szCs w:val="48"/>
        </w:rPr>
      </w:pPr>
    </w:p>
    <w:p w:rsidR="001A7B47" w:rsidRDefault="001A7B47" w:rsidP="001A7B47">
      <w:pPr>
        <w:rPr>
          <w:rFonts w:ascii="Georgia" w:hAnsi="Georgia"/>
          <w:b/>
          <w:sz w:val="48"/>
          <w:szCs w:val="48"/>
        </w:rPr>
      </w:pPr>
    </w:p>
    <w:p w:rsidR="001A7B47" w:rsidRDefault="001A7B47" w:rsidP="001A7B47">
      <w:pPr>
        <w:rPr>
          <w:rFonts w:ascii="Georgia" w:hAnsi="Georgia"/>
          <w:b/>
          <w:sz w:val="48"/>
          <w:szCs w:val="48"/>
        </w:rPr>
      </w:pPr>
    </w:p>
    <w:p w:rsidR="001A7B47" w:rsidRDefault="001A7B47" w:rsidP="001A7B47">
      <w:pPr>
        <w:spacing w:line="240" w:lineRule="atLeast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Grantium guidance for applicants</w:t>
      </w:r>
    </w:p>
    <w:p w:rsidR="001A7B47" w:rsidRDefault="001A7B47" w:rsidP="001A7B47">
      <w:pPr>
        <w:spacing w:line="240" w:lineRule="atLeast"/>
        <w:rPr>
          <w:rFonts w:ascii="Georgia" w:hAnsi="Georgia"/>
          <w:i/>
          <w:sz w:val="48"/>
          <w:szCs w:val="48"/>
        </w:rPr>
      </w:pPr>
      <w:r>
        <w:rPr>
          <w:rFonts w:ascii="Georgia" w:hAnsi="Georgia"/>
          <w:i/>
          <w:sz w:val="48"/>
          <w:szCs w:val="48"/>
        </w:rPr>
        <w:t>How to acknowledge a decision</w:t>
      </w:r>
    </w:p>
    <w:p w:rsidR="001A7B47" w:rsidRDefault="001A7B47" w:rsidP="001A7B47">
      <w:pPr>
        <w:rPr>
          <w:rFonts w:ascii="Georgia" w:hAnsi="Georgia"/>
        </w:rPr>
      </w:pPr>
    </w:p>
    <w:p w:rsidR="001A7B47" w:rsidRDefault="001A7B47" w:rsidP="001A7B47">
      <w:pPr>
        <w:rPr>
          <w:rFonts w:ascii="Georgia" w:hAnsi="Georgia"/>
          <w:i/>
        </w:rPr>
      </w:pPr>
      <w:r>
        <w:rPr>
          <w:rFonts w:ascii="Georgia" w:hAnsi="Georgia"/>
          <w:i/>
        </w:rPr>
        <w:t>Version 1 – January 2016</w:t>
      </w:r>
    </w:p>
    <w:p w:rsidR="001A7B47" w:rsidRDefault="001A7B47" w:rsidP="001A7B47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6A28B1" w:rsidRPr="001A7B47" w:rsidRDefault="009F1B6E" w:rsidP="006A28B1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lastRenderedPageBreak/>
        <w:t>When a decision has been reached about your application, you will receive an email notification.  This will be delivered to the email address you entered when you created your account and</w:t>
      </w:r>
      <w:r w:rsidR="00301C80" w:rsidRPr="001A7B47">
        <w:rPr>
          <w:rFonts w:ascii="Georgia" w:hAnsi="Georgia"/>
        </w:rPr>
        <w:t xml:space="preserve"> will </w:t>
      </w:r>
      <w:r w:rsidR="00127646" w:rsidRPr="001A7B47">
        <w:rPr>
          <w:rFonts w:ascii="Georgia" w:hAnsi="Georgia"/>
        </w:rPr>
        <w:t>appear</w:t>
      </w:r>
      <w:r w:rsidR="00301C80" w:rsidRPr="001A7B47">
        <w:rPr>
          <w:rFonts w:ascii="Georgia" w:hAnsi="Georgia"/>
        </w:rPr>
        <w:t xml:space="preserve"> like this:</w:t>
      </w:r>
    </w:p>
    <w:p w:rsidR="006A28B1" w:rsidRPr="001A7B47" w:rsidRDefault="006A28B1" w:rsidP="006A28B1">
      <w:pPr>
        <w:spacing w:line="320" w:lineRule="atLeast"/>
        <w:rPr>
          <w:rFonts w:ascii="Georgia" w:hAnsi="Georgia"/>
        </w:rPr>
      </w:pPr>
    </w:p>
    <w:p w:rsidR="006A28B1" w:rsidRPr="001A7B47" w:rsidRDefault="006A28B1" w:rsidP="006A28B1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drawing>
          <wp:inline distT="0" distB="0" distL="0" distR="0">
            <wp:extent cx="5586527" cy="1552575"/>
            <wp:effectExtent l="0" t="0" r="0" b="0"/>
            <wp:docPr id="13" name="Picture 13" descr="cid:image001.png@01D154FE.0B78D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54FE.0B78D67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12"/>
                    <a:stretch/>
                  </pic:blipFill>
                  <pic:spPr bwMode="auto">
                    <a:xfrm>
                      <a:off x="0" y="0"/>
                      <a:ext cx="5587365" cy="155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8B1" w:rsidRPr="001A7B47" w:rsidRDefault="006A28B1" w:rsidP="006A28B1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 </w:t>
      </w:r>
    </w:p>
    <w:p w:rsidR="00301C80" w:rsidRPr="001A7B47" w:rsidRDefault="00301C80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>Once you have received your notification, you need to log into the system using your account details.</w:t>
      </w:r>
    </w:p>
    <w:p w:rsidR="003C67E5" w:rsidRPr="001A7B47" w:rsidRDefault="003C67E5">
      <w:pPr>
        <w:spacing w:line="320" w:lineRule="atLeast"/>
        <w:rPr>
          <w:rFonts w:ascii="Georgia" w:hAnsi="Georgia"/>
        </w:rPr>
      </w:pPr>
    </w:p>
    <w:p w:rsidR="00AE3245" w:rsidRPr="001A7B47" w:rsidRDefault="00497A3B">
      <w:pPr>
        <w:spacing w:line="320" w:lineRule="atLeast"/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7" o:spid="_x0000_s1026" type="#_x0000_t66" style="position:absolute;margin-left:59.9pt;margin-top:195.2pt;width:81.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" adj="4261" fillcolor="white [3212]" strokecolor="black [3213]" strokeweight="2pt"/>
        </w:pict>
      </w:r>
      <w:r w:rsidR="007177F6" w:rsidRPr="001A7B47">
        <w:rPr>
          <w:rFonts w:ascii="Georgia" w:hAnsi="Georgia"/>
          <w:noProof/>
          <w:lang w:eastAsia="en-GB"/>
        </w:rPr>
        <w:drawing>
          <wp:inline distT="0" distB="0" distL="0" distR="0">
            <wp:extent cx="1377559" cy="3190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344" cy="319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98C" w:rsidRPr="001A7B47" w:rsidRDefault="0000298C">
      <w:pPr>
        <w:spacing w:line="320" w:lineRule="atLeast"/>
        <w:rPr>
          <w:rFonts w:ascii="Georgia" w:hAnsi="Georgia"/>
        </w:rPr>
      </w:pPr>
    </w:p>
    <w:p w:rsidR="009F6C85" w:rsidRPr="001A7B47" w:rsidRDefault="007030CD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>Once you have logged in, c</w:t>
      </w:r>
      <w:r w:rsidR="00AE3245" w:rsidRPr="001A7B47">
        <w:rPr>
          <w:rFonts w:ascii="Georgia" w:hAnsi="Georgia"/>
        </w:rPr>
        <w:t xml:space="preserve">lick </w:t>
      </w:r>
      <w:r w:rsidR="0094245E" w:rsidRPr="001A7B47">
        <w:rPr>
          <w:rFonts w:ascii="Georgia" w:hAnsi="Georgia"/>
          <w:b/>
        </w:rPr>
        <w:t>S</w:t>
      </w:r>
      <w:r w:rsidR="00AE3245" w:rsidRPr="001A7B47">
        <w:rPr>
          <w:rFonts w:ascii="Georgia" w:hAnsi="Georgia"/>
          <w:b/>
        </w:rPr>
        <w:t xml:space="preserve">ubmissions </w:t>
      </w:r>
      <w:r w:rsidR="00AE3245" w:rsidRPr="001A7B47">
        <w:rPr>
          <w:rFonts w:ascii="Georgia" w:hAnsi="Georgia"/>
        </w:rPr>
        <w:t>in the navigation bar on the left of the screen.</w:t>
      </w:r>
    </w:p>
    <w:p w:rsidR="0000298C" w:rsidRPr="001A7B47" w:rsidRDefault="0000298C">
      <w:pPr>
        <w:spacing w:line="320" w:lineRule="atLeast"/>
        <w:rPr>
          <w:rFonts w:ascii="Georgia" w:hAnsi="Georgia"/>
        </w:rPr>
      </w:pPr>
    </w:p>
    <w:p w:rsidR="00936AA4" w:rsidRPr="001A7B47" w:rsidRDefault="00936AA4" w:rsidP="009F6C85">
      <w:pPr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lastRenderedPageBreak/>
        <w:drawing>
          <wp:anchor distT="0" distB="0" distL="114300" distR="114300" simplePos="0" relativeHeight="251650048" behindDoc="0" locked="0" layoutInCell="1" allowOverlap="1" wp14:anchorId="2AB6284E" wp14:editId="29350F7B">
            <wp:simplePos x="0" y="0"/>
            <wp:positionH relativeFrom="column">
              <wp:posOffset>-48260</wp:posOffset>
            </wp:positionH>
            <wp:positionV relativeFrom="paragraph">
              <wp:posOffset>621665</wp:posOffset>
            </wp:positionV>
            <wp:extent cx="5587365" cy="389826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B47">
        <w:rPr>
          <w:rFonts w:ascii="Georgia" w:hAnsi="Georgia"/>
        </w:rPr>
        <w:t xml:space="preserve">Select the relevant applicant from the dropdown at the top of the </w:t>
      </w:r>
      <w:r w:rsidRPr="001A7B47">
        <w:rPr>
          <w:rFonts w:ascii="Georgia" w:hAnsi="Georgia"/>
          <w:b/>
        </w:rPr>
        <w:t xml:space="preserve">Submissions </w:t>
      </w:r>
      <w:r w:rsidRPr="001A7B47">
        <w:rPr>
          <w:rFonts w:ascii="Georgia" w:hAnsi="Georgia"/>
        </w:rPr>
        <w:t>screen and use the filters to select the relevant project.</w:t>
      </w:r>
    </w:p>
    <w:p w:rsidR="00936AA4" w:rsidRPr="001A7B47" w:rsidRDefault="00F30B7B" w:rsidP="00936AA4">
      <w:pPr>
        <w:rPr>
          <w:rFonts w:ascii="Georgia" w:hAnsi="Georgia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26EA30E9" wp14:editId="01632BF2">
            <wp:simplePos x="0" y="0"/>
            <wp:positionH relativeFrom="column">
              <wp:posOffset>466090</wp:posOffset>
            </wp:positionH>
            <wp:positionV relativeFrom="paragraph">
              <wp:posOffset>243840</wp:posOffset>
            </wp:positionV>
            <wp:extent cx="1790700" cy="16256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A3B">
        <w:rPr>
          <w:rFonts w:ascii="Georgia" w:hAnsi="Georgia"/>
          <w:noProof/>
          <w:lang w:eastAsia="en-GB"/>
        </w:rPr>
        <w:pict>
          <v:shape id="Left Arrow 12" o:spid="_x0000_s1027" type="#_x0000_t66" style="position:absolute;margin-left:152.95pt;margin-top:14.7pt;width:64.5pt;height:24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" adj="4019" fillcolor="white [3212]" strokecolor="black [3213]" strokeweight="2pt"/>
        </w:pict>
      </w:r>
      <w:r w:rsidR="00497A3B">
        <w:rPr>
          <w:rFonts w:ascii="Georgia" w:hAnsi="Georgia"/>
          <w:noProof/>
          <w:lang w:eastAsia="en-GB"/>
        </w:rPr>
        <w:pict>
          <v:shape id="Left Arrow 13" o:spid="_x0000_s1028" type="#_x0000_t66" style="position:absolute;margin-left:284.95pt;margin-top:66.45pt;width:64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" adj="4019" filled="f" strokecolor="black [3213]" strokeweight="2pt"/>
        </w:pict>
      </w:r>
    </w:p>
    <w:p w:rsidR="00936AA4" w:rsidRPr="001A7B47" w:rsidRDefault="00E63BF3" w:rsidP="00936AA4">
      <w:pPr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5590540</wp:posOffset>
            </wp:positionH>
            <wp:positionV relativeFrom="paragraph">
              <wp:posOffset>3385185</wp:posOffset>
            </wp:positionV>
            <wp:extent cx="409575" cy="370840"/>
            <wp:effectExtent l="19050" t="19050" r="28575" b="1016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7084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3427730</wp:posOffset>
            </wp:positionV>
            <wp:extent cx="305435" cy="32702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543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311" w:rsidRPr="001A7B47" w:rsidRDefault="00936AA4" w:rsidP="00936AA4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Listed here, you will see the </w:t>
      </w:r>
      <w:r w:rsidRPr="001A7B47">
        <w:rPr>
          <w:rFonts w:ascii="Georgia" w:hAnsi="Georgia"/>
          <w:b/>
        </w:rPr>
        <w:t xml:space="preserve">Eligibility questionnaire </w:t>
      </w:r>
      <w:r w:rsidRPr="001A7B47">
        <w:rPr>
          <w:rFonts w:ascii="Georgia" w:hAnsi="Georgia"/>
        </w:rPr>
        <w:t xml:space="preserve">and </w:t>
      </w:r>
      <w:r w:rsidRPr="001A7B47">
        <w:rPr>
          <w:rFonts w:ascii="Georgia" w:hAnsi="Georgia"/>
          <w:b/>
        </w:rPr>
        <w:t xml:space="preserve">Application </w:t>
      </w:r>
      <w:r w:rsidRPr="001A7B47">
        <w:rPr>
          <w:rFonts w:ascii="Georgia" w:hAnsi="Georgia"/>
        </w:rPr>
        <w:t>that you submitted.  You will also see a new item</w:t>
      </w:r>
      <w:r w:rsidR="003C67E5" w:rsidRPr="001A7B47">
        <w:rPr>
          <w:rFonts w:ascii="Georgia" w:hAnsi="Georgia"/>
        </w:rPr>
        <w:t xml:space="preserve"> which will either be</w:t>
      </w:r>
      <w:r w:rsidRPr="001A7B47">
        <w:rPr>
          <w:rFonts w:ascii="Georgia" w:hAnsi="Georgia"/>
        </w:rPr>
        <w:t xml:space="preserve"> titled </w:t>
      </w:r>
      <w:r w:rsidRPr="001A7B47">
        <w:rPr>
          <w:rFonts w:ascii="Georgia" w:hAnsi="Georgia"/>
          <w:b/>
        </w:rPr>
        <w:t xml:space="preserve">Offer letter </w:t>
      </w:r>
      <w:r w:rsidR="00497A3B" w:rsidRPr="001A7B47">
        <w:rPr>
          <w:rFonts w:ascii="Georgia" w:hAnsi="Georgia"/>
          <w:b/>
        </w:rPr>
        <w:t>acknowledgement</w:t>
      </w:r>
      <w:r w:rsidR="003C67E5" w:rsidRPr="001A7B47">
        <w:rPr>
          <w:rFonts w:ascii="Georgia" w:hAnsi="Georgia"/>
          <w:b/>
        </w:rPr>
        <w:t xml:space="preserve"> </w:t>
      </w:r>
      <w:r w:rsidR="003C67E5" w:rsidRPr="001A7B47">
        <w:rPr>
          <w:rFonts w:ascii="Georgia" w:hAnsi="Georgia"/>
        </w:rPr>
        <w:t xml:space="preserve">or </w:t>
      </w:r>
      <w:r w:rsidR="003C67E5" w:rsidRPr="001A7B47">
        <w:rPr>
          <w:rFonts w:ascii="Georgia" w:hAnsi="Georgia"/>
          <w:b/>
        </w:rPr>
        <w:t>Decision letter</w:t>
      </w:r>
      <w:r w:rsidR="003C67E5" w:rsidRPr="001A7B47">
        <w:rPr>
          <w:rFonts w:ascii="Georgia" w:hAnsi="Georgia"/>
        </w:rPr>
        <w:t>, depending on the decision made on your application</w:t>
      </w:r>
      <w:r w:rsidRPr="001A7B47">
        <w:rPr>
          <w:rFonts w:ascii="Georgia" w:hAnsi="Georgia"/>
        </w:rPr>
        <w:t>.</w:t>
      </w:r>
      <w:r w:rsidR="00BC1B3D" w:rsidRPr="001A7B47">
        <w:rPr>
          <w:rFonts w:ascii="Georgia" w:hAnsi="Georgia"/>
        </w:rPr>
        <w:t xml:space="preserve">  </w:t>
      </w:r>
    </w:p>
    <w:p w:rsidR="00251311" w:rsidRPr="001A7B47" w:rsidRDefault="00251311" w:rsidP="00936AA4">
      <w:pPr>
        <w:rPr>
          <w:rFonts w:ascii="Georgia" w:hAnsi="Georgia"/>
        </w:rPr>
      </w:pPr>
    </w:p>
    <w:p w:rsidR="00936AA4" w:rsidRPr="001A7B47" w:rsidRDefault="00BC1B3D" w:rsidP="00936AA4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Click the </w:t>
      </w:r>
      <w:r w:rsidRPr="001A7B47">
        <w:rPr>
          <w:rFonts w:ascii="Georgia" w:hAnsi="Georgia"/>
          <w:b/>
        </w:rPr>
        <w:t xml:space="preserve">open </w:t>
      </w:r>
      <w:r w:rsidRPr="001A7B47">
        <w:rPr>
          <w:rFonts w:ascii="Georgia" w:hAnsi="Georgia"/>
        </w:rPr>
        <w:t xml:space="preserve">icon </w:t>
      </w:r>
      <w:r w:rsidRPr="001A7B47">
        <w:rPr>
          <w:rFonts w:ascii="Georgia" w:hAnsi="Georgia"/>
          <w:noProof/>
          <w:lang w:eastAsia="en-GB"/>
        </w:rPr>
        <w:drawing>
          <wp:inline distT="0" distB="0" distL="0" distR="0">
            <wp:extent cx="161925" cy="161925"/>
            <wp:effectExtent l="0" t="0" r="9525" b="9525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B47">
        <w:rPr>
          <w:rFonts w:ascii="Georgia" w:hAnsi="Georgia"/>
        </w:rPr>
        <w:t xml:space="preserve"> to view the letter.</w:t>
      </w:r>
    </w:p>
    <w:p w:rsidR="00BC1B3D" w:rsidRPr="001A7B47" w:rsidRDefault="00BC1B3D" w:rsidP="00936AA4">
      <w:pPr>
        <w:rPr>
          <w:rFonts w:ascii="Georgia" w:hAnsi="Georgia"/>
        </w:rPr>
      </w:pPr>
    </w:p>
    <w:p w:rsidR="00936AA4" w:rsidRPr="001A7B47" w:rsidRDefault="00936AA4" w:rsidP="00936AA4">
      <w:pPr>
        <w:rPr>
          <w:rFonts w:ascii="Georgia" w:hAnsi="Georgia"/>
        </w:rPr>
      </w:pPr>
    </w:p>
    <w:p w:rsidR="00936AA4" w:rsidRPr="001A7B47" w:rsidRDefault="00936AA4" w:rsidP="00936AA4">
      <w:pPr>
        <w:rPr>
          <w:rFonts w:ascii="Georgia" w:hAnsi="Georgia"/>
        </w:rPr>
      </w:pPr>
    </w:p>
    <w:p w:rsidR="00936AA4" w:rsidRPr="001A7B47" w:rsidRDefault="00936AA4" w:rsidP="00936AA4">
      <w:pPr>
        <w:rPr>
          <w:rFonts w:ascii="Georgia" w:hAnsi="Georgia"/>
        </w:rPr>
      </w:pPr>
    </w:p>
    <w:p w:rsidR="00936AA4" w:rsidRPr="001A7B47" w:rsidRDefault="00936AA4" w:rsidP="00936AA4">
      <w:pPr>
        <w:rPr>
          <w:rFonts w:ascii="Georgia" w:hAnsi="Georgia"/>
        </w:rPr>
      </w:pPr>
    </w:p>
    <w:p w:rsidR="00936AA4" w:rsidRPr="001A7B47" w:rsidRDefault="00936AA4" w:rsidP="00936AA4">
      <w:pPr>
        <w:rPr>
          <w:rFonts w:ascii="Georgia" w:hAnsi="Georgia"/>
        </w:rPr>
      </w:pPr>
    </w:p>
    <w:p w:rsidR="00936AA4" w:rsidRPr="001A7B47" w:rsidRDefault="00936AA4" w:rsidP="00936AA4">
      <w:pPr>
        <w:rPr>
          <w:rFonts w:ascii="Georgia" w:hAnsi="Georgia"/>
        </w:rPr>
      </w:pPr>
    </w:p>
    <w:p w:rsidR="00936AA4" w:rsidRPr="001A7B47" w:rsidRDefault="00936AA4" w:rsidP="00936AA4">
      <w:pPr>
        <w:rPr>
          <w:rFonts w:ascii="Georgia" w:hAnsi="Georgia"/>
        </w:rPr>
      </w:pPr>
    </w:p>
    <w:p w:rsidR="00936AA4" w:rsidRPr="001A7B47" w:rsidRDefault="00936AA4" w:rsidP="00936AA4">
      <w:pPr>
        <w:rPr>
          <w:rFonts w:ascii="Georgia" w:hAnsi="Georgia"/>
        </w:rPr>
      </w:pPr>
    </w:p>
    <w:p w:rsidR="00936AA4" w:rsidRPr="001A7B47" w:rsidRDefault="00936AA4" w:rsidP="00936AA4">
      <w:pPr>
        <w:rPr>
          <w:rFonts w:ascii="Georgia" w:hAnsi="Georgia"/>
        </w:rPr>
      </w:pPr>
    </w:p>
    <w:p w:rsidR="00936AA4" w:rsidRPr="001A7B47" w:rsidRDefault="00936AA4" w:rsidP="00936AA4">
      <w:pPr>
        <w:rPr>
          <w:rFonts w:ascii="Georgia" w:hAnsi="Georgia"/>
        </w:rPr>
      </w:pPr>
    </w:p>
    <w:p w:rsidR="00936AA4" w:rsidRPr="001A7B47" w:rsidRDefault="00936AA4" w:rsidP="00936AA4">
      <w:pPr>
        <w:rPr>
          <w:rFonts w:ascii="Georgia" w:hAnsi="Georgia"/>
        </w:rPr>
      </w:pPr>
    </w:p>
    <w:p w:rsidR="00936AA4" w:rsidRPr="001A7B47" w:rsidRDefault="00936AA4" w:rsidP="00936AA4">
      <w:pPr>
        <w:rPr>
          <w:rFonts w:ascii="Georgia" w:hAnsi="Georgia"/>
        </w:rPr>
      </w:pPr>
    </w:p>
    <w:p w:rsidR="00BF79CD" w:rsidRPr="001A7B47" w:rsidRDefault="00BF79CD">
      <w:pPr>
        <w:spacing w:line="240" w:lineRule="auto"/>
        <w:rPr>
          <w:rFonts w:ascii="Georgia" w:hAnsi="Georgia"/>
          <w:b/>
        </w:rPr>
      </w:pPr>
      <w:r w:rsidRPr="001A7B47">
        <w:rPr>
          <w:rFonts w:ascii="Georgia" w:hAnsi="Georgia"/>
          <w:b/>
        </w:rPr>
        <w:lastRenderedPageBreak/>
        <w:t>If your application was successful</w:t>
      </w:r>
    </w:p>
    <w:p w:rsidR="00BF79CD" w:rsidRPr="001A7B47" w:rsidRDefault="00BF79CD">
      <w:pPr>
        <w:spacing w:line="240" w:lineRule="auto"/>
        <w:rPr>
          <w:rFonts w:ascii="Georgia" w:hAnsi="Georgia"/>
          <w:b/>
        </w:rPr>
      </w:pPr>
    </w:p>
    <w:p w:rsidR="00BF79CD" w:rsidRPr="001A7B47" w:rsidRDefault="00100B47">
      <w:pPr>
        <w:spacing w:line="240" w:lineRule="auto"/>
        <w:rPr>
          <w:rFonts w:ascii="Georgia" w:hAnsi="Georgia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6B27C30E" wp14:editId="6F72DEC1">
            <wp:simplePos x="0" y="0"/>
            <wp:positionH relativeFrom="column">
              <wp:posOffset>513715</wp:posOffset>
            </wp:positionH>
            <wp:positionV relativeFrom="paragraph">
              <wp:posOffset>494665</wp:posOffset>
            </wp:positionV>
            <wp:extent cx="1781175" cy="161925"/>
            <wp:effectExtent l="0" t="0" r="0" b="0"/>
            <wp:wrapThrough wrapText="bothSides">
              <wp:wrapPolygon edited="0">
                <wp:start x="0" y="0"/>
                <wp:lineTo x="0" y="20329"/>
                <wp:lineTo x="21484" y="20329"/>
                <wp:lineTo x="2148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385D28B1" wp14:editId="68EEDDF3">
            <wp:simplePos x="0" y="0"/>
            <wp:positionH relativeFrom="column">
              <wp:posOffset>-3175</wp:posOffset>
            </wp:positionH>
            <wp:positionV relativeFrom="paragraph">
              <wp:posOffset>461645</wp:posOffset>
            </wp:positionV>
            <wp:extent cx="5587365" cy="3898265"/>
            <wp:effectExtent l="0" t="0" r="0" b="698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B47"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3058FD9D" wp14:editId="61062BE7">
            <wp:simplePos x="0" y="0"/>
            <wp:positionH relativeFrom="column">
              <wp:posOffset>5714365</wp:posOffset>
            </wp:positionH>
            <wp:positionV relativeFrom="paragraph">
              <wp:posOffset>3647440</wp:posOffset>
            </wp:positionV>
            <wp:extent cx="409575" cy="370840"/>
            <wp:effectExtent l="19050" t="19050" r="952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7084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  <a:prstDash val="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A7B47"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44CF1BC7" wp14:editId="5869797B">
            <wp:simplePos x="0" y="0"/>
            <wp:positionH relativeFrom="column">
              <wp:posOffset>5352415</wp:posOffset>
            </wp:positionH>
            <wp:positionV relativeFrom="paragraph">
              <wp:posOffset>3695065</wp:posOffset>
            </wp:positionV>
            <wp:extent cx="305435" cy="32702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543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79CD" w:rsidRPr="001A7B47">
        <w:rPr>
          <w:rFonts w:ascii="Georgia" w:hAnsi="Georgia"/>
        </w:rPr>
        <w:t xml:space="preserve">If your application was successful, you will see an </w:t>
      </w:r>
      <w:r w:rsidR="00BF79CD" w:rsidRPr="001A7B47">
        <w:rPr>
          <w:rFonts w:ascii="Georgia" w:hAnsi="Georgia"/>
          <w:b/>
        </w:rPr>
        <w:t xml:space="preserve">Offer letter </w:t>
      </w:r>
      <w:r>
        <w:rPr>
          <w:rFonts w:ascii="Georgia" w:hAnsi="Georgia"/>
          <w:b/>
        </w:rPr>
        <w:t>a</w:t>
      </w:r>
      <w:r w:rsidR="00BF79CD" w:rsidRPr="001A7B47">
        <w:rPr>
          <w:rFonts w:ascii="Georgia" w:hAnsi="Georgia"/>
          <w:b/>
        </w:rPr>
        <w:t>cknowledgement</w:t>
      </w:r>
      <w:r w:rsidR="00BF79CD" w:rsidRPr="001A7B47">
        <w:rPr>
          <w:rFonts w:ascii="Georgia" w:hAnsi="Georgia"/>
        </w:rPr>
        <w:t>.</w:t>
      </w:r>
    </w:p>
    <w:p w:rsidR="00BF79CD" w:rsidRPr="001A7B47" w:rsidRDefault="00BF79CD">
      <w:pPr>
        <w:spacing w:line="240" w:lineRule="auto"/>
        <w:rPr>
          <w:rFonts w:ascii="Georgia" w:hAnsi="Georgia"/>
        </w:rPr>
      </w:pPr>
    </w:p>
    <w:p w:rsidR="00F84926" w:rsidRPr="001A7B47" w:rsidRDefault="00F84926" w:rsidP="00F84926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Click the </w:t>
      </w:r>
      <w:r w:rsidRPr="001A7B47">
        <w:rPr>
          <w:rFonts w:ascii="Georgia" w:hAnsi="Georgia"/>
          <w:b/>
        </w:rPr>
        <w:t xml:space="preserve">open </w:t>
      </w:r>
      <w:r w:rsidRPr="001A7B47">
        <w:rPr>
          <w:rFonts w:ascii="Georgia" w:hAnsi="Georgia"/>
        </w:rPr>
        <w:t xml:space="preserve">icon </w:t>
      </w:r>
      <w:r w:rsidRPr="001A7B47">
        <w:rPr>
          <w:rFonts w:ascii="Georgia" w:hAnsi="Georgia"/>
          <w:noProof/>
          <w:lang w:eastAsia="en-GB"/>
        </w:rPr>
        <w:drawing>
          <wp:inline distT="0" distB="0" distL="0" distR="0" wp14:anchorId="28AE4F96" wp14:editId="422FF859">
            <wp:extent cx="161925" cy="1619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B47">
        <w:rPr>
          <w:rFonts w:ascii="Georgia" w:hAnsi="Georgia"/>
        </w:rPr>
        <w:t xml:space="preserve"> to view the letter.</w:t>
      </w:r>
    </w:p>
    <w:p w:rsidR="00F84926" w:rsidRPr="001A7B47" w:rsidRDefault="00F84926">
      <w:pPr>
        <w:spacing w:line="240" w:lineRule="auto"/>
        <w:rPr>
          <w:rFonts w:ascii="Georgia" w:hAnsi="Georgia"/>
        </w:rPr>
      </w:pPr>
    </w:p>
    <w:p w:rsidR="00456464" w:rsidRPr="001A7B47" w:rsidRDefault="009A5C7C" w:rsidP="00410A80">
      <w:pPr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2028C2A3" wp14:editId="56BFB9B6">
            <wp:simplePos x="0" y="0"/>
            <wp:positionH relativeFrom="column">
              <wp:posOffset>-57785</wp:posOffset>
            </wp:positionH>
            <wp:positionV relativeFrom="paragraph">
              <wp:posOffset>672465</wp:posOffset>
            </wp:positionV>
            <wp:extent cx="5587365" cy="197040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A80" w:rsidRPr="001A7B47">
        <w:rPr>
          <w:rFonts w:ascii="Georgia" w:hAnsi="Georgia"/>
        </w:rPr>
        <w:t xml:space="preserve">The </w:t>
      </w:r>
      <w:r w:rsidR="00977691" w:rsidRPr="001A7B47">
        <w:rPr>
          <w:rFonts w:ascii="Georgia" w:hAnsi="Georgia"/>
        </w:rPr>
        <w:t>first</w:t>
      </w:r>
      <w:r w:rsidR="00410A80" w:rsidRPr="001A7B47">
        <w:rPr>
          <w:rFonts w:ascii="Georgia" w:hAnsi="Georgia"/>
        </w:rPr>
        <w:t xml:space="preserve"> screen is the </w:t>
      </w:r>
      <w:r w:rsidR="00410A80" w:rsidRPr="001A7B47">
        <w:rPr>
          <w:rFonts w:ascii="Georgia" w:hAnsi="Georgia"/>
          <w:b/>
        </w:rPr>
        <w:t xml:space="preserve">Project information </w:t>
      </w:r>
      <w:r w:rsidR="00410A80" w:rsidRPr="001A7B47">
        <w:rPr>
          <w:rFonts w:ascii="Georgia" w:hAnsi="Georgia"/>
        </w:rPr>
        <w:t xml:space="preserve">screen.  This gives some basic details </w:t>
      </w:r>
      <w:r w:rsidR="0018164C" w:rsidRPr="001A7B47">
        <w:rPr>
          <w:rFonts w:ascii="Georgia" w:hAnsi="Georgia"/>
        </w:rPr>
        <w:t>about</w:t>
      </w:r>
      <w:r w:rsidR="00410A80" w:rsidRPr="001A7B47">
        <w:rPr>
          <w:rFonts w:ascii="Georgia" w:hAnsi="Georgia"/>
        </w:rPr>
        <w:t xml:space="preserve"> the project.  There is nothing on this screen that requires action.  </w:t>
      </w:r>
    </w:p>
    <w:p w:rsidR="00456464" w:rsidRPr="001A7B47" w:rsidRDefault="009A5C7C" w:rsidP="00410A80">
      <w:pPr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D1FD0B9" wp14:editId="58973447">
            <wp:simplePos x="0" y="0"/>
            <wp:positionH relativeFrom="column">
              <wp:posOffset>2771140</wp:posOffset>
            </wp:positionH>
            <wp:positionV relativeFrom="paragraph">
              <wp:posOffset>814070</wp:posOffset>
            </wp:positionV>
            <wp:extent cx="447675" cy="104775"/>
            <wp:effectExtent l="0" t="0" r="952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BBD7749" wp14:editId="6E961025">
            <wp:simplePos x="0" y="0"/>
            <wp:positionH relativeFrom="column">
              <wp:posOffset>2771775</wp:posOffset>
            </wp:positionH>
            <wp:positionV relativeFrom="paragraph">
              <wp:posOffset>982980</wp:posOffset>
            </wp:positionV>
            <wp:extent cx="685165" cy="117475"/>
            <wp:effectExtent l="0" t="0" r="63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C7C" w:rsidRPr="001A7B47" w:rsidRDefault="009A5C7C" w:rsidP="00410A80">
      <w:pPr>
        <w:rPr>
          <w:rFonts w:ascii="Georgia" w:hAnsi="Georgia"/>
        </w:rPr>
      </w:pPr>
    </w:p>
    <w:p w:rsidR="00410A80" w:rsidRPr="001A7B47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Click </w:t>
      </w:r>
      <w:r w:rsidRPr="001A7B47">
        <w:rPr>
          <w:rFonts w:ascii="Georgia" w:hAnsi="Georgia"/>
          <w:b/>
        </w:rPr>
        <w:t xml:space="preserve">Next </w:t>
      </w:r>
      <w:r w:rsidRPr="001A7B47">
        <w:rPr>
          <w:rFonts w:ascii="Georgia" w:hAnsi="Georgia"/>
        </w:rPr>
        <w:t>to proceed.</w:t>
      </w:r>
      <w:r w:rsidRPr="001A7B47">
        <w:rPr>
          <w:rFonts w:ascii="Georgia" w:hAnsi="Georgia"/>
          <w:noProof/>
          <w:lang w:eastAsia="en-GB"/>
        </w:rPr>
        <w:t xml:space="preserve"> </w:t>
      </w:r>
    </w:p>
    <w:p w:rsidR="00410A80" w:rsidRPr="001A7B47" w:rsidRDefault="00410A80" w:rsidP="00410A80">
      <w:pPr>
        <w:rPr>
          <w:rFonts w:ascii="Georgia" w:hAnsi="Georgia"/>
        </w:rPr>
      </w:pPr>
    </w:p>
    <w:p w:rsidR="00410A80" w:rsidRPr="001A7B47" w:rsidRDefault="00410A80" w:rsidP="00410A80">
      <w:pPr>
        <w:rPr>
          <w:rFonts w:ascii="Georgia" w:hAnsi="Georgia"/>
        </w:rPr>
      </w:pPr>
    </w:p>
    <w:p w:rsidR="0023287F" w:rsidRPr="001A7B47" w:rsidRDefault="00A316B8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>If your application was for more than £15,000, your application will have been appraised</w:t>
      </w:r>
      <w:r w:rsidR="0023287F" w:rsidRPr="001A7B47">
        <w:rPr>
          <w:rFonts w:ascii="Georgia" w:hAnsi="Georgia"/>
        </w:rPr>
        <w:t xml:space="preserve"> and t</w:t>
      </w:r>
      <w:r w:rsidRPr="001A7B47">
        <w:rPr>
          <w:rFonts w:ascii="Georgia" w:hAnsi="Georgia"/>
        </w:rPr>
        <w:t xml:space="preserve">he next screen </w:t>
      </w:r>
      <w:r w:rsidR="005F7197" w:rsidRPr="001A7B47">
        <w:rPr>
          <w:rFonts w:ascii="Georgia" w:hAnsi="Georgia"/>
        </w:rPr>
        <w:t>will be</w:t>
      </w:r>
      <w:r w:rsidRPr="001A7B47">
        <w:rPr>
          <w:rFonts w:ascii="Georgia" w:hAnsi="Georgia"/>
        </w:rPr>
        <w:t xml:space="preserve"> the </w:t>
      </w:r>
      <w:r w:rsidRPr="001A7B47">
        <w:rPr>
          <w:rFonts w:ascii="Georgia" w:hAnsi="Georgia"/>
          <w:b/>
        </w:rPr>
        <w:t xml:space="preserve">Appraisal </w:t>
      </w:r>
      <w:r w:rsidRPr="001A7B47">
        <w:rPr>
          <w:rFonts w:ascii="Georgia" w:hAnsi="Georgia"/>
        </w:rPr>
        <w:t>screen</w:t>
      </w:r>
      <w:r w:rsidR="005F7197" w:rsidRPr="001A7B47">
        <w:rPr>
          <w:rFonts w:ascii="Georgia" w:hAnsi="Georgia"/>
        </w:rPr>
        <w:t xml:space="preserve">. </w:t>
      </w:r>
      <w:r w:rsidRPr="001A7B47">
        <w:rPr>
          <w:rFonts w:ascii="Georgia" w:hAnsi="Georgia"/>
        </w:rPr>
        <w:t xml:space="preserve"> </w:t>
      </w:r>
      <w:r w:rsidR="0023287F" w:rsidRPr="001A7B47">
        <w:rPr>
          <w:rFonts w:ascii="Georgia" w:hAnsi="Georgia"/>
        </w:rPr>
        <w:t xml:space="preserve">If you applied for less than £15,000, your application will </w:t>
      </w:r>
      <w:r w:rsidR="00497A3B">
        <w:rPr>
          <w:rFonts w:ascii="Georgia" w:hAnsi="Georgia"/>
        </w:rPr>
        <w:t>have gone through the risk check</w:t>
      </w:r>
      <w:r w:rsidR="0023287F" w:rsidRPr="001A7B47">
        <w:rPr>
          <w:rFonts w:ascii="Georgia" w:hAnsi="Georgia"/>
        </w:rPr>
        <w:t xml:space="preserve"> process</w:t>
      </w:r>
      <w:r w:rsidR="009E1A54" w:rsidRPr="001A7B47">
        <w:rPr>
          <w:rFonts w:ascii="Georgia" w:hAnsi="Georgia"/>
        </w:rPr>
        <w:t xml:space="preserve"> and the next screen you will see is the </w:t>
      </w:r>
      <w:r w:rsidR="009E1A54" w:rsidRPr="001A7B47">
        <w:rPr>
          <w:rFonts w:ascii="Georgia" w:hAnsi="Georgia"/>
          <w:b/>
        </w:rPr>
        <w:t xml:space="preserve">Offer Letter </w:t>
      </w:r>
      <w:r w:rsidR="009E1A54" w:rsidRPr="001A7B47">
        <w:rPr>
          <w:rFonts w:ascii="Georgia" w:hAnsi="Georgia"/>
        </w:rPr>
        <w:t xml:space="preserve">screen.  Please turn to page </w:t>
      </w:r>
      <w:r w:rsidR="00497A3B">
        <w:rPr>
          <w:rFonts w:ascii="Georgia" w:hAnsi="Georgia"/>
        </w:rPr>
        <w:t>7</w:t>
      </w:r>
      <w:r w:rsidR="009E1A54" w:rsidRPr="001A7B47">
        <w:rPr>
          <w:rFonts w:ascii="Georgia" w:hAnsi="Georgia"/>
        </w:rPr>
        <w:t xml:space="preserve"> for guidance on this screen</w:t>
      </w:r>
      <w:r w:rsidR="0023287F" w:rsidRPr="001A7B47">
        <w:rPr>
          <w:rFonts w:ascii="Georgia" w:hAnsi="Georgia"/>
        </w:rPr>
        <w:t xml:space="preserve">.  </w:t>
      </w:r>
    </w:p>
    <w:p w:rsidR="0023287F" w:rsidRPr="001A7B47" w:rsidRDefault="0023287F" w:rsidP="009E1A54">
      <w:pPr>
        <w:spacing w:line="320" w:lineRule="atLeast"/>
        <w:rPr>
          <w:rFonts w:ascii="Georgia" w:hAnsi="Georgia"/>
        </w:rPr>
      </w:pPr>
    </w:p>
    <w:p w:rsidR="005F7197" w:rsidRPr="001A7B47" w:rsidRDefault="0023287F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On the </w:t>
      </w:r>
      <w:r w:rsidRPr="001A7B47">
        <w:rPr>
          <w:rFonts w:ascii="Georgia" w:hAnsi="Georgia"/>
          <w:b/>
        </w:rPr>
        <w:t xml:space="preserve">Appraisal </w:t>
      </w:r>
      <w:r w:rsidRPr="001A7B47">
        <w:rPr>
          <w:rFonts w:ascii="Georgia" w:hAnsi="Georgia"/>
        </w:rPr>
        <w:t>screen</w:t>
      </w:r>
      <w:r w:rsidR="005F7197" w:rsidRPr="001A7B47">
        <w:rPr>
          <w:rFonts w:ascii="Georgia" w:hAnsi="Georgia"/>
        </w:rPr>
        <w:t xml:space="preserve"> you will see how your application was scored and </w:t>
      </w:r>
      <w:r w:rsidR="00497A3B">
        <w:rPr>
          <w:rFonts w:ascii="Georgia" w:hAnsi="Georgia"/>
        </w:rPr>
        <w:t>the</w:t>
      </w:r>
      <w:r w:rsidR="005F7197" w:rsidRPr="001A7B47">
        <w:rPr>
          <w:rFonts w:ascii="Georgia" w:hAnsi="Georgia"/>
        </w:rPr>
        <w:t xml:space="preserve"> comments the appraiser made.</w:t>
      </w:r>
    </w:p>
    <w:p w:rsidR="005F7197" w:rsidRPr="001A7B47" w:rsidRDefault="005F7197" w:rsidP="009E1A54">
      <w:pPr>
        <w:spacing w:line="320" w:lineRule="atLeast"/>
        <w:rPr>
          <w:rFonts w:ascii="Georgia" w:hAnsi="Georgia"/>
        </w:rPr>
      </w:pPr>
    </w:p>
    <w:p w:rsidR="0023287F" w:rsidRPr="001A7B47" w:rsidRDefault="00F419E8" w:rsidP="009E1A54">
      <w:pPr>
        <w:spacing w:line="320" w:lineRule="atLeast"/>
        <w:rPr>
          <w:rFonts w:ascii="Georgia" w:hAnsi="Georgia"/>
          <w:color w:val="FF0000"/>
        </w:rPr>
      </w:pPr>
      <w:r w:rsidRPr="001A7B47">
        <w:rPr>
          <w:rFonts w:ascii="Georgia" w:hAnsi="Georgia"/>
          <w:noProof/>
          <w:lang w:eastAsia="en-GB"/>
        </w:rPr>
        <w:drawing>
          <wp:inline distT="0" distB="0" distL="0" distR="0" wp14:anchorId="29F9D2D4" wp14:editId="3CC58597">
            <wp:extent cx="5587365" cy="3062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E8" w:rsidRPr="001A7B47" w:rsidRDefault="00F419E8" w:rsidP="009E1A54">
      <w:pPr>
        <w:spacing w:line="320" w:lineRule="atLeast"/>
        <w:rPr>
          <w:rFonts w:ascii="Georgia" w:hAnsi="Georgia"/>
        </w:rPr>
      </w:pPr>
    </w:p>
    <w:p w:rsidR="0023287F" w:rsidRPr="001A7B47" w:rsidRDefault="0023287F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At the top of this screen, the </w:t>
      </w:r>
      <w:r w:rsidRPr="001A7B47">
        <w:rPr>
          <w:rFonts w:ascii="Georgia" w:hAnsi="Georgia"/>
          <w:b/>
        </w:rPr>
        <w:t xml:space="preserve">Appraisal Ratings </w:t>
      </w:r>
      <w:r w:rsidRPr="001A7B47">
        <w:rPr>
          <w:rFonts w:ascii="Georgia" w:hAnsi="Georgia"/>
        </w:rPr>
        <w:t xml:space="preserve">section shows the </w:t>
      </w:r>
      <w:r w:rsidR="00497A3B">
        <w:rPr>
          <w:rFonts w:ascii="Georgia" w:hAnsi="Georgia"/>
        </w:rPr>
        <w:t>rating</w:t>
      </w:r>
      <w:r w:rsidRPr="001A7B47">
        <w:rPr>
          <w:rFonts w:ascii="Georgia" w:hAnsi="Georgia"/>
        </w:rPr>
        <w:t xml:space="preserve"> against each of the criteria: Quality, Public engagement, Management and Finance.  The </w:t>
      </w:r>
      <w:r w:rsidR="00497A3B">
        <w:rPr>
          <w:rFonts w:ascii="Georgia" w:hAnsi="Georgia"/>
        </w:rPr>
        <w:t>ratings</w:t>
      </w:r>
      <w:r w:rsidRPr="001A7B47">
        <w:rPr>
          <w:rFonts w:ascii="Georgia" w:hAnsi="Georgia"/>
        </w:rPr>
        <w:t xml:space="preserve"> can be Outstanding, Strong, Met, Potential or Not met.</w:t>
      </w:r>
    </w:p>
    <w:p w:rsidR="0023287F" w:rsidRPr="001A7B47" w:rsidRDefault="0023287F" w:rsidP="009E1A54">
      <w:pPr>
        <w:spacing w:line="320" w:lineRule="atLeast"/>
        <w:rPr>
          <w:rFonts w:ascii="Georgia" w:hAnsi="Georgia"/>
        </w:rPr>
      </w:pPr>
    </w:p>
    <w:p w:rsidR="0023287F" w:rsidRPr="001A7B47" w:rsidRDefault="0023287F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In the </w:t>
      </w:r>
      <w:r w:rsidRPr="001A7B47">
        <w:rPr>
          <w:rFonts w:ascii="Georgia" w:hAnsi="Georgia"/>
          <w:b/>
        </w:rPr>
        <w:t>Statements and Evidence</w:t>
      </w:r>
      <w:r w:rsidRPr="001A7B47">
        <w:rPr>
          <w:rFonts w:ascii="Georgia" w:hAnsi="Georgia"/>
        </w:rPr>
        <w:t xml:space="preserve"> section, you can see the appraiser’s statement</w:t>
      </w:r>
      <w:r w:rsidR="00497A3B">
        <w:rPr>
          <w:rFonts w:ascii="Georgia" w:hAnsi="Georgia"/>
        </w:rPr>
        <w:t>s</w:t>
      </w:r>
      <w:r w:rsidRPr="001A7B47">
        <w:rPr>
          <w:rFonts w:ascii="Georgia" w:hAnsi="Georgia"/>
        </w:rPr>
        <w:t xml:space="preserve"> against each of the appraisal criteria and the evidence this statement is based on.  To read these in full, click the </w:t>
      </w:r>
      <w:r w:rsidRPr="001A7B47">
        <w:rPr>
          <w:rFonts w:ascii="Georgia" w:hAnsi="Georgia"/>
          <w:b/>
        </w:rPr>
        <w:t xml:space="preserve">View </w:t>
      </w:r>
      <w:r w:rsidRPr="001A7B47">
        <w:rPr>
          <w:rFonts w:ascii="Georgia" w:hAnsi="Georgia"/>
        </w:rPr>
        <w:t>icon on the relevant line.</w:t>
      </w:r>
    </w:p>
    <w:p w:rsidR="0023287F" w:rsidRPr="001A7B47" w:rsidRDefault="0023287F" w:rsidP="009E1A54">
      <w:pPr>
        <w:spacing w:line="320" w:lineRule="atLeast"/>
        <w:rPr>
          <w:rFonts w:ascii="Georgia" w:hAnsi="Georgia"/>
        </w:rPr>
      </w:pPr>
    </w:p>
    <w:p w:rsidR="00F419E8" w:rsidRPr="001A7B47" w:rsidRDefault="00F419E8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</w:rPr>
        <w:br w:type="page"/>
      </w:r>
    </w:p>
    <w:p w:rsidR="0023287F" w:rsidRPr="001A7B47" w:rsidRDefault="0023287F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lastRenderedPageBreak/>
        <w:t xml:space="preserve">This opens up the </w:t>
      </w:r>
      <w:r w:rsidRPr="001A7B47">
        <w:rPr>
          <w:rFonts w:ascii="Georgia" w:hAnsi="Georgia"/>
          <w:b/>
        </w:rPr>
        <w:t xml:space="preserve">Statements </w:t>
      </w:r>
      <w:r w:rsidRPr="001A7B47">
        <w:rPr>
          <w:rFonts w:ascii="Georgia" w:hAnsi="Georgia"/>
        </w:rPr>
        <w:t>screen where you can read the statements in full.</w:t>
      </w:r>
    </w:p>
    <w:p w:rsidR="0023287F" w:rsidRPr="001A7B47" w:rsidRDefault="0023287F" w:rsidP="009E1A54">
      <w:pPr>
        <w:spacing w:line="320" w:lineRule="atLeast"/>
        <w:rPr>
          <w:rFonts w:ascii="Georgia" w:hAnsi="Georgia"/>
        </w:rPr>
      </w:pPr>
    </w:p>
    <w:p w:rsidR="0023287F" w:rsidRPr="001A7B47" w:rsidRDefault="00F419E8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drawing>
          <wp:inline distT="0" distB="0" distL="0" distR="0" wp14:anchorId="6D0883D3" wp14:editId="05CC6CBC">
            <wp:extent cx="5587365" cy="2125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9E8" w:rsidRPr="001A7B47" w:rsidRDefault="00F419E8" w:rsidP="009E1A54">
      <w:pPr>
        <w:spacing w:line="320" w:lineRule="atLeast"/>
        <w:rPr>
          <w:rFonts w:ascii="Georgia" w:hAnsi="Georgia"/>
        </w:rPr>
      </w:pPr>
    </w:p>
    <w:p w:rsidR="0023287F" w:rsidRPr="001A7B47" w:rsidRDefault="0023287F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To return to the </w:t>
      </w:r>
      <w:r w:rsidRPr="001A7B47">
        <w:rPr>
          <w:rFonts w:ascii="Georgia" w:hAnsi="Georgia"/>
          <w:b/>
        </w:rPr>
        <w:t>Appraisal screen</w:t>
      </w:r>
      <w:r w:rsidRPr="001A7B47">
        <w:rPr>
          <w:rFonts w:ascii="Georgia" w:hAnsi="Georgia"/>
        </w:rPr>
        <w:t xml:space="preserve">, click </w:t>
      </w:r>
      <w:r w:rsidRPr="001A7B47">
        <w:rPr>
          <w:rFonts w:ascii="Georgia" w:hAnsi="Georgia"/>
          <w:b/>
        </w:rPr>
        <w:t>Back to List</w:t>
      </w:r>
      <w:r w:rsidRPr="001A7B47">
        <w:rPr>
          <w:rFonts w:ascii="Georgia" w:hAnsi="Georgia"/>
        </w:rPr>
        <w:t>.</w:t>
      </w:r>
    </w:p>
    <w:p w:rsidR="0023287F" w:rsidRDefault="0023287F" w:rsidP="009E1A54">
      <w:pPr>
        <w:spacing w:line="320" w:lineRule="atLeast"/>
        <w:rPr>
          <w:rFonts w:ascii="Georgia" w:hAnsi="Georgia"/>
        </w:rPr>
      </w:pPr>
    </w:p>
    <w:p w:rsidR="00497A3B" w:rsidRDefault="00497A3B" w:rsidP="009E1A54">
      <w:pPr>
        <w:spacing w:line="320" w:lineRule="atLeast"/>
        <w:rPr>
          <w:rFonts w:ascii="Georgia" w:hAnsi="Georgia"/>
        </w:rPr>
      </w:pPr>
      <w:r w:rsidRPr="00497A3B">
        <w:rPr>
          <w:rFonts w:ascii="Georgia" w:hAnsi="Georgia"/>
        </w:rPr>
        <w:t>For more information about the appraisal process, please see our information sheet ‘</w:t>
      </w:r>
      <w:hyperlink r:id="rId21" w:history="1">
        <w:r w:rsidRPr="00497A3B">
          <w:rPr>
            <w:rStyle w:val="Hyperlink"/>
            <w:rFonts w:ascii="Georgia" w:hAnsi="Georgia"/>
          </w:rPr>
          <w:t>Appraisal process for Grants for the arts’</w:t>
        </w:r>
      </w:hyperlink>
      <w:r w:rsidRPr="00497A3B">
        <w:rPr>
          <w:rFonts w:ascii="Georgia" w:hAnsi="Georgia"/>
        </w:rPr>
        <w:t>.</w:t>
      </w:r>
    </w:p>
    <w:p w:rsidR="00497A3B" w:rsidRPr="001A7B47" w:rsidRDefault="00497A3B" w:rsidP="009E1A54">
      <w:pPr>
        <w:spacing w:line="320" w:lineRule="atLeast"/>
        <w:rPr>
          <w:rFonts w:ascii="Georgia" w:hAnsi="Georgia"/>
        </w:rPr>
      </w:pPr>
    </w:p>
    <w:p w:rsidR="00A316B8" w:rsidRPr="001A7B47" w:rsidRDefault="0023287F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When you are ready to move on from the </w:t>
      </w:r>
      <w:r w:rsidRPr="001A7B47">
        <w:rPr>
          <w:rFonts w:ascii="Georgia" w:hAnsi="Georgia"/>
          <w:b/>
        </w:rPr>
        <w:t xml:space="preserve">Appraisal </w:t>
      </w:r>
      <w:r w:rsidRPr="001A7B47">
        <w:rPr>
          <w:rFonts w:ascii="Georgia" w:hAnsi="Georgia"/>
        </w:rPr>
        <w:t xml:space="preserve">screen, click </w:t>
      </w:r>
      <w:r w:rsidRPr="001A7B47">
        <w:rPr>
          <w:rFonts w:ascii="Georgia" w:hAnsi="Georgia"/>
          <w:b/>
        </w:rPr>
        <w:t>Next</w:t>
      </w:r>
      <w:r w:rsidRPr="001A7B47">
        <w:rPr>
          <w:rFonts w:ascii="Georgia" w:hAnsi="Georgia"/>
        </w:rPr>
        <w:t>.</w:t>
      </w:r>
      <w:r w:rsidR="00A316B8" w:rsidRPr="001A7B47">
        <w:rPr>
          <w:rFonts w:ascii="Georgia" w:hAnsi="Georgia"/>
        </w:rPr>
        <w:br w:type="page"/>
      </w:r>
    </w:p>
    <w:p w:rsidR="00456464" w:rsidRPr="001A7B47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</w:rPr>
        <w:lastRenderedPageBreak/>
        <w:t xml:space="preserve">The next screen is the </w:t>
      </w:r>
      <w:r w:rsidRPr="001A7B47">
        <w:rPr>
          <w:rFonts w:ascii="Georgia" w:hAnsi="Georgia"/>
          <w:b/>
        </w:rPr>
        <w:t xml:space="preserve">Offer letter </w:t>
      </w:r>
      <w:r w:rsidRPr="001A7B47">
        <w:rPr>
          <w:rFonts w:ascii="Georgia" w:hAnsi="Georgia"/>
        </w:rPr>
        <w:t xml:space="preserve">itself.  The offer letter contains details of your project including payment dates and conditions.  </w:t>
      </w:r>
    </w:p>
    <w:p w:rsidR="00456464" w:rsidRPr="001A7B47" w:rsidRDefault="009A5C7C" w:rsidP="00410A80">
      <w:pPr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156845</wp:posOffset>
            </wp:positionV>
            <wp:extent cx="5587365" cy="622935"/>
            <wp:effectExtent l="19050" t="19050" r="13335" b="2476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6229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456464" w:rsidRPr="001A7B47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Once you have read the letter, confirm that you have done so by selecting </w:t>
      </w:r>
      <w:r w:rsidRPr="001A7B47">
        <w:rPr>
          <w:rFonts w:ascii="Georgia" w:hAnsi="Georgia"/>
          <w:b/>
        </w:rPr>
        <w:t xml:space="preserve">Yes </w:t>
      </w:r>
      <w:r w:rsidRPr="001A7B47">
        <w:rPr>
          <w:rFonts w:ascii="Georgia" w:hAnsi="Georgia"/>
        </w:rPr>
        <w:t xml:space="preserve">from the dropdown at the bottom of the screen.  </w:t>
      </w:r>
    </w:p>
    <w:p w:rsidR="00456464" w:rsidRPr="001A7B47" w:rsidRDefault="00456464" w:rsidP="00410A80">
      <w:pPr>
        <w:rPr>
          <w:rFonts w:ascii="Georgia" w:hAnsi="Georgia"/>
        </w:rPr>
      </w:pPr>
    </w:p>
    <w:p w:rsidR="00410A80" w:rsidRPr="001A7B47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Click </w:t>
      </w:r>
      <w:r w:rsidRPr="001A7B47">
        <w:rPr>
          <w:rFonts w:ascii="Georgia" w:hAnsi="Georgia"/>
          <w:b/>
        </w:rPr>
        <w:t xml:space="preserve">Save &amp; Next </w:t>
      </w:r>
      <w:r w:rsidRPr="001A7B47">
        <w:rPr>
          <w:rFonts w:ascii="Georgia" w:hAnsi="Georgia"/>
        </w:rPr>
        <w:t>to proceed.</w:t>
      </w:r>
    </w:p>
    <w:p w:rsidR="00410A80" w:rsidRPr="001A7B47" w:rsidRDefault="00410A80" w:rsidP="00410A80">
      <w:pPr>
        <w:rPr>
          <w:rFonts w:ascii="Georgia" w:hAnsi="Georgia"/>
        </w:rPr>
      </w:pPr>
    </w:p>
    <w:p w:rsidR="00410A80" w:rsidRPr="001A7B47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The next screen is the </w:t>
      </w:r>
      <w:r w:rsidRPr="001A7B47">
        <w:rPr>
          <w:rFonts w:ascii="Georgia" w:hAnsi="Georgia"/>
          <w:b/>
        </w:rPr>
        <w:t>Attachments</w:t>
      </w:r>
      <w:r w:rsidRPr="001A7B47">
        <w:rPr>
          <w:rFonts w:ascii="Georgia" w:hAnsi="Georgia"/>
        </w:rPr>
        <w:t xml:space="preserve"> screen.  From this screen you can download our </w:t>
      </w:r>
      <w:r w:rsidRPr="001A7B47">
        <w:rPr>
          <w:rFonts w:ascii="Georgia" w:hAnsi="Georgia"/>
          <w:b/>
        </w:rPr>
        <w:t xml:space="preserve">Bank details </w:t>
      </w:r>
      <w:r w:rsidRPr="001A7B47">
        <w:rPr>
          <w:rFonts w:ascii="Georgia" w:hAnsi="Georgia"/>
        </w:rPr>
        <w:t xml:space="preserve">form and our standard </w:t>
      </w:r>
      <w:r w:rsidRPr="001A7B47">
        <w:rPr>
          <w:rFonts w:ascii="Georgia" w:hAnsi="Georgia"/>
          <w:b/>
        </w:rPr>
        <w:t xml:space="preserve">Terms and conditions </w:t>
      </w:r>
      <w:r w:rsidRPr="001A7B47">
        <w:rPr>
          <w:rFonts w:ascii="Georgia" w:hAnsi="Georgia"/>
        </w:rPr>
        <w:t>for grants.</w:t>
      </w:r>
    </w:p>
    <w:p w:rsidR="00410A80" w:rsidRPr="001A7B47" w:rsidRDefault="00410A80" w:rsidP="00410A80">
      <w:pPr>
        <w:rPr>
          <w:rFonts w:ascii="Georgia" w:hAnsi="Georgia"/>
        </w:rPr>
      </w:pPr>
    </w:p>
    <w:p w:rsidR="00410A80" w:rsidRPr="001A7B47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31750</wp:posOffset>
            </wp:positionV>
            <wp:extent cx="5587365" cy="1731010"/>
            <wp:effectExtent l="0" t="0" r="0" b="254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B47">
        <w:rPr>
          <w:rFonts w:ascii="Georgia" w:hAnsi="Georgia"/>
        </w:rPr>
        <w:t xml:space="preserve"> </w:t>
      </w:r>
    </w:p>
    <w:p w:rsidR="00780E26" w:rsidRPr="001A7B47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Please read the </w:t>
      </w:r>
      <w:r w:rsidRPr="001A7B47">
        <w:rPr>
          <w:rFonts w:ascii="Georgia" w:hAnsi="Georgia"/>
          <w:b/>
        </w:rPr>
        <w:t xml:space="preserve">Terms and </w:t>
      </w:r>
      <w:r w:rsidRPr="001A7B47">
        <w:rPr>
          <w:rFonts w:ascii="Georgia" w:hAnsi="Georgia"/>
        </w:rPr>
        <w:t xml:space="preserve">conditions.  </w:t>
      </w:r>
    </w:p>
    <w:p w:rsidR="00780E26" w:rsidRPr="001A7B47" w:rsidRDefault="00780E26" w:rsidP="00410A80">
      <w:pPr>
        <w:rPr>
          <w:rFonts w:ascii="Georgia" w:hAnsi="Georgia"/>
        </w:rPr>
      </w:pPr>
    </w:p>
    <w:p w:rsidR="00C6640D" w:rsidRPr="001A7B47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The </w:t>
      </w:r>
      <w:r w:rsidRPr="001A7B47">
        <w:rPr>
          <w:rFonts w:ascii="Georgia" w:hAnsi="Georgia"/>
          <w:b/>
        </w:rPr>
        <w:t xml:space="preserve">Bank details </w:t>
      </w:r>
      <w:r w:rsidRPr="001A7B47">
        <w:rPr>
          <w:rFonts w:ascii="Georgia" w:hAnsi="Georgia"/>
        </w:rPr>
        <w:t>form should be printed and completed</w:t>
      </w:r>
      <w:r w:rsidR="00497A3B">
        <w:rPr>
          <w:rFonts w:ascii="Georgia" w:hAnsi="Georgia"/>
        </w:rPr>
        <w:t xml:space="preserve"> in</w:t>
      </w:r>
      <w:r w:rsidRPr="001A7B47">
        <w:rPr>
          <w:rFonts w:ascii="Georgia" w:hAnsi="Georgia"/>
        </w:rPr>
        <w:t xml:space="preserve"> hardcopy and returned to: </w:t>
      </w:r>
    </w:p>
    <w:p w:rsidR="00780E26" w:rsidRPr="001A7B47" w:rsidRDefault="00C6640D" w:rsidP="00C6640D">
      <w:pPr>
        <w:pStyle w:val="NormalWeb"/>
        <w:spacing w:line="320" w:lineRule="atLeast"/>
        <w:rPr>
          <w:rFonts w:ascii="Georgia" w:hAnsi="Georgia" w:cs="Arial"/>
        </w:rPr>
      </w:pPr>
      <w:r w:rsidRPr="001A7B47">
        <w:rPr>
          <w:rFonts w:ascii="Georgia" w:hAnsi="Georgia" w:cs="Arial"/>
        </w:rPr>
        <w:t>Grant Management</w:t>
      </w:r>
      <w:r w:rsidRPr="001A7B47">
        <w:rPr>
          <w:rFonts w:ascii="Georgia" w:hAnsi="Georgia" w:cs="Arial"/>
        </w:rPr>
        <w:br/>
        <w:t>Arts Council England</w:t>
      </w:r>
      <w:r w:rsidRPr="001A7B47">
        <w:rPr>
          <w:rFonts w:ascii="Georgia" w:hAnsi="Georgia" w:cs="Arial"/>
        </w:rPr>
        <w:br/>
        <w:t>The Hive</w:t>
      </w:r>
      <w:r w:rsidRPr="001A7B47">
        <w:rPr>
          <w:rFonts w:ascii="Georgia" w:hAnsi="Georgia" w:cs="Arial"/>
        </w:rPr>
        <w:br/>
        <w:t>49 Lever Street</w:t>
      </w:r>
      <w:r w:rsidRPr="001A7B47">
        <w:rPr>
          <w:rFonts w:ascii="Georgia" w:hAnsi="Georgia" w:cs="Arial"/>
        </w:rPr>
        <w:br/>
        <w:t>Manchester</w:t>
      </w:r>
      <w:r w:rsidRPr="001A7B47">
        <w:rPr>
          <w:rFonts w:ascii="Georgia" w:hAnsi="Georgia" w:cs="Arial"/>
        </w:rPr>
        <w:br/>
        <w:t>M1 1FN</w:t>
      </w:r>
    </w:p>
    <w:p w:rsidR="00410A80" w:rsidRPr="001A7B47" w:rsidRDefault="00410A80" w:rsidP="00C6640D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Click </w:t>
      </w:r>
      <w:r w:rsidRPr="001A7B47">
        <w:rPr>
          <w:rFonts w:ascii="Georgia" w:hAnsi="Georgia"/>
          <w:b/>
        </w:rPr>
        <w:t xml:space="preserve">Next </w:t>
      </w:r>
      <w:r w:rsidRPr="001A7B47">
        <w:rPr>
          <w:rFonts w:ascii="Georgia" w:hAnsi="Georgia"/>
        </w:rPr>
        <w:t>to continue.</w:t>
      </w:r>
    </w:p>
    <w:p w:rsidR="00780E26" w:rsidRPr="001A7B47" w:rsidRDefault="00780E26" w:rsidP="00C6640D">
      <w:pPr>
        <w:spacing w:line="320" w:lineRule="atLeast"/>
        <w:rPr>
          <w:rFonts w:ascii="Georgia" w:hAnsi="Georgia"/>
        </w:rPr>
      </w:pPr>
    </w:p>
    <w:p w:rsidR="00C6640D" w:rsidRPr="001A7B47" w:rsidRDefault="00C6640D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</w:rPr>
        <w:br w:type="page"/>
      </w:r>
    </w:p>
    <w:p w:rsidR="00410A80" w:rsidRPr="001A7B47" w:rsidRDefault="00410A80" w:rsidP="00C6640D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lastRenderedPageBreak/>
        <w:t xml:space="preserve">The next screen is the </w:t>
      </w:r>
      <w:r w:rsidRPr="001A7B47">
        <w:rPr>
          <w:rFonts w:ascii="Georgia" w:hAnsi="Georgia"/>
          <w:b/>
        </w:rPr>
        <w:t xml:space="preserve">Acknowledgement </w:t>
      </w:r>
      <w:r w:rsidRPr="001A7B47">
        <w:rPr>
          <w:rFonts w:ascii="Georgia" w:hAnsi="Georgia"/>
        </w:rPr>
        <w:t xml:space="preserve">screen on which you confirm acceptance of the offered grant and grant conditions.  This screen will look different depending on whether you are an </w:t>
      </w:r>
      <w:r w:rsidRPr="001A7B47">
        <w:rPr>
          <w:rFonts w:ascii="Georgia" w:hAnsi="Georgia"/>
          <w:b/>
        </w:rPr>
        <w:t>individual</w:t>
      </w:r>
      <w:r w:rsidRPr="001A7B47">
        <w:rPr>
          <w:rFonts w:ascii="Georgia" w:hAnsi="Georgia"/>
        </w:rPr>
        <w:t xml:space="preserve"> or an </w:t>
      </w:r>
      <w:r w:rsidRPr="001A7B47">
        <w:rPr>
          <w:rFonts w:ascii="Georgia" w:hAnsi="Georgia"/>
          <w:b/>
        </w:rPr>
        <w:t>organisation</w:t>
      </w:r>
      <w:r w:rsidRPr="001A7B47">
        <w:rPr>
          <w:rFonts w:ascii="Georgia" w:hAnsi="Georgia"/>
        </w:rPr>
        <w:t>.</w:t>
      </w:r>
    </w:p>
    <w:p w:rsidR="00324C71" w:rsidRPr="001A7B47" w:rsidRDefault="00324C71">
      <w:pPr>
        <w:spacing w:line="240" w:lineRule="auto"/>
        <w:rPr>
          <w:rFonts w:ascii="Georgia" w:hAnsi="Georgia"/>
          <w:b/>
        </w:rPr>
      </w:pPr>
    </w:p>
    <w:p w:rsidR="00410A80" w:rsidRPr="001A7B47" w:rsidRDefault="00780E26" w:rsidP="00410A80">
      <w:pPr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379730</wp:posOffset>
            </wp:positionV>
            <wp:extent cx="5591175" cy="2522220"/>
            <wp:effectExtent l="19050" t="19050" r="28575" b="1143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28"/>
                    <a:stretch/>
                  </pic:blipFill>
                  <pic:spPr bwMode="auto">
                    <a:xfrm>
                      <a:off x="0" y="0"/>
                      <a:ext cx="5591175" cy="25222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10A80" w:rsidRPr="001A7B47">
        <w:rPr>
          <w:rFonts w:ascii="Georgia" w:hAnsi="Georgia"/>
          <w:b/>
        </w:rPr>
        <w:t>As an individual</w:t>
      </w:r>
      <w:r w:rsidR="00410A80" w:rsidRPr="001A7B47">
        <w:rPr>
          <w:rFonts w:ascii="Georgia" w:hAnsi="Georgia"/>
        </w:rPr>
        <w:t xml:space="preserve">, the </w:t>
      </w:r>
      <w:r w:rsidR="00410A80" w:rsidRPr="001A7B47">
        <w:rPr>
          <w:rFonts w:ascii="Georgia" w:hAnsi="Georgia"/>
          <w:b/>
        </w:rPr>
        <w:t xml:space="preserve">Acknowledgement </w:t>
      </w:r>
      <w:r w:rsidR="00410A80" w:rsidRPr="001A7B47">
        <w:rPr>
          <w:rFonts w:ascii="Georgia" w:hAnsi="Georgia"/>
        </w:rPr>
        <w:t>screen will look like this:</w:t>
      </w:r>
    </w:p>
    <w:p w:rsidR="00410A80" w:rsidRPr="001A7B47" w:rsidRDefault="00410A80" w:rsidP="00410A80">
      <w:pPr>
        <w:rPr>
          <w:rFonts w:ascii="Georgia" w:hAnsi="Georgia"/>
        </w:rPr>
      </w:pPr>
    </w:p>
    <w:p w:rsidR="00410A80" w:rsidRPr="001A7B47" w:rsidRDefault="00410A80" w:rsidP="00410A80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Select </w:t>
      </w:r>
      <w:r w:rsidRPr="001A7B47">
        <w:rPr>
          <w:rFonts w:ascii="Georgia" w:hAnsi="Georgia"/>
          <w:b/>
        </w:rPr>
        <w:t xml:space="preserve">Yes </w:t>
      </w:r>
      <w:r w:rsidRPr="001A7B47">
        <w:rPr>
          <w:rFonts w:ascii="Georgia" w:hAnsi="Georgia"/>
        </w:rPr>
        <w:t xml:space="preserve">from the dropdown and click </w:t>
      </w:r>
      <w:r w:rsidRPr="001A7B47">
        <w:rPr>
          <w:rFonts w:ascii="Georgia" w:hAnsi="Georgia"/>
          <w:b/>
        </w:rPr>
        <w:t xml:space="preserve">Save &amp; Next </w:t>
      </w:r>
      <w:r w:rsidRPr="001A7B47">
        <w:rPr>
          <w:rFonts w:ascii="Georgia" w:hAnsi="Georgia"/>
        </w:rPr>
        <w:t>to proceed.</w:t>
      </w:r>
    </w:p>
    <w:p w:rsidR="00520DC5" w:rsidRPr="001A7B47" w:rsidRDefault="00520DC5">
      <w:pPr>
        <w:spacing w:line="240" w:lineRule="auto"/>
        <w:rPr>
          <w:rFonts w:ascii="Georgia" w:hAnsi="Georgia"/>
          <w:b/>
        </w:rPr>
      </w:pPr>
    </w:p>
    <w:p w:rsidR="00324C71" w:rsidRPr="001A7B47" w:rsidRDefault="00324C71" w:rsidP="00324C71">
      <w:pPr>
        <w:rPr>
          <w:rFonts w:ascii="Georgia" w:hAnsi="Georgia"/>
        </w:rPr>
      </w:pPr>
      <w:r w:rsidRPr="001A7B47">
        <w:rPr>
          <w:rFonts w:ascii="Georgia" w:hAnsi="Georgia"/>
          <w:b/>
        </w:rPr>
        <w:t xml:space="preserve">As an </w:t>
      </w:r>
      <w:r w:rsidR="00780E26" w:rsidRPr="001A7B47">
        <w:rPr>
          <w:rFonts w:ascii="Georgia" w:hAnsi="Georgia"/>
          <w:b/>
        </w:rPr>
        <w:t>organisation</w:t>
      </w:r>
      <w:r w:rsidRPr="001A7B47">
        <w:rPr>
          <w:rFonts w:ascii="Georgia" w:hAnsi="Georgia"/>
        </w:rPr>
        <w:t xml:space="preserve">, the </w:t>
      </w:r>
      <w:r w:rsidRPr="001A7B47">
        <w:rPr>
          <w:rFonts w:ascii="Georgia" w:hAnsi="Georgia"/>
          <w:b/>
        </w:rPr>
        <w:t xml:space="preserve">Acknowledgement </w:t>
      </w:r>
      <w:r w:rsidRPr="001A7B47">
        <w:rPr>
          <w:rFonts w:ascii="Georgia" w:hAnsi="Georgia"/>
        </w:rPr>
        <w:t>screen will look like this:</w:t>
      </w:r>
    </w:p>
    <w:p w:rsidR="00780E26" w:rsidRPr="001A7B47" w:rsidRDefault="00456464" w:rsidP="00324C71">
      <w:pPr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213995</wp:posOffset>
            </wp:positionV>
            <wp:extent cx="5584825" cy="2900680"/>
            <wp:effectExtent l="19050" t="19050" r="15875" b="139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64"/>
                    <a:stretch/>
                  </pic:blipFill>
                  <pic:spPr bwMode="auto">
                    <a:xfrm>
                      <a:off x="0" y="0"/>
                      <a:ext cx="5584825" cy="29006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16817" w:rsidRPr="001A7B47" w:rsidRDefault="00E16817" w:rsidP="00E16817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Select </w:t>
      </w:r>
      <w:r w:rsidRPr="001A7B47">
        <w:rPr>
          <w:rFonts w:ascii="Georgia" w:hAnsi="Georgia"/>
          <w:b/>
        </w:rPr>
        <w:t xml:space="preserve">Yes </w:t>
      </w:r>
      <w:r w:rsidRPr="001A7B47">
        <w:rPr>
          <w:rFonts w:ascii="Georgia" w:hAnsi="Georgia"/>
        </w:rPr>
        <w:t xml:space="preserve">from the dropdown and click </w:t>
      </w:r>
      <w:r w:rsidRPr="001A7B47">
        <w:rPr>
          <w:rFonts w:ascii="Georgia" w:hAnsi="Georgia"/>
          <w:b/>
        </w:rPr>
        <w:t xml:space="preserve">Save &amp; Next </w:t>
      </w:r>
      <w:r w:rsidRPr="001A7B47">
        <w:rPr>
          <w:rFonts w:ascii="Georgia" w:hAnsi="Georgia"/>
        </w:rPr>
        <w:t>to proceed.</w:t>
      </w:r>
    </w:p>
    <w:p w:rsidR="00E16817" w:rsidRPr="001A7B47" w:rsidRDefault="00E16817" w:rsidP="00520DC5">
      <w:pPr>
        <w:spacing w:line="240" w:lineRule="auto"/>
        <w:rPr>
          <w:rFonts w:ascii="Georgia" w:hAnsi="Georgia"/>
        </w:rPr>
      </w:pPr>
    </w:p>
    <w:p w:rsidR="00E16817" w:rsidRPr="001A7B47" w:rsidRDefault="00E16817" w:rsidP="00520DC5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lastRenderedPageBreak/>
        <w:drawing>
          <wp:inline distT="0" distB="0" distL="0" distR="0">
            <wp:extent cx="5587365" cy="2874866"/>
            <wp:effectExtent l="0" t="0" r="0" b="190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287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817" w:rsidRPr="001A7B47" w:rsidRDefault="00E16817" w:rsidP="00520DC5">
      <w:pPr>
        <w:spacing w:line="240" w:lineRule="auto"/>
        <w:rPr>
          <w:rFonts w:ascii="Georgia" w:hAnsi="Georgia"/>
        </w:rPr>
      </w:pPr>
    </w:p>
    <w:p w:rsidR="00E16817" w:rsidRPr="001A7B47" w:rsidRDefault="00E16817" w:rsidP="00E16817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</w:rPr>
        <w:t xml:space="preserve">On the </w:t>
      </w:r>
      <w:r w:rsidRPr="001A7B47">
        <w:rPr>
          <w:rFonts w:ascii="Georgia" w:hAnsi="Georgia"/>
          <w:b/>
        </w:rPr>
        <w:t>Submission summary</w:t>
      </w:r>
      <w:r w:rsidRPr="001A7B47">
        <w:rPr>
          <w:rFonts w:ascii="Georgia" w:hAnsi="Georgia"/>
        </w:rPr>
        <w:t xml:space="preserve"> screen, click </w:t>
      </w:r>
      <w:r w:rsidRPr="001A7B47">
        <w:rPr>
          <w:rFonts w:ascii="Georgia" w:hAnsi="Georgia"/>
          <w:b/>
        </w:rPr>
        <w:t>Submit</w:t>
      </w:r>
      <w:r w:rsidRPr="001A7B47">
        <w:rPr>
          <w:rFonts w:ascii="Georgia" w:hAnsi="Georgia"/>
        </w:rPr>
        <w:t xml:space="preserve"> to complete the process.</w:t>
      </w:r>
    </w:p>
    <w:p w:rsidR="00497A3B" w:rsidRDefault="00497A3B">
      <w:pPr>
        <w:spacing w:line="240" w:lineRule="auto"/>
        <w:rPr>
          <w:rFonts w:ascii="Georgia" w:hAnsi="Georgia"/>
          <w:b/>
        </w:rPr>
      </w:pPr>
    </w:p>
    <w:p w:rsidR="00BF79CD" w:rsidRPr="001A7B47" w:rsidRDefault="00497A3B">
      <w:pPr>
        <w:spacing w:line="240" w:lineRule="auto"/>
        <w:rPr>
          <w:rFonts w:ascii="Georgia" w:hAnsi="Georgia"/>
          <w:b/>
        </w:rPr>
      </w:pPr>
      <w:r w:rsidRPr="00497A3B">
        <w:rPr>
          <w:rFonts w:ascii="Georgia" w:hAnsi="Georgia"/>
        </w:rPr>
        <w:t>Claiming your first grant payment from us involves an additional process. Please refer to our guidance sheet ‘</w:t>
      </w:r>
      <w:hyperlink r:id="rId27" w:history="1">
        <w:r w:rsidRPr="00497A3B">
          <w:rPr>
            <w:rStyle w:val="Hyperlink"/>
            <w:rFonts w:ascii="Georgia" w:hAnsi="Georgia"/>
          </w:rPr>
          <w:t>How to claim a payment</w:t>
        </w:r>
      </w:hyperlink>
      <w:r w:rsidRPr="00497A3B">
        <w:rPr>
          <w:rFonts w:ascii="Georgia" w:hAnsi="Georgia"/>
        </w:rPr>
        <w:t>’ for guidance on doing this.</w:t>
      </w:r>
      <w:r w:rsidR="00BF79CD" w:rsidRPr="001A7B47">
        <w:rPr>
          <w:rFonts w:ascii="Georgia" w:hAnsi="Georgia"/>
          <w:b/>
        </w:rPr>
        <w:br w:type="page"/>
      </w:r>
    </w:p>
    <w:p w:rsidR="00506EEE" w:rsidRPr="001A7B47" w:rsidRDefault="00506EEE">
      <w:pPr>
        <w:spacing w:line="240" w:lineRule="auto"/>
        <w:rPr>
          <w:rFonts w:ascii="Georgia" w:hAnsi="Georgia"/>
          <w:b/>
        </w:rPr>
      </w:pPr>
      <w:r w:rsidRPr="001A7B47">
        <w:rPr>
          <w:rFonts w:ascii="Georgia" w:hAnsi="Georgia"/>
          <w:b/>
        </w:rPr>
        <w:lastRenderedPageBreak/>
        <w:t>If your application was not successful</w:t>
      </w:r>
    </w:p>
    <w:p w:rsidR="00506EEE" w:rsidRPr="001A7B47" w:rsidRDefault="00506EEE">
      <w:pPr>
        <w:spacing w:line="240" w:lineRule="auto"/>
        <w:rPr>
          <w:rFonts w:ascii="Georgia" w:hAnsi="Georgia"/>
          <w:b/>
        </w:rPr>
      </w:pPr>
    </w:p>
    <w:p w:rsidR="00FA4841" w:rsidRPr="001A7B47" w:rsidRDefault="00506EEE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</w:rPr>
        <w:t xml:space="preserve">If your application was not successful, you will </w:t>
      </w:r>
      <w:r w:rsidR="00FA4841" w:rsidRPr="001A7B47">
        <w:rPr>
          <w:rFonts w:ascii="Georgia" w:hAnsi="Georgia"/>
        </w:rPr>
        <w:t xml:space="preserve">see a </w:t>
      </w:r>
      <w:r w:rsidR="00BF79CD" w:rsidRPr="001A7B47">
        <w:rPr>
          <w:rFonts w:ascii="Georgia" w:hAnsi="Georgia"/>
          <w:b/>
        </w:rPr>
        <w:t>Decision l</w:t>
      </w:r>
      <w:r w:rsidR="00FA4841" w:rsidRPr="001A7B47">
        <w:rPr>
          <w:rFonts w:ascii="Georgia" w:hAnsi="Georgia"/>
          <w:b/>
        </w:rPr>
        <w:t>etter</w:t>
      </w:r>
      <w:r w:rsidR="00FA4841" w:rsidRPr="001A7B47">
        <w:rPr>
          <w:rFonts w:ascii="Georgia" w:hAnsi="Georgia"/>
        </w:rPr>
        <w:t>.</w:t>
      </w:r>
    </w:p>
    <w:p w:rsidR="006C2814" w:rsidRPr="001A7B47" w:rsidRDefault="006C2814">
      <w:pPr>
        <w:spacing w:line="240" w:lineRule="auto"/>
        <w:rPr>
          <w:rFonts w:ascii="Georgia" w:hAnsi="Georgia"/>
        </w:rPr>
      </w:pPr>
    </w:p>
    <w:p w:rsidR="006C2814" w:rsidRPr="001A7B47" w:rsidRDefault="006C2814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-6985</wp:posOffset>
            </wp:positionV>
            <wp:extent cx="5587365" cy="31978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814" w:rsidRPr="001A7B47" w:rsidRDefault="006C2814">
      <w:pPr>
        <w:spacing w:line="240" w:lineRule="auto"/>
        <w:rPr>
          <w:rFonts w:ascii="Georgia" w:hAnsi="Georgia"/>
        </w:rPr>
      </w:pPr>
    </w:p>
    <w:p w:rsidR="006C2814" w:rsidRPr="001A7B47" w:rsidRDefault="006C2814">
      <w:pPr>
        <w:spacing w:line="240" w:lineRule="auto"/>
        <w:rPr>
          <w:rFonts w:ascii="Georgia" w:hAnsi="Georgia"/>
        </w:rPr>
      </w:pPr>
    </w:p>
    <w:p w:rsidR="006C2814" w:rsidRPr="001A7B47" w:rsidRDefault="006C2814">
      <w:pPr>
        <w:spacing w:line="240" w:lineRule="auto"/>
        <w:rPr>
          <w:rFonts w:ascii="Georgia" w:hAnsi="Georgia"/>
        </w:rPr>
      </w:pPr>
    </w:p>
    <w:p w:rsidR="006C2814" w:rsidRPr="001A7B47" w:rsidRDefault="006C2814">
      <w:pPr>
        <w:spacing w:line="240" w:lineRule="auto"/>
        <w:rPr>
          <w:rFonts w:ascii="Georgia" w:hAnsi="Georgia"/>
        </w:rPr>
      </w:pPr>
    </w:p>
    <w:p w:rsidR="006C2814" w:rsidRPr="001A7B47" w:rsidRDefault="006C2814">
      <w:pPr>
        <w:spacing w:line="240" w:lineRule="auto"/>
        <w:rPr>
          <w:rFonts w:ascii="Georgia" w:hAnsi="Georgia"/>
        </w:rPr>
      </w:pPr>
    </w:p>
    <w:p w:rsidR="006C2814" w:rsidRPr="001A7B47" w:rsidRDefault="006C2814">
      <w:pPr>
        <w:spacing w:line="240" w:lineRule="auto"/>
        <w:rPr>
          <w:rFonts w:ascii="Georgia" w:hAnsi="Georgia"/>
        </w:rPr>
      </w:pPr>
    </w:p>
    <w:p w:rsidR="006C2814" w:rsidRPr="001A7B47" w:rsidRDefault="006C2814">
      <w:pPr>
        <w:spacing w:line="240" w:lineRule="auto"/>
        <w:rPr>
          <w:rFonts w:ascii="Georgia" w:hAnsi="Georgia"/>
        </w:rPr>
      </w:pPr>
    </w:p>
    <w:p w:rsidR="00FA4841" w:rsidRPr="001A7B47" w:rsidRDefault="00FA4841">
      <w:pPr>
        <w:spacing w:line="240" w:lineRule="auto"/>
        <w:rPr>
          <w:rFonts w:ascii="Georgia" w:hAnsi="Georgia"/>
        </w:rPr>
      </w:pPr>
    </w:p>
    <w:p w:rsidR="006C2814" w:rsidRPr="001A7B47" w:rsidRDefault="006C2814" w:rsidP="006C2814">
      <w:pPr>
        <w:spacing w:line="240" w:lineRule="auto"/>
        <w:rPr>
          <w:rFonts w:ascii="Georgia" w:hAnsi="Georgia"/>
          <w:b/>
        </w:rPr>
      </w:pP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5590540</wp:posOffset>
            </wp:positionH>
            <wp:positionV relativeFrom="paragraph">
              <wp:posOffset>1123315</wp:posOffset>
            </wp:positionV>
            <wp:extent cx="409575" cy="370840"/>
            <wp:effectExtent l="19050" t="19050" r="28575" b="1016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7084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1174115</wp:posOffset>
            </wp:positionV>
            <wp:extent cx="305435" cy="32702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543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814" w:rsidRPr="001A7B47" w:rsidRDefault="006C2814" w:rsidP="006C2814">
      <w:pPr>
        <w:rPr>
          <w:rFonts w:ascii="Georgia" w:hAnsi="Georgia"/>
        </w:rPr>
      </w:pPr>
    </w:p>
    <w:p w:rsidR="006C2814" w:rsidRPr="001A7B47" w:rsidRDefault="006C2814" w:rsidP="006C2814">
      <w:pPr>
        <w:rPr>
          <w:rFonts w:ascii="Georgia" w:hAnsi="Georgia"/>
        </w:rPr>
      </w:pPr>
    </w:p>
    <w:p w:rsidR="006C2814" w:rsidRPr="001A7B47" w:rsidRDefault="006C2814" w:rsidP="006C2814">
      <w:pPr>
        <w:rPr>
          <w:rFonts w:ascii="Georgia" w:hAnsi="Georgia"/>
        </w:rPr>
      </w:pPr>
    </w:p>
    <w:p w:rsidR="006C2814" w:rsidRPr="001A7B47" w:rsidRDefault="006C2814" w:rsidP="006C2814">
      <w:pPr>
        <w:rPr>
          <w:rFonts w:ascii="Georgia" w:hAnsi="Georgia"/>
        </w:rPr>
      </w:pPr>
    </w:p>
    <w:p w:rsidR="006C2814" w:rsidRPr="001A7B47" w:rsidRDefault="006C2814" w:rsidP="006C2814">
      <w:pPr>
        <w:rPr>
          <w:rFonts w:ascii="Georgia" w:hAnsi="Georgia"/>
        </w:rPr>
      </w:pPr>
    </w:p>
    <w:p w:rsidR="006C2814" w:rsidRPr="001A7B47" w:rsidRDefault="006C2814" w:rsidP="006C2814">
      <w:pPr>
        <w:rPr>
          <w:rFonts w:ascii="Georgia" w:hAnsi="Georgia"/>
        </w:rPr>
      </w:pPr>
    </w:p>
    <w:p w:rsidR="006C2814" w:rsidRPr="001A7B47" w:rsidRDefault="006C2814" w:rsidP="006C2814">
      <w:pPr>
        <w:rPr>
          <w:rFonts w:ascii="Georgia" w:hAnsi="Georgia"/>
        </w:rPr>
      </w:pPr>
    </w:p>
    <w:p w:rsidR="006C2814" w:rsidRPr="001A7B47" w:rsidRDefault="006C2814" w:rsidP="006C2814">
      <w:pPr>
        <w:rPr>
          <w:rFonts w:ascii="Georgia" w:hAnsi="Georgia"/>
        </w:rPr>
      </w:pPr>
    </w:p>
    <w:p w:rsidR="006C2814" w:rsidRPr="001A7B47" w:rsidRDefault="006C2814" w:rsidP="006C2814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Click the </w:t>
      </w:r>
      <w:r w:rsidRPr="001A7B47">
        <w:rPr>
          <w:rFonts w:ascii="Georgia" w:hAnsi="Georgia"/>
          <w:b/>
        </w:rPr>
        <w:t xml:space="preserve">open </w:t>
      </w:r>
      <w:r w:rsidRPr="001A7B47">
        <w:rPr>
          <w:rFonts w:ascii="Georgia" w:hAnsi="Georgia"/>
        </w:rPr>
        <w:t xml:space="preserve">icon </w:t>
      </w:r>
      <w:r w:rsidRPr="001A7B47">
        <w:rPr>
          <w:rFonts w:ascii="Georgia" w:hAnsi="Georgia"/>
          <w:noProof/>
          <w:lang w:eastAsia="en-GB"/>
        </w:rPr>
        <w:drawing>
          <wp:inline distT="0" distB="0" distL="0" distR="0">
            <wp:extent cx="161925" cy="1619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7B47">
        <w:rPr>
          <w:rFonts w:ascii="Georgia" w:hAnsi="Georgia"/>
        </w:rPr>
        <w:t xml:space="preserve"> to view the letter.</w:t>
      </w:r>
    </w:p>
    <w:p w:rsidR="006C2814" w:rsidRPr="001A7B47" w:rsidRDefault="006C2814" w:rsidP="006C2814">
      <w:pPr>
        <w:rPr>
          <w:rFonts w:ascii="Georgia" w:hAnsi="Georgia"/>
        </w:rPr>
      </w:pPr>
    </w:p>
    <w:p w:rsidR="00456464" w:rsidRPr="001A7B47" w:rsidRDefault="00977691" w:rsidP="00977691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The first screen is the </w:t>
      </w:r>
      <w:r w:rsidRPr="001A7B47">
        <w:rPr>
          <w:rFonts w:ascii="Georgia" w:hAnsi="Georgia"/>
          <w:b/>
        </w:rPr>
        <w:t xml:space="preserve">Project information </w:t>
      </w:r>
      <w:r w:rsidRPr="001A7B47">
        <w:rPr>
          <w:rFonts w:ascii="Georgia" w:hAnsi="Georgia"/>
        </w:rPr>
        <w:t xml:space="preserve">screen.  This gives some basic details of the project.  There is nothing on this screen that requires action.  </w:t>
      </w:r>
    </w:p>
    <w:p w:rsidR="00456464" w:rsidRPr="001A7B47" w:rsidRDefault="00456464" w:rsidP="00977691">
      <w:pPr>
        <w:rPr>
          <w:rFonts w:ascii="Georgia" w:hAnsi="Georgia"/>
          <w:noProof/>
          <w:lang w:eastAsia="en-GB"/>
        </w:rPr>
      </w:pP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945515</wp:posOffset>
            </wp:positionV>
            <wp:extent cx="467995" cy="86995"/>
            <wp:effectExtent l="0" t="0" r="8255" b="825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1127125</wp:posOffset>
            </wp:positionV>
            <wp:extent cx="748665" cy="86360"/>
            <wp:effectExtent l="0" t="0" r="0" b="889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1270000</wp:posOffset>
            </wp:positionV>
            <wp:extent cx="5603240" cy="1188085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7691" w:rsidRPr="001A7B47" w:rsidRDefault="00324C71" w:rsidP="00977691">
      <w:pPr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t xml:space="preserve"> </w:t>
      </w:r>
      <w:r w:rsidR="00977691" w:rsidRPr="001A7B47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183515</wp:posOffset>
            </wp:positionV>
            <wp:extent cx="5587365" cy="1970405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C7C" w:rsidRPr="001A7B47" w:rsidRDefault="009A5C7C">
      <w:pPr>
        <w:spacing w:line="240" w:lineRule="auto"/>
        <w:rPr>
          <w:rFonts w:ascii="Georgia" w:hAnsi="Georgia"/>
        </w:rPr>
      </w:pPr>
    </w:p>
    <w:p w:rsidR="00B26939" w:rsidRPr="001A7B47" w:rsidRDefault="009A5C7C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</w:rPr>
        <w:t xml:space="preserve">Click </w:t>
      </w:r>
      <w:r w:rsidRPr="001A7B47">
        <w:rPr>
          <w:rFonts w:ascii="Georgia" w:hAnsi="Georgia"/>
          <w:b/>
        </w:rPr>
        <w:t xml:space="preserve">Next </w:t>
      </w:r>
      <w:r w:rsidRPr="001A7B47">
        <w:rPr>
          <w:rFonts w:ascii="Georgia" w:hAnsi="Georgia"/>
        </w:rPr>
        <w:t>to proceed.</w:t>
      </w:r>
      <w:r w:rsidR="00B26939" w:rsidRPr="001A7B47">
        <w:rPr>
          <w:rFonts w:ascii="Georgia" w:hAnsi="Georgia"/>
        </w:rPr>
        <w:br w:type="page"/>
      </w:r>
    </w:p>
    <w:p w:rsidR="009E1A54" w:rsidRPr="001A7B47" w:rsidRDefault="009E1A54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lastRenderedPageBreak/>
        <w:t xml:space="preserve">If your application was for more than £15,000, your application will have been appraised and the next screen will be the </w:t>
      </w:r>
      <w:r w:rsidRPr="001A7B47">
        <w:rPr>
          <w:rFonts w:ascii="Georgia" w:hAnsi="Georgia"/>
          <w:b/>
        </w:rPr>
        <w:t xml:space="preserve">Appraisal </w:t>
      </w:r>
      <w:r w:rsidRPr="001A7B47">
        <w:rPr>
          <w:rFonts w:ascii="Georgia" w:hAnsi="Georgia"/>
        </w:rPr>
        <w:t xml:space="preserve">screen.  If you applied for less than £15,000, your application will have gone through the </w:t>
      </w:r>
      <w:r w:rsidR="00497A3B">
        <w:rPr>
          <w:rFonts w:ascii="Georgia" w:hAnsi="Georgia"/>
        </w:rPr>
        <w:t>risk check</w:t>
      </w:r>
      <w:r w:rsidRPr="001A7B47">
        <w:rPr>
          <w:rFonts w:ascii="Georgia" w:hAnsi="Georgia"/>
        </w:rPr>
        <w:t xml:space="preserve"> process and the next screen you will see is the </w:t>
      </w:r>
      <w:r w:rsidRPr="001A7B47">
        <w:rPr>
          <w:rFonts w:ascii="Georgia" w:hAnsi="Georgia"/>
          <w:b/>
        </w:rPr>
        <w:t xml:space="preserve">Decision Letter </w:t>
      </w:r>
      <w:r w:rsidRPr="001A7B47">
        <w:rPr>
          <w:rFonts w:ascii="Georgia" w:hAnsi="Georgia"/>
        </w:rPr>
        <w:t xml:space="preserve">screen.  Please turn to page </w:t>
      </w:r>
      <w:r w:rsidR="00497A3B">
        <w:rPr>
          <w:rFonts w:ascii="Georgia" w:hAnsi="Georgia"/>
        </w:rPr>
        <w:t>13</w:t>
      </w:r>
      <w:r w:rsidR="00A25820" w:rsidRPr="001A7B47">
        <w:rPr>
          <w:rFonts w:ascii="Georgia" w:hAnsi="Georgia"/>
          <w:color w:val="FF0000"/>
        </w:rPr>
        <w:t xml:space="preserve"> </w:t>
      </w:r>
      <w:r w:rsidRPr="001A7B47">
        <w:rPr>
          <w:rFonts w:ascii="Georgia" w:hAnsi="Georgia"/>
        </w:rPr>
        <w:t xml:space="preserve">for guidance on this screen.  </w:t>
      </w:r>
    </w:p>
    <w:p w:rsidR="009E1A54" w:rsidRPr="001A7B47" w:rsidRDefault="009E1A54" w:rsidP="009E1A54">
      <w:pPr>
        <w:spacing w:line="320" w:lineRule="atLeast"/>
        <w:rPr>
          <w:rFonts w:ascii="Georgia" w:hAnsi="Georgia"/>
        </w:rPr>
      </w:pPr>
    </w:p>
    <w:p w:rsidR="009E1A54" w:rsidRPr="001A7B47" w:rsidRDefault="009E1A54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On the </w:t>
      </w:r>
      <w:r w:rsidRPr="001A7B47">
        <w:rPr>
          <w:rFonts w:ascii="Georgia" w:hAnsi="Georgia"/>
          <w:b/>
        </w:rPr>
        <w:t xml:space="preserve">Appraisal </w:t>
      </w:r>
      <w:r w:rsidRPr="001A7B47">
        <w:rPr>
          <w:rFonts w:ascii="Georgia" w:hAnsi="Georgia"/>
        </w:rPr>
        <w:t>screen you will see how your application was scored and any comments the appraiser made.</w:t>
      </w:r>
    </w:p>
    <w:p w:rsidR="009E1A54" w:rsidRPr="001A7B47" w:rsidRDefault="009E1A54" w:rsidP="009E1A54">
      <w:pPr>
        <w:spacing w:line="320" w:lineRule="atLeast"/>
        <w:rPr>
          <w:rFonts w:ascii="Georgia" w:hAnsi="Georgia"/>
        </w:rPr>
      </w:pPr>
    </w:p>
    <w:p w:rsidR="009E1A54" w:rsidRPr="001A7B47" w:rsidRDefault="000C7248" w:rsidP="009E1A54">
      <w:pPr>
        <w:spacing w:line="320" w:lineRule="atLeast"/>
        <w:rPr>
          <w:rFonts w:ascii="Georgia" w:hAnsi="Georgia"/>
          <w:color w:val="FF0000"/>
        </w:rPr>
      </w:pPr>
      <w:r w:rsidRPr="001A7B47">
        <w:rPr>
          <w:rFonts w:ascii="Georgia" w:hAnsi="Georgia"/>
          <w:noProof/>
          <w:lang w:eastAsia="en-GB"/>
        </w:rPr>
        <w:drawing>
          <wp:inline distT="0" distB="0" distL="0" distR="0" wp14:anchorId="60812AE0" wp14:editId="5656ABB7">
            <wp:extent cx="5587365" cy="30626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54" w:rsidRPr="001A7B47" w:rsidRDefault="009E1A54" w:rsidP="009E1A54">
      <w:pPr>
        <w:spacing w:line="320" w:lineRule="atLeast"/>
        <w:rPr>
          <w:rFonts w:ascii="Georgia" w:hAnsi="Georgia"/>
          <w:color w:val="FF0000"/>
        </w:rPr>
      </w:pPr>
    </w:p>
    <w:p w:rsidR="009E1A54" w:rsidRPr="001A7B47" w:rsidRDefault="009E1A54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At the top of this screen, the </w:t>
      </w:r>
      <w:r w:rsidRPr="001A7B47">
        <w:rPr>
          <w:rFonts w:ascii="Georgia" w:hAnsi="Georgia"/>
          <w:b/>
        </w:rPr>
        <w:t xml:space="preserve">Appraisal Ratings </w:t>
      </w:r>
      <w:r w:rsidRPr="001A7B47">
        <w:rPr>
          <w:rFonts w:ascii="Georgia" w:hAnsi="Georgia"/>
        </w:rPr>
        <w:t xml:space="preserve">section shows the </w:t>
      </w:r>
      <w:r w:rsidR="00497A3B">
        <w:rPr>
          <w:rFonts w:ascii="Georgia" w:hAnsi="Georgia"/>
        </w:rPr>
        <w:t>ratings</w:t>
      </w:r>
      <w:r w:rsidRPr="001A7B47">
        <w:rPr>
          <w:rFonts w:ascii="Georgia" w:hAnsi="Georgia"/>
        </w:rPr>
        <w:t xml:space="preserve"> against each of the criteria: Quality, Public engagement, Management and Finance.  The </w:t>
      </w:r>
      <w:r w:rsidR="00497A3B">
        <w:rPr>
          <w:rFonts w:ascii="Georgia" w:hAnsi="Georgia"/>
        </w:rPr>
        <w:t>ratings</w:t>
      </w:r>
      <w:r w:rsidRPr="001A7B47">
        <w:rPr>
          <w:rFonts w:ascii="Georgia" w:hAnsi="Georgia"/>
        </w:rPr>
        <w:t xml:space="preserve"> can be Outstanding, Strong, Met, Potential or Not met.</w:t>
      </w:r>
    </w:p>
    <w:p w:rsidR="009E1A54" w:rsidRPr="001A7B47" w:rsidRDefault="009E1A54" w:rsidP="009E1A54">
      <w:pPr>
        <w:spacing w:line="320" w:lineRule="atLeast"/>
        <w:rPr>
          <w:rFonts w:ascii="Georgia" w:hAnsi="Georgia"/>
        </w:rPr>
      </w:pPr>
    </w:p>
    <w:p w:rsidR="009E1A54" w:rsidRPr="001A7B47" w:rsidRDefault="009E1A54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In the </w:t>
      </w:r>
      <w:r w:rsidRPr="001A7B47">
        <w:rPr>
          <w:rFonts w:ascii="Georgia" w:hAnsi="Georgia"/>
          <w:b/>
        </w:rPr>
        <w:t>Statements and Evidence</w:t>
      </w:r>
      <w:r w:rsidRPr="001A7B47">
        <w:rPr>
          <w:rFonts w:ascii="Georgia" w:hAnsi="Georgia"/>
        </w:rPr>
        <w:t xml:space="preserve"> section, you can see the appraiser’s statement against each of the appraisal criteria and the evidence this statement is based on.  To read these in full, click the </w:t>
      </w:r>
      <w:r w:rsidRPr="001A7B47">
        <w:rPr>
          <w:rFonts w:ascii="Georgia" w:hAnsi="Georgia"/>
          <w:b/>
        </w:rPr>
        <w:t xml:space="preserve">View </w:t>
      </w:r>
      <w:r w:rsidRPr="001A7B47">
        <w:rPr>
          <w:rFonts w:ascii="Georgia" w:hAnsi="Georgia"/>
        </w:rPr>
        <w:t>icon on the relevant line.</w:t>
      </w:r>
    </w:p>
    <w:p w:rsidR="009E1A54" w:rsidRPr="001A7B47" w:rsidRDefault="009E1A54" w:rsidP="009E1A54">
      <w:pPr>
        <w:spacing w:line="320" w:lineRule="atLeast"/>
        <w:rPr>
          <w:rFonts w:ascii="Georgia" w:hAnsi="Georgia"/>
        </w:rPr>
      </w:pPr>
    </w:p>
    <w:p w:rsidR="000C7248" w:rsidRPr="001A7B47" w:rsidRDefault="000C7248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</w:rPr>
        <w:br w:type="page"/>
      </w:r>
    </w:p>
    <w:p w:rsidR="009E1A54" w:rsidRPr="001A7B47" w:rsidRDefault="009E1A54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lastRenderedPageBreak/>
        <w:t xml:space="preserve">This opens up the </w:t>
      </w:r>
      <w:r w:rsidRPr="001A7B47">
        <w:rPr>
          <w:rFonts w:ascii="Georgia" w:hAnsi="Georgia"/>
          <w:b/>
        </w:rPr>
        <w:t xml:space="preserve">Statements </w:t>
      </w:r>
      <w:r w:rsidRPr="001A7B47">
        <w:rPr>
          <w:rFonts w:ascii="Georgia" w:hAnsi="Georgia"/>
        </w:rPr>
        <w:t>screen where you can read the statements in full.</w:t>
      </w:r>
    </w:p>
    <w:p w:rsidR="009E1A54" w:rsidRPr="001A7B47" w:rsidRDefault="009E1A54" w:rsidP="009E1A54">
      <w:pPr>
        <w:spacing w:line="320" w:lineRule="atLeast"/>
        <w:rPr>
          <w:rFonts w:ascii="Georgia" w:hAnsi="Georgia"/>
        </w:rPr>
      </w:pPr>
    </w:p>
    <w:p w:rsidR="009E1A54" w:rsidRPr="001A7B47" w:rsidRDefault="000C7248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drawing>
          <wp:inline distT="0" distB="0" distL="0" distR="0" wp14:anchorId="5390519E" wp14:editId="62980638">
            <wp:extent cx="5587365" cy="21259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248" w:rsidRPr="001A7B47" w:rsidRDefault="000C7248" w:rsidP="009E1A54">
      <w:pPr>
        <w:spacing w:line="320" w:lineRule="atLeast"/>
        <w:rPr>
          <w:rFonts w:ascii="Georgia" w:hAnsi="Georgia"/>
        </w:rPr>
      </w:pPr>
    </w:p>
    <w:p w:rsidR="009E1A54" w:rsidRPr="001A7B47" w:rsidRDefault="009E1A54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To return to the </w:t>
      </w:r>
      <w:r w:rsidRPr="001A7B47">
        <w:rPr>
          <w:rFonts w:ascii="Georgia" w:hAnsi="Georgia"/>
          <w:b/>
        </w:rPr>
        <w:t>Appraisal screen</w:t>
      </w:r>
      <w:r w:rsidRPr="001A7B47">
        <w:rPr>
          <w:rFonts w:ascii="Georgia" w:hAnsi="Georgia"/>
        </w:rPr>
        <w:t xml:space="preserve">, click </w:t>
      </w:r>
      <w:r w:rsidRPr="001A7B47">
        <w:rPr>
          <w:rFonts w:ascii="Georgia" w:hAnsi="Georgia"/>
          <w:b/>
        </w:rPr>
        <w:t>Back to List</w:t>
      </w:r>
      <w:r w:rsidRPr="001A7B47">
        <w:rPr>
          <w:rFonts w:ascii="Georgia" w:hAnsi="Georgia"/>
        </w:rPr>
        <w:t>.</w:t>
      </w:r>
    </w:p>
    <w:p w:rsidR="009E1A54" w:rsidRDefault="009E1A54" w:rsidP="009E1A54">
      <w:pPr>
        <w:spacing w:line="320" w:lineRule="atLeast"/>
        <w:rPr>
          <w:rFonts w:ascii="Georgia" w:hAnsi="Georgia"/>
        </w:rPr>
      </w:pPr>
    </w:p>
    <w:p w:rsidR="00497A3B" w:rsidRDefault="00497A3B" w:rsidP="009E1A54">
      <w:pPr>
        <w:spacing w:line="320" w:lineRule="atLeast"/>
        <w:rPr>
          <w:rFonts w:ascii="Georgia" w:hAnsi="Georgia"/>
        </w:rPr>
      </w:pPr>
      <w:r w:rsidRPr="00497A3B">
        <w:rPr>
          <w:rFonts w:ascii="Georgia" w:hAnsi="Georgia"/>
        </w:rPr>
        <w:t>For more information about the appraisal process, please see our information sheet ‘</w:t>
      </w:r>
      <w:hyperlink r:id="rId32" w:history="1">
        <w:r w:rsidRPr="00497A3B">
          <w:rPr>
            <w:rStyle w:val="Hyperlink"/>
            <w:rFonts w:ascii="Georgia" w:hAnsi="Georgia"/>
          </w:rPr>
          <w:t>Appraisal process for Grants for the arts’</w:t>
        </w:r>
      </w:hyperlink>
      <w:r w:rsidRPr="00497A3B">
        <w:rPr>
          <w:rFonts w:ascii="Georgia" w:hAnsi="Georgia"/>
        </w:rPr>
        <w:t>.</w:t>
      </w:r>
    </w:p>
    <w:p w:rsidR="00497A3B" w:rsidRPr="001A7B47" w:rsidRDefault="00497A3B" w:rsidP="009E1A54">
      <w:pPr>
        <w:spacing w:line="320" w:lineRule="atLeast"/>
        <w:rPr>
          <w:rFonts w:ascii="Georgia" w:hAnsi="Georgia"/>
        </w:rPr>
      </w:pPr>
    </w:p>
    <w:p w:rsidR="009E1A54" w:rsidRPr="001A7B47" w:rsidRDefault="009E1A54" w:rsidP="009E1A54">
      <w:pPr>
        <w:spacing w:line="320" w:lineRule="atLeast"/>
        <w:rPr>
          <w:rFonts w:ascii="Georgia" w:hAnsi="Georgia"/>
        </w:rPr>
      </w:pPr>
      <w:r w:rsidRPr="001A7B47">
        <w:rPr>
          <w:rFonts w:ascii="Georgia" w:hAnsi="Georgia"/>
        </w:rPr>
        <w:t xml:space="preserve">When you are ready to move on from the </w:t>
      </w:r>
      <w:r w:rsidRPr="001A7B47">
        <w:rPr>
          <w:rFonts w:ascii="Georgia" w:hAnsi="Georgia"/>
          <w:b/>
        </w:rPr>
        <w:t xml:space="preserve">Appraisal </w:t>
      </w:r>
      <w:r w:rsidRPr="001A7B47">
        <w:rPr>
          <w:rFonts w:ascii="Georgia" w:hAnsi="Georgia"/>
        </w:rPr>
        <w:t xml:space="preserve">screen, click </w:t>
      </w:r>
      <w:r w:rsidRPr="001A7B47">
        <w:rPr>
          <w:rFonts w:ascii="Georgia" w:hAnsi="Georgia"/>
          <w:b/>
        </w:rPr>
        <w:t>Next</w:t>
      </w:r>
      <w:r w:rsidRPr="001A7B47">
        <w:rPr>
          <w:rFonts w:ascii="Georgia" w:hAnsi="Georgia"/>
        </w:rPr>
        <w:t>.</w:t>
      </w:r>
      <w:r w:rsidRPr="001A7B47">
        <w:rPr>
          <w:rFonts w:ascii="Georgia" w:hAnsi="Georgia"/>
        </w:rPr>
        <w:br w:type="page"/>
      </w:r>
    </w:p>
    <w:p w:rsidR="00BF79CD" w:rsidRPr="001A7B47" w:rsidRDefault="00BF79CD" w:rsidP="006C2814">
      <w:pPr>
        <w:rPr>
          <w:rFonts w:ascii="Georgia" w:hAnsi="Georgia"/>
        </w:rPr>
      </w:pPr>
      <w:r w:rsidRPr="001A7B47">
        <w:rPr>
          <w:rFonts w:ascii="Georgia" w:hAnsi="Georgia"/>
        </w:rPr>
        <w:lastRenderedPageBreak/>
        <w:t xml:space="preserve">The </w:t>
      </w:r>
      <w:r w:rsidR="00E16817" w:rsidRPr="001A7B47">
        <w:rPr>
          <w:rFonts w:ascii="Georgia" w:hAnsi="Georgia"/>
        </w:rPr>
        <w:t>next</w:t>
      </w:r>
      <w:r w:rsidRPr="001A7B47">
        <w:rPr>
          <w:rFonts w:ascii="Georgia" w:hAnsi="Georgia"/>
        </w:rPr>
        <w:t xml:space="preserve"> screen is your </w:t>
      </w:r>
      <w:r w:rsidRPr="001A7B47">
        <w:rPr>
          <w:rFonts w:ascii="Georgia" w:hAnsi="Georgia"/>
          <w:b/>
        </w:rPr>
        <w:t>Decision letter</w:t>
      </w:r>
      <w:r w:rsidRPr="001A7B47">
        <w:rPr>
          <w:rFonts w:ascii="Georgia" w:hAnsi="Georgia"/>
        </w:rPr>
        <w:t xml:space="preserve"> itself.  An extract is shown below.</w:t>
      </w:r>
    </w:p>
    <w:p w:rsidR="006C2814" w:rsidRPr="001A7B47" w:rsidRDefault="00BF79CD" w:rsidP="006C2814">
      <w:pPr>
        <w:rPr>
          <w:rFonts w:ascii="Georgia" w:hAnsi="Georgia"/>
        </w:rPr>
      </w:pPr>
      <w:r w:rsidRPr="001A7B47">
        <w:rPr>
          <w:rFonts w:ascii="Georgia" w:hAnsi="Georgia"/>
        </w:rPr>
        <w:t xml:space="preserve">  </w:t>
      </w:r>
    </w:p>
    <w:p w:rsidR="006C2814" w:rsidRPr="001A7B47" w:rsidRDefault="00BF79CD" w:rsidP="006C2814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  <w:noProof/>
          <w:lang w:eastAsia="en-GB"/>
        </w:rPr>
        <w:drawing>
          <wp:inline distT="0" distB="0" distL="0" distR="0">
            <wp:extent cx="5587365" cy="1944833"/>
            <wp:effectExtent l="19050" t="19050" r="13335" b="177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194483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F79CD" w:rsidRPr="001A7B47" w:rsidRDefault="00BF79CD" w:rsidP="006C2814">
      <w:pPr>
        <w:spacing w:line="240" w:lineRule="auto"/>
        <w:rPr>
          <w:rFonts w:ascii="Georgia" w:hAnsi="Georgia"/>
        </w:rPr>
      </w:pPr>
    </w:p>
    <w:p w:rsidR="00E16817" w:rsidRPr="001A7B47" w:rsidRDefault="00497A3B" w:rsidP="00BF79CD">
      <w:pPr>
        <w:spacing w:line="240" w:lineRule="auto"/>
        <w:rPr>
          <w:rFonts w:ascii="Georgia" w:hAnsi="Georgia"/>
        </w:rPr>
      </w:pPr>
      <w:r w:rsidRPr="00497A3B">
        <w:rPr>
          <w:rFonts w:ascii="Georgia" w:hAnsi="Georgia"/>
        </w:rPr>
        <w:t>The letter will explain the reason we came to our decision.</w:t>
      </w:r>
      <w:r w:rsidRPr="001A7B47">
        <w:rPr>
          <w:rFonts w:ascii="Georgia" w:hAnsi="Georgia"/>
        </w:rPr>
        <w:t xml:space="preserve">  </w:t>
      </w:r>
    </w:p>
    <w:p w:rsidR="00E16817" w:rsidRPr="001A7B47" w:rsidRDefault="00E16817" w:rsidP="00BF79CD">
      <w:pPr>
        <w:spacing w:line="240" w:lineRule="auto"/>
        <w:rPr>
          <w:rFonts w:ascii="Georgia" w:hAnsi="Georgia"/>
        </w:rPr>
      </w:pPr>
    </w:p>
    <w:p w:rsidR="00BF79CD" w:rsidRPr="001A7B47" w:rsidRDefault="00410A80" w:rsidP="00BF79CD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</w:rPr>
        <w:t xml:space="preserve">Click </w:t>
      </w:r>
      <w:r w:rsidRPr="001A7B47">
        <w:rPr>
          <w:rFonts w:ascii="Georgia" w:hAnsi="Georgia"/>
          <w:b/>
        </w:rPr>
        <w:t xml:space="preserve">Next </w:t>
      </w:r>
      <w:r w:rsidRPr="001A7B47">
        <w:rPr>
          <w:rFonts w:ascii="Georgia" w:hAnsi="Georgia"/>
        </w:rPr>
        <w:t xml:space="preserve">to </w:t>
      </w:r>
      <w:r w:rsidR="00E16817" w:rsidRPr="001A7B47">
        <w:rPr>
          <w:rFonts w:ascii="Georgia" w:hAnsi="Georgia"/>
        </w:rPr>
        <w:t>proceed</w:t>
      </w:r>
      <w:r w:rsidRPr="001A7B47">
        <w:rPr>
          <w:rFonts w:ascii="Georgia" w:hAnsi="Georgia"/>
        </w:rPr>
        <w:t>.</w:t>
      </w:r>
    </w:p>
    <w:p w:rsidR="00E16817" w:rsidRPr="001A7B47" w:rsidRDefault="00E16817" w:rsidP="00BF79CD">
      <w:pPr>
        <w:spacing w:line="240" w:lineRule="auto"/>
        <w:rPr>
          <w:rFonts w:ascii="Georgia" w:hAnsi="Georgia"/>
        </w:rPr>
      </w:pPr>
    </w:p>
    <w:p w:rsidR="00EE37B5" w:rsidRPr="001A7B47" w:rsidRDefault="00E16817" w:rsidP="00410A80">
      <w:pPr>
        <w:spacing w:line="240" w:lineRule="auto"/>
        <w:rPr>
          <w:rFonts w:ascii="Georgia" w:hAnsi="Georgia"/>
          <w:b/>
        </w:rPr>
      </w:pPr>
      <w:r w:rsidRPr="001A7B47">
        <w:rPr>
          <w:rFonts w:ascii="Georgia" w:hAnsi="Georgia"/>
          <w:noProof/>
          <w:lang w:eastAsia="en-GB"/>
        </w:rPr>
        <w:drawing>
          <wp:inline distT="0" distB="0" distL="0" distR="0">
            <wp:extent cx="5587365" cy="2239125"/>
            <wp:effectExtent l="0" t="0" r="0" b="889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2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37B5" w:rsidRPr="001A7B47" w:rsidRDefault="00EE37B5" w:rsidP="00EE37B5">
      <w:pPr>
        <w:rPr>
          <w:rFonts w:ascii="Georgia" w:hAnsi="Georgia"/>
        </w:rPr>
      </w:pPr>
    </w:p>
    <w:p w:rsidR="001A7B47" w:rsidRDefault="00EE37B5" w:rsidP="00EE37B5">
      <w:pPr>
        <w:spacing w:line="240" w:lineRule="auto"/>
        <w:rPr>
          <w:rFonts w:ascii="Georgia" w:hAnsi="Georgia"/>
        </w:rPr>
      </w:pPr>
      <w:r w:rsidRPr="001A7B47">
        <w:rPr>
          <w:rFonts w:ascii="Georgia" w:hAnsi="Georgia"/>
        </w:rPr>
        <w:t xml:space="preserve">On the </w:t>
      </w:r>
      <w:r w:rsidRPr="001A7B47">
        <w:rPr>
          <w:rFonts w:ascii="Georgia" w:hAnsi="Georgia"/>
          <w:b/>
        </w:rPr>
        <w:t>Submission summary</w:t>
      </w:r>
      <w:r w:rsidRPr="001A7B47">
        <w:rPr>
          <w:rFonts w:ascii="Georgia" w:hAnsi="Georgia"/>
        </w:rPr>
        <w:t xml:space="preserve"> screen, click </w:t>
      </w:r>
      <w:r w:rsidRPr="001A7B47">
        <w:rPr>
          <w:rFonts w:ascii="Georgia" w:hAnsi="Georgia"/>
          <w:b/>
        </w:rPr>
        <w:t>Submit</w:t>
      </w:r>
      <w:r w:rsidRPr="001A7B47">
        <w:rPr>
          <w:rFonts w:ascii="Georgia" w:hAnsi="Georgia"/>
        </w:rPr>
        <w:t xml:space="preserve"> to complete the process.</w:t>
      </w:r>
    </w:p>
    <w:p w:rsidR="001A7B47" w:rsidRDefault="001A7B47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1A7B47" w:rsidRPr="00656892" w:rsidRDefault="001A7B47" w:rsidP="001A7B47">
      <w:pPr>
        <w:pStyle w:val="Heading2"/>
        <w:rPr>
          <w:rFonts w:ascii="Georgia" w:hAnsi="Georgia"/>
          <w:sz w:val="28"/>
          <w:lang w:eastAsia="en-US"/>
        </w:rPr>
      </w:pPr>
      <w:bookmarkStart w:id="1" w:name="_Toc441480238"/>
      <w:r w:rsidRPr="00656892">
        <w:rPr>
          <w:rFonts w:ascii="Georgia" w:hAnsi="Georgia"/>
        </w:rPr>
        <w:lastRenderedPageBreak/>
        <w:t>Further information and support</w:t>
      </w:r>
      <w:bookmarkEnd w:id="1"/>
    </w:p>
    <w:p w:rsidR="001A7B47" w:rsidRDefault="001A7B47" w:rsidP="001A7B47">
      <w:pPr>
        <w:rPr>
          <w:rFonts w:ascii="Georgia" w:hAnsi="Georgia"/>
        </w:rPr>
      </w:pPr>
    </w:p>
    <w:p w:rsidR="001A7B47" w:rsidRDefault="001A7B47" w:rsidP="001A7B47">
      <w:pPr>
        <w:rPr>
          <w:rFonts w:ascii="Georgia" w:hAnsi="Georgia"/>
        </w:rPr>
      </w:pPr>
      <w:r>
        <w:rPr>
          <w:rFonts w:ascii="Georgia" w:hAnsi="Georgia"/>
        </w:rPr>
        <w:t>If you have any questions about the information contained in this document or require some assistance, please contact our Customer Services team on:</w:t>
      </w:r>
    </w:p>
    <w:p w:rsidR="001A7B47" w:rsidRDefault="001A7B47" w:rsidP="001A7B47">
      <w:pPr>
        <w:rPr>
          <w:rFonts w:ascii="Georgia" w:hAnsi="Georgia"/>
        </w:rPr>
      </w:pPr>
    </w:p>
    <w:p w:rsidR="001A7B47" w:rsidRDefault="001A7B47" w:rsidP="001A7B47">
      <w:pPr>
        <w:spacing w:line="360" w:lineRule="auto"/>
        <w:rPr>
          <w:rFonts w:cs="Arial"/>
          <w:b/>
          <w:bCs/>
          <w:szCs w:val="24"/>
          <w:highlight w:val="cyan"/>
          <w:lang w:eastAsia="en-GB"/>
        </w:rPr>
      </w:pPr>
    </w:p>
    <w:p w:rsidR="001A7B47" w:rsidRDefault="001A7B47" w:rsidP="001A7B47">
      <w:pPr>
        <w:spacing w:line="360" w:lineRule="auto"/>
        <w:rPr>
          <w:rFonts w:ascii="Georgia" w:hAnsi="Georgia" w:cs="Arial"/>
          <w:szCs w:val="24"/>
          <w:lang w:eastAsia="en-GB"/>
        </w:rPr>
      </w:pPr>
      <w:r>
        <w:rPr>
          <w:rFonts w:ascii="Georgia" w:hAnsi="Georgia" w:cs="Arial"/>
          <w:b/>
          <w:bCs/>
          <w:szCs w:val="24"/>
          <w:lang w:eastAsia="en-GB"/>
        </w:rPr>
        <w:t>Phone:</w:t>
      </w:r>
      <w:r>
        <w:rPr>
          <w:rFonts w:ascii="Georgia" w:hAnsi="Georgia" w:cs="Arial"/>
          <w:szCs w:val="24"/>
          <w:lang w:eastAsia="en-GB"/>
        </w:rPr>
        <w:tab/>
      </w:r>
      <w:r>
        <w:rPr>
          <w:rFonts w:ascii="Georgia" w:hAnsi="Georgia" w:cs="Arial"/>
          <w:szCs w:val="24"/>
          <w:lang w:eastAsia="en-GB"/>
        </w:rPr>
        <w:tab/>
        <w:t>0845 300 6200, 0161 934 4317</w:t>
      </w:r>
    </w:p>
    <w:p w:rsidR="001A7B47" w:rsidRDefault="001A7B47" w:rsidP="001A7B47">
      <w:pPr>
        <w:spacing w:line="360" w:lineRule="auto"/>
        <w:rPr>
          <w:rFonts w:ascii="Georgia" w:hAnsi="Georgia" w:cs="Arial"/>
          <w:szCs w:val="24"/>
          <w:lang w:eastAsia="en-GB"/>
        </w:rPr>
      </w:pPr>
      <w:r>
        <w:rPr>
          <w:rFonts w:ascii="Georgia" w:hAnsi="Georgia" w:cs="Arial"/>
          <w:b/>
          <w:bCs/>
          <w:szCs w:val="24"/>
          <w:lang w:eastAsia="en-GB"/>
        </w:rPr>
        <w:t>Textphone:</w:t>
      </w:r>
      <w:r>
        <w:rPr>
          <w:rFonts w:ascii="Georgia" w:hAnsi="Georgia" w:cs="Arial"/>
          <w:szCs w:val="24"/>
          <w:lang w:eastAsia="en-GB"/>
        </w:rPr>
        <w:tab/>
      </w:r>
      <w:r>
        <w:rPr>
          <w:rFonts w:ascii="Georgia" w:hAnsi="Georgia" w:cs="Arial"/>
          <w:szCs w:val="24"/>
          <w:lang w:eastAsia="en-GB"/>
        </w:rPr>
        <w:tab/>
      </w:r>
      <w:r w:rsidR="00497A3B" w:rsidRPr="00497A3B">
        <w:rPr>
          <w:rFonts w:ascii="Georgia" w:hAnsi="Georgia" w:cs="Arial"/>
          <w:szCs w:val="24"/>
          <w:lang w:eastAsia="en-GB"/>
        </w:rPr>
        <w:t>0161 934 4428</w:t>
      </w:r>
    </w:p>
    <w:p w:rsidR="001A7B47" w:rsidRDefault="001A7B47" w:rsidP="001A7B47">
      <w:pPr>
        <w:pStyle w:val="ACEBodyText"/>
        <w:spacing w:line="360" w:lineRule="auto"/>
        <w:rPr>
          <w:rFonts w:ascii="Georgia" w:hAnsi="Georgia" w:cs="Arial"/>
          <w:b/>
          <w:bCs/>
          <w:lang w:eastAsia="en-US"/>
        </w:rPr>
      </w:pPr>
      <w:r>
        <w:rPr>
          <w:rFonts w:ascii="Georgia" w:hAnsi="Georgia"/>
          <w:b/>
          <w:bCs/>
        </w:rPr>
        <w:t>Email: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hyperlink r:id="rId35" w:history="1">
        <w:r>
          <w:rPr>
            <w:rStyle w:val="Hyperlink"/>
            <w:rFonts w:ascii="Georgia" w:hAnsi="Georgia"/>
          </w:rPr>
          <w:t>enquiries@artscouncil.org.uk</w:t>
        </w:r>
      </w:hyperlink>
    </w:p>
    <w:p w:rsidR="001A7B47" w:rsidRDefault="001A7B47" w:rsidP="001A7B47">
      <w:pPr>
        <w:pStyle w:val="ACEBodyText"/>
        <w:spacing w:line="360" w:lineRule="auto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>Website: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hyperlink r:id="rId36" w:history="1">
        <w:r>
          <w:rPr>
            <w:rStyle w:val="Hyperlink"/>
            <w:rFonts w:ascii="Georgia" w:hAnsi="Georgia"/>
          </w:rPr>
          <w:t>www.artscouncil.org.uk</w:t>
        </w:r>
      </w:hyperlink>
    </w:p>
    <w:p w:rsidR="00E16817" w:rsidRPr="001A7B47" w:rsidRDefault="00E16817" w:rsidP="00EE37B5">
      <w:pPr>
        <w:spacing w:line="240" w:lineRule="auto"/>
        <w:rPr>
          <w:rFonts w:ascii="Georgia" w:hAnsi="Georgia"/>
        </w:rPr>
      </w:pPr>
    </w:p>
    <w:sectPr w:rsidR="00E16817" w:rsidRPr="001A7B47" w:rsidSect="009E1A54">
      <w:footerReference w:type="default" r:id="rId37"/>
      <w:pgSz w:w="11909" w:h="16834" w:code="9"/>
      <w:pgMar w:top="1901" w:right="1699" w:bottom="1368" w:left="1411" w:header="562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54" w:rsidRDefault="009E1A54" w:rsidP="009E1A54">
      <w:pPr>
        <w:spacing w:line="240" w:lineRule="auto"/>
      </w:pPr>
      <w:r>
        <w:separator/>
      </w:r>
    </w:p>
  </w:endnote>
  <w:endnote w:type="continuationSeparator" w:id="0">
    <w:p w:rsidR="009E1A54" w:rsidRDefault="009E1A54" w:rsidP="009E1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91366"/>
      <w:docPartObj>
        <w:docPartGallery w:val="Page Numbers (Bottom of Page)"/>
        <w:docPartUnique/>
      </w:docPartObj>
    </w:sdtPr>
    <w:sdtEndPr/>
    <w:sdtContent>
      <w:p w:rsidR="009E1A54" w:rsidRDefault="006A2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A3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E1A54" w:rsidRDefault="009E1A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54" w:rsidRDefault="009E1A54" w:rsidP="009E1A54">
      <w:pPr>
        <w:spacing w:line="240" w:lineRule="auto"/>
      </w:pPr>
      <w:r>
        <w:separator/>
      </w:r>
    </w:p>
  </w:footnote>
  <w:footnote w:type="continuationSeparator" w:id="0">
    <w:p w:rsidR="009E1A54" w:rsidRDefault="009E1A54" w:rsidP="009E1A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E91"/>
    <w:rsid w:val="0000298C"/>
    <w:rsid w:val="000C7248"/>
    <w:rsid w:val="00100B47"/>
    <w:rsid w:val="00127646"/>
    <w:rsid w:val="0018164C"/>
    <w:rsid w:val="001A7B47"/>
    <w:rsid w:val="001F05C0"/>
    <w:rsid w:val="0023287F"/>
    <w:rsid w:val="00251311"/>
    <w:rsid w:val="002E747F"/>
    <w:rsid w:val="00301C80"/>
    <w:rsid w:val="00324C71"/>
    <w:rsid w:val="00350E91"/>
    <w:rsid w:val="003C67E5"/>
    <w:rsid w:val="00410A80"/>
    <w:rsid w:val="00456464"/>
    <w:rsid w:val="00497A3B"/>
    <w:rsid w:val="004F20BD"/>
    <w:rsid w:val="00506EEE"/>
    <w:rsid w:val="00520DC5"/>
    <w:rsid w:val="005A093E"/>
    <w:rsid w:val="005B0379"/>
    <w:rsid w:val="005F7197"/>
    <w:rsid w:val="006A28B1"/>
    <w:rsid w:val="006C2814"/>
    <w:rsid w:val="007030CD"/>
    <w:rsid w:val="007177F6"/>
    <w:rsid w:val="00780E26"/>
    <w:rsid w:val="007B2179"/>
    <w:rsid w:val="00936AA4"/>
    <w:rsid w:val="0094245E"/>
    <w:rsid w:val="00977691"/>
    <w:rsid w:val="009A5C7C"/>
    <w:rsid w:val="009E1A54"/>
    <w:rsid w:val="009E673A"/>
    <w:rsid w:val="009F1B6E"/>
    <w:rsid w:val="009F6C85"/>
    <w:rsid w:val="00A25820"/>
    <w:rsid w:val="00A316B8"/>
    <w:rsid w:val="00AE3245"/>
    <w:rsid w:val="00B26939"/>
    <w:rsid w:val="00B5318D"/>
    <w:rsid w:val="00BB2EAD"/>
    <w:rsid w:val="00BC1B3D"/>
    <w:rsid w:val="00BF79CD"/>
    <w:rsid w:val="00C340BD"/>
    <w:rsid w:val="00C65693"/>
    <w:rsid w:val="00C6640D"/>
    <w:rsid w:val="00C72AF1"/>
    <w:rsid w:val="00C91CAB"/>
    <w:rsid w:val="00CC68D1"/>
    <w:rsid w:val="00DC6BA9"/>
    <w:rsid w:val="00E16817"/>
    <w:rsid w:val="00E63BF3"/>
    <w:rsid w:val="00E940B3"/>
    <w:rsid w:val="00EE233A"/>
    <w:rsid w:val="00EE37B5"/>
    <w:rsid w:val="00F10101"/>
    <w:rsid w:val="00F30B7B"/>
    <w:rsid w:val="00F419E8"/>
    <w:rsid w:val="00F84926"/>
    <w:rsid w:val="00FA4841"/>
    <w:rsid w:val="00F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6FFC5DFC-4EBB-4107-9D49-9D8E46DF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B3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rsid w:val="00E940B3"/>
    <w:pPr>
      <w:outlineLvl w:val="0"/>
    </w:pPr>
  </w:style>
  <w:style w:type="paragraph" w:styleId="Heading2">
    <w:name w:val="heading 2"/>
    <w:basedOn w:val="ACEHeading2"/>
    <w:next w:val="Normal"/>
    <w:qFormat/>
    <w:rsid w:val="00E940B3"/>
    <w:pPr>
      <w:outlineLvl w:val="1"/>
    </w:pPr>
  </w:style>
  <w:style w:type="paragraph" w:styleId="Heading3">
    <w:name w:val="heading 3"/>
    <w:basedOn w:val="ACEHeading3"/>
    <w:next w:val="Normal"/>
    <w:qFormat/>
    <w:rsid w:val="00E940B3"/>
    <w:pPr>
      <w:outlineLvl w:val="2"/>
    </w:pPr>
  </w:style>
  <w:style w:type="paragraph" w:styleId="Heading4">
    <w:name w:val="heading 4"/>
    <w:basedOn w:val="Normal"/>
    <w:next w:val="Normal"/>
    <w:qFormat/>
    <w:rsid w:val="00E940B3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940B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940B3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E940B3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E940B3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E940B3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  <w:rsid w:val="00E940B3"/>
  </w:style>
  <w:style w:type="paragraph" w:customStyle="1" w:styleId="ACEBodyText">
    <w:name w:val="ACE Body Text"/>
    <w:link w:val="ACEBodyTextChar"/>
    <w:rsid w:val="00E940B3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rsid w:val="00E940B3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rsid w:val="00E940B3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rsid w:val="00E940B3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rsid w:val="00E940B3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sid w:val="00E940B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940B3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sid w:val="00E940B3"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E940B3"/>
    <w:rPr>
      <w:b/>
      <w:bCs/>
    </w:rPr>
  </w:style>
  <w:style w:type="paragraph" w:styleId="CommentText">
    <w:name w:val="annotation text"/>
    <w:basedOn w:val="Normal"/>
    <w:semiHidden/>
    <w:rsid w:val="00E940B3"/>
    <w:rPr>
      <w:sz w:val="20"/>
    </w:rPr>
  </w:style>
  <w:style w:type="paragraph" w:styleId="DocumentMap">
    <w:name w:val="Document Map"/>
    <w:basedOn w:val="Normal"/>
    <w:semiHidden/>
    <w:rsid w:val="00E940B3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E940B3"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sid w:val="00E940B3"/>
    <w:rPr>
      <w:vertAlign w:val="superscript"/>
    </w:rPr>
  </w:style>
  <w:style w:type="paragraph" w:styleId="EndnoteText">
    <w:name w:val="endnote text"/>
    <w:basedOn w:val="Normal"/>
    <w:semiHidden/>
    <w:rsid w:val="00E940B3"/>
    <w:rPr>
      <w:sz w:val="20"/>
    </w:rPr>
  </w:style>
  <w:style w:type="paragraph" w:styleId="EnvelopeAddress">
    <w:name w:val="envelope address"/>
    <w:basedOn w:val="Normal"/>
    <w:semiHidden/>
    <w:rsid w:val="00E940B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E940B3"/>
    <w:rPr>
      <w:sz w:val="20"/>
    </w:rPr>
  </w:style>
  <w:style w:type="paragraph" w:customStyle="1" w:styleId="File">
    <w:name w:val="File"/>
    <w:basedOn w:val="Normal"/>
    <w:rsid w:val="00E940B3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sid w:val="00E940B3"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rsid w:val="00E940B3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E940B3"/>
    <w:rPr>
      <w:vertAlign w:val="superscript"/>
    </w:rPr>
  </w:style>
  <w:style w:type="paragraph" w:styleId="FootnoteText">
    <w:name w:val="footnote text"/>
    <w:basedOn w:val="Normal"/>
    <w:semiHidden/>
    <w:rsid w:val="00E940B3"/>
    <w:rPr>
      <w:sz w:val="20"/>
    </w:rPr>
  </w:style>
  <w:style w:type="paragraph" w:styleId="Header">
    <w:name w:val="header"/>
    <w:basedOn w:val="Normal"/>
    <w:semiHidden/>
    <w:rsid w:val="00E940B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E940B3"/>
    <w:rPr>
      <w:noProof w:val="0"/>
      <w:color w:val="0000FF"/>
      <w:u w:val="single"/>
      <w:lang w:val="en-GB"/>
    </w:rPr>
  </w:style>
  <w:style w:type="paragraph" w:styleId="MacroText">
    <w:name w:val="macro"/>
    <w:semiHidden/>
    <w:rsid w:val="00E940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E940B3"/>
    <w:pPr>
      <w:ind w:left="160" w:hanging="160"/>
    </w:pPr>
  </w:style>
  <w:style w:type="paragraph" w:styleId="TableofFigures">
    <w:name w:val="table of figures"/>
    <w:basedOn w:val="Normal"/>
    <w:next w:val="Normal"/>
    <w:semiHidden/>
    <w:rsid w:val="00E940B3"/>
    <w:pPr>
      <w:ind w:left="320" w:hanging="320"/>
    </w:pPr>
  </w:style>
  <w:style w:type="paragraph" w:styleId="TOAHeading">
    <w:name w:val="toa heading"/>
    <w:basedOn w:val="Normal"/>
    <w:next w:val="Normal"/>
    <w:semiHidden/>
    <w:rsid w:val="00E940B3"/>
    <w:pPr>
      <w:spacing w:before="120"/>
    </w:pPr>
    <w:rPr>
      <w:b/>
    </w:rPr>
  </w:style>
  <w:style w:type="paragraph" w:styleId="TOC1">
    <w:name w:val="toc 1"/>
    <w:basedOn w:val="ACEHeading1"/>
    <w:next w:val="Normal"/>
    <w:semiHidden/>
    <w:rsid w:val="00E940B3"/>
  </w:style>
  <w:style w:type="paragraph" w:styleId="TOC2">
    <w:name w:val="toc 2"/>
    <w:basedOn w:val="ACEHeading2"/>
    <w:next w:val="Normal"/>
    <w:semiHidden/>
    <w:rsid w:val="00E940B3"/>
    <w:pPr>
      <w:ind w:left="160"/>
    </w:pPr>
  </w:style>
  <w:style w:type="paragraph" w:styleId="TOC3">
    <w:name w:val="toc 3"/>
    <w:basedOn w:val="ACEHeading3"/>
    <w:next w:val="Normal"/>
    <w:semiHidden/>
    <w:rsid w:val="00E940B3"/>
    <w:pPr>
      <w:ind w:left="320"/>
    </w:pPr>
  </w:style>
  <w:style w:type="paragraph" w:styleId="TOC4">
    <w:name w:val="toc 4"/>
    <w:basedOn w:val="Normal"/>
    <w:next w:val="Normal"/>
    <w:semiHidden/>
    <w:rsid w:val="00E940B3"/>
    <w:pPr>
      <w:ind w:left="480"/>
    </w:pPr>
  </w:style>
  <w:style w:type="paragraph" w:styleId="TOC5">
    <w:name w:val="toc 5"/>
    <w:basedOn w:val="Normal"/>
    <w:next w:val="Normal"/>
    <w:semiHidden/>
    <w:rsid w:val="00E940B3"/>
    <w:pPr>
      <w:ind w:left="640"/>
    </w:pPr>
  </w:style>
  <w:style w:type="paragraph" w:styleId="TOC6">
    <w:name w:val="toc 6"/>
    <w:basedOn w:val="Normal"/>
    <w:next w:val="Normal"/>
    <w:semiHidden/>
    <w:rsid w:val="00E940B3"/>
    <w:pPr>
      <w:ind w:left="800"/>
    </w:pPr>
  </w:style>
  <w:style w:type="paragraph" w:styleId="TOC7">
    <w:name w:val="toc 7"/>
    <w:basedOn w:val="Normal"/>
    <w:next w:val="Normal"/>
    <w:semiHidden/>
    <w:rsid w:val="00E940B3"/>
    <w:pPr>
      <w:ind w:left="960"/>
    </w:pPr>
  </w:style>
  <w:style w:type="paragraph" w:styleId="TOC8">
    <w:name w:val="toc 8"/>
    <w:basedOn w:val="Normal"/>
    <w:next w:val="Normal"/>
    <w:semiHidden/>
    <w:rsid w:val="00E940B3"/>
    <w:pPr>
      <w:ind w:left="1120"/>
    </w:pPr>
  </w:style>
  <w:style w:type="paragraph" w:styleId="TOC9">
    <w:name w:val="toc 9"/>
    <w:basedOn w:val="Normal"/>
    <w:next w:val="Normal"/>
    <w:semiHidden/>
    <w:rsid w:val="00E940B3"/>
    <w:pPr>
      <w:ind w:left="1280"/>
    </w:pPr>
  </w:style>
  <w:style w:type="paragraph" w:styleId="NormalWeb">
    <w:name w:val="Normal (Web)"/>
    <w:basedOn w:val="Normal"/>
    <w:uiPriority w:val="99"/>
    <w:unhideWhenUsed/>
    <w:rsid w:val="00C6640D"/>
    <w:pPr>
      <w:spacing w:before="100" w:beforeAutospacing="1" w:after="100" w:afterAutospacing="1" w:line="240" w:lineRule="auto"/>
    </w:pPr>
    <w:rPr>
      <w:rFonts w:ascii="Times New Roman" w:eastAsiaTheme="minorHAnsi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1A54"/>
    <w:rPr>
      <w:rFonts w:ascii="Arial" w:hAnsi="Arial"/>
      <w:sz w:val="24"/>
      <w:lang w:eastAsia="en-US"/>
    </w:rPr>
  </w:style>
  <w:style w:type="character" w:customStyle="1" w:styleId="ACEBodyTextChar">
    <w:name w:val="ACE Body Text Char"/>
    <w:basedOn w:val="DefaultParagraphFont"/>
    <w:link w:val="ACEBodyText"/>
    <w:locked/>
    <w:rsid w:val="001A7B4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rtscouncil.org.uk/funding/grants-arts/2016/information-sheets" TargetMode="External"/><Relationship Id="rId34" Type="http://schemas.openxmlformats.org/officeDocument/2006/relationships/image" Target="media/image2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hyperlink" Target="http://www.artscouncil.org.uk/funding/grants-arts/2016/information-sheets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hyperlink" Target="http://www.artscouncil.org.uk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cid:image001.png@01D154FE.0B78D670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yperlink" Target="http://www.artscouncil.org.uk/funding/our-application-portal/post-decision-support" TargetMode="External"/><Relationship Id="rId30" Type="http://schemas.openxmlformats.org/officeDocument/2006/relationships/image" Target="media/image21.png"/><Relationship Id="rId35" Type="http://schemas.openxmlformats.org/officeDocument/2006/relationships/hyperlink" Target="mailto:enquiries@arts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Council England</dc:creator>
  <cp:lastModifiedBy>Andy Knudsen</cp:lastModifiedBy>
  <cp:revision>19</cp:revision>
  <cp:lastPrinted>2016-01-26T15:29:00Z</cp:lastPrinted>
  <dcterms:created xsi:type="dcterms:W3CDTF">2015-11-26T13:55:00Z</dcterms:created>
  <dcterms:modified xsi:type="dcterms:W3CDTF">2016-01-27T09:10:00Z</dcterms:modified>
</cp:coreProperties>
</file>