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F57" w:rsidRDefault="00074F57" w:rsidP="00044C1F">
      <w:pPr>
        <w:autoSpaceDE w:val="0"/>
        <w:autoSpaceDN w:val="0"/>
        <w:adjustRightInd w:val="0"/>
        <w:spacing w:line="320" w:lineRule="atLeast"/>
        <w:rPr>
          <w:rFonts w:ascii="Arial Black" w:hAnsi="Arial Black" w:cs="Arial Black"/>
          <w:b/>
          <w:bCs/>
          <w:sz w:val="32"/>
          <w:szCs w:val="32"/>
          <w:lang w:eastAsia="en-GB"/>
        </w:rPr>
      </w:pPr>
    </w:p>
    <w:p w:rsidR="006C48DA" w:rsidRDefault="003356F7" w:rsidP="00044C1F">
      <w:pPr>
        <w:autoSpaceDE w:val="0"/>
        <w:autoSpaceDN w:val="0"/>
        <w:adjustRightInd w:val="0"/>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 xml:space="preserve">Change Makers </w:t>
      </w:r>
      <w:r w:rsidR="00F54D55">
        <w:rPr>
          <w:rFonts w:ascii="Arial Black" w:hAnsi="Arial Black" w:cs="Arial Black"/>
          <w:b/>
          <w:bCs/>
          <w:sz w:val="32"/>
          <w:szCs w:val="32"/>
          <w:lang w:eastAsia="en-GB"/>
        </w:rPr>
        <w:t>Fund</w:t>
      </w:r>
      <w:r w:rsidR="002243F7">
        <w:rPr>
          <w:rFonts w:ascii="Arial Black" w:hAnsi="Arial Black" w:cs="Arial Black"/>
          <w:b/>
          <w:bCs/>
          <w:sz w:val="32"/>
          <w:szCs w:val="32"/>
          <w:lang w:eastAsia="en-GB"/>
        </w:rPr>
        <w:br/>
      </w:r>
      <w:r w:rsidR="00F13A8E">
        <w:rPr>
          <w:rFonts w:ascii="Arial Black" w:hAnsi="Arial Black" w:cs="Arial Black"/>
          <w:b/>
          <w:bCs/>
          <w:sz w:val="32"/>
          <w:szCs w:val="32"/>
          <w:lang w:eastAsia="en-GB"/>
        </w:rPr>
        <w:t>Guidance for applicants</w:t>
      </w:r>
    </w:p>
    <w:p w:rsidR="008D7E7F" w:rsidRDefault="008D7E7F" w:rsidP="00044C1F">
      <w:pPr>
        <w:spacing w:line="320" w:lineRule="atLeast"/>
        <w:rPr>
          <w:rFonts w:ascii="Arial Black" w:hAnsi="Arial Black" w:cs="Arial Black"/>
          <w:bCs/>
          <w:sz w:val="32"/>
          <w:szCs w:val="32"/>
          <w:lang w:eastAsia="en-GB"/>
        </w:rPr>
      </w:pPr>
    </w:p>
    <w:p w:rsidR="0088297E" w:rsidRDefault="0088297E" w:rsidP="00044C1F">
      <w:pPr>
        <w:spacing w:line="320" w:lineRule="atLeast"/>
        <w:rPr>
          <w:lang w:val="en-US"/>
        </w:rPr>
      </w:pPr>
      <w:r>
        <w:rPr>
          <w:lang w:val="en-US"/>
        </w:rPr>
        <w:t xml:space="preserve">Below is an outline summary of key information. Please see </w:t>
      </w:r>
      <w:hyperlink r:id="rId13" w:anchor="_Section_three_–" w:history="1">
        <w:r>
          <w:rPr>
            <w:rStyle w:val="Hyperlink0"/>
          </w:rPr>
          <w:t>Section three</w:t>
        </w:r>
      </w:hyperlink>
      <w:r>
        <w:rPr>
          <w:lang w:val="en-US"/>
        </w:rPr>
        <w:t xml:space="preserve"> for full eligibility criteria.</w:t>
      </w:r>
    </w:p>
    <w:p w:rsidR="0088297E" w:rsidRPr="002243F7" w:rsidRDefault="0088297E" w:rsidP="00044C1F">
      <w:pPr>
        <w:spacing w:line="320" w:lineRule="atLeast"/>
        <w:rPr>
          <w:rFonts w:ascii="Arial Black" w:hAnsi="Arial Black" w:cs="Arial Black"/>
          <w:bCs/>
          <w:sz w:val="32"/>
          <w:szCs w:val="32"/>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4395"/>
      </w:tblGrid>
      <w:tr w:rsidR="00D16C8A" w:rsidRPr="006571E3" w:rsidTr="001572A8">
        <w:tc>
          <w:tcPr>
            <w:tcW w:w="4394" w:type="dxa"/>
            <w:shd w:val="clear" w:color="auto" w:fill="auto"/>
          </w:tcPr>
          <w:p w:rsidR="00D16C8A" w:rsidRPr="006571E3" w:rsidRDefault="00BF39D9" w:rsidP="00044C1F">
            <w:pPr>
              <w:pStyle w:val="ACEBodyText"/>
              <w:spacing w:line="320" w:lineRule="atLeast"/>
              <w:rPr>
                <w:b/>
                <w:bCs/>
                <w:lang w:eastAsia="en-US"/>
              </w:rPr>
            </w:pPr>
            <w:r>
              <w:rPr>
                <w:b/>
                <w:bCs/>
                <w:lang w:eastAsia="en-US"/>
              </w:rPr>
              <w:t>Summary of k</w:t>
            </w:r>
            <w:r w:rsidR="00AB18C2">
              <w:rPr>
                <w:b/>
                <w:bCs/>
                <w:lang w:eastAsia="en-US"/>
              </w:rPr>
              <w:t>ey information</w:t>
            </w:r>
          </w:p>
        </w:tc>
        <w:tc>
          <w:tcPr>
            <w:tcW w:w="4395" w:type="dxa"/>
            <w:shd w:val="clear" w:color="auto" w:fill="auto"/>
          </w:tcPr>
          <w:p w:rsidR="00D16C8A" w:rsidRPr="006571E3" w:rsidRDefault="00D16C8A" w:rsidP="00044C1F">
            <w:pPr>
              <w:pStyle w:val="ACEBodyText"/>
              <w:spacing w:line="320" w:lineRule="atLeast"/>
              <w:rPr>
                <w:b/>
                <w:bCs/>
                <w:lang w:eastAsia="en-US"/>
              </w:rPr>
            </w:pPr>
          </w:p>
        </w:tc>
      </w:tr>
      <w:tr w:rsidR="00BF39D9" w:rsidRPr="006571E3" w:rsidTr="001572A8">
        <w:tc>
          <w:tcPr>
            <w:tcW w:w="4394" w:type="dxa"/>
            <w:shd w:val="clear" w:color="auto" w:fill="auto"/>
          </w:tcPr>
          <w:p w:rsidR="00BF39D9" w:rsidRPr="006571E3" w:rsidRDefault="00BF39D9" w:rsidP="00044C1F">
            <w:pPr>
              <w:pStyle w:val="ACEBodyText"/>
              <w:spacing w:line="320" w:lineRule="atLeast"/>
              <w:rPr>
                <w:b/>
                <w:bCs/>
                <w:lang w:eastAsia="en-US"/>
              </w:rPr>
            </w:pPr>
            <w:r>
              <w:rPr>
                <w:b/>
                <w:bCs/>
                <w:lang w:eastAsia="en-US"/>
              </w:rPr>
              <w:t xml:space="preserve">What is the focus of the </w:t>
            </w:r>
            <w:r w:rsidR="005F2CD2">
              <w:rPr>
                <w:b/>
                <w:bCs/>
                <w:lang w:eastAsia="en-US"/>
              </w:rPr>
              <w:t>fund</w:t>
            </w:r>
            <w:r>
              <w:rPr>
                <w:b/>
                <w:bCs/>
                <w:lang w:eastAsia="en-US"/>
              </w:rPr>
              <w:t>?</w:t>
            </w:r>
          </w:p>
        </w:tc>
        <w:tc>
          <w:tcPr>
            <w:tcW w:w="4395" w:type="dxa"/>
            <w:shd w:val="clear" w:color="auto" w:fill="auto"/>
          </w:tcPr>
          <w:p w:rsidR="00AE0BDF" w:rsidRDefault="00AE0BDF" w:rsidP="00044C1F">
            <w:pPr>
              <w:pStyle w:val="Body"/>
              <w:spacing w:line="320" w:lineRule="atLeast"/>
              <w:rPr>
                <w:rFonts w:cs="Arial"/>
              </w:rPr>
            </w:pPr>
            <w:r>
              <w:t xml:space="preserve">The primary aim of the fund is to </w:t>
            </w:r>
            <w:r w:rsidR="008633CC">
              <w:t>increase the diversi</w:t>
            </w:r>
            <w:r w:rsidR="00D1113C">
              <w:t>ty of senior leadership in the a</w:t>
            </w:r>
            <w:r w:rsidR="008633CC">
              <w:t xml:space="preserve">rts </w:t>
            </w:r>
            <w:r w:rsidR="00D1113C">
              <w:t xml:space="preserve">and culture </w:t>
            </w:r>
            <w:r w:rsidR="008633CC">
              <w:t xml:space="preserve">by helping to </w:t>
            </w:r>
            <w:r>
              <w:t>develop a cohort of</w:t>
            </w:r>
            <w:r w:rsidR="009D0999">
              <w:t xml:space="preserve"> leaders who are</w:t>
            </w:r>
            <w:r>
              <w:t xml:space="preserve"> </w:t>
            </w:r>
            <w:r w:rsidR="009D0999">
              <w:t>Black, minority ethnic</w:t>
            </w:r>
            <w:r w:rsidR="00396CF5">
              <w:t xml:space="preserve"> and/or</w:t>
            </w:r>
            <w:r w:rsidRPr="005D102C">
              <w:t xml:space="preserve"> </w:t>
            </w:r>
            <w:r w:rsidR="009D0999">
              <w:t>disabled</w:t>
            </w:r>
            <w:r>
              <w:t xml:space="preserve"> </w:t>
            </w:r>
            <w:r w:rsidR="008633CC">
              <w:t>by means of</w:t>
            </w:r>
            <w:r>
              <w:t xml:space="preserve"> a </w:t>
            </w:r>
            <w:r w:rsidR="008633CC">
              <w:t xml:space="preserve">targeted </w:t>
            </w:r>
            <w:r>
              <w:t>senior leadership training and development programme</w:t>
            </w:r>
            <w:r w:rsidR="008633CC">
              <w:t>,</w:t>
            </w:r>
            <w:r w:rsidR="00F33312">
              <w:t xml:space="preserve"> hosted by a Na</w:t>
            </w:r>
            <w:r>
              <w:t>tional portfolio organisation</w:t>
            </w:r>
            <w:r w:rsidR="005C0C94">
              <w:t xml:space="preserve"> or </w:t>
            </w:r>
            <w:r w:rsidR="00AC2BF8">
              <w:t>Major partner museum</w:t>
            </w:r>
            <w:r w:rsidR="005C0C94">
              <w:t>,</w:t>
            </w:r>
            <w:r w:rsidR="008633CC">
              <w:t xml:space="preserve"> and designed</w:t>
            </w:r>
            <w:r>
              <w:t xml:space="preserve"> to develop the leadership skills </w:t>
            </w:r>
            <w:r>
              <w:rPr>
                <w:rFonts w:cs="Arial"/>
              </w:rPr>
              <w:t>and experience</w:t>
            </w:r>
            <w:r w:rsidR="008633CC">
              <w:rPr>
                <w:rFonts w:cs="Arial"/>
              </w:rPr>
              <w:t xml:space="preserve"> of </w:t>
            </w:r>
            <w:r w:rsidR="00A2665F">
              <w:t xml:space="preserve">Black, </w:t>
            </w:r>
            <w:r w:rsidR="009D0999">
              <w:t>minority ethnic</w:t>
            </w:r>
            <w:r w:rsidR="008633CC">
              <w:t xml:space="preserve"> and</w:t>
            </w:r>
            <w:r w:rsidR="008633CC" w:rsidRPr="005D102C">
              <w:t xml:space="preserve"> </w:t>
            </w:r>
            <w:r w:rsidR="009D0999">
              <w:t>disabled</w:t>
            </w:r>
            <w:r w:rsidR="008633CC" w:rsidRPr="005D102C">
              <w:t xml:space="preserve"> </w:t>
            </w:r>
            <w:r w:rsidR="008633CC">
              <w:t xml:space="preserve">potential </w:t>
            </w:r>
            <w:r w:rsidR="008633CC" w:rsidRPr="005D102C">
              <w:t>leaders</w:t>
            </w:r>
            <w:r>
              <w:rPr>
                <w:rFonts w:cs="Arial"/>
              </w:rPr>
              <w:t>.</w:t>
            </w:r>
          </w:p>
          <w:p w:rsidR="00AE0BDF" w:rsidRDefault="00AE0BDF" w:rsidP="00044C1F">
            <w:pPr>
              <w:pStyle w:val="Body"/>
              <w:spacing w:line="320" w:lineRule="atLeast"/>
              <w:rPr>
                <w:rFonts w:cs="Arial"/>
              </w:rPr>
            </w:pPr>
          </w:p>
          <w:p w:rsidR="00AE0BDF" w:rsidRDefault="008633CC" w:rsidP="00044C1F">
            <w:pPr>
              <w:pStyle w:val="Body"/>
              <w:spacing w:line="320" w:lineRule="atLeast"/>
              <w:rPr>
                <w:rFonts w:cs="Arial"/>
              </w:rPr>
            </w:pPr>
            <w:r>
              <w:rPr>
                <w:rFonts w:cs="Arial"/>
              </w:rPr>
              <w:t xml:space="preserve">The fund </w:t>
            </w:r>
            <w:r w:rsidR="00AE0BDF">
              <w:rPr>
                <w:rFonts w:cs="Arial"/>
              </w:rPr>
              <w:t>supports our aim of addressing the under</w:t>
            </w:r>
            <w:r>
              <w:rPr>
                <w:rFonts w:cs="Arial"/>
              </w:rPr>
              <w:t>-</w:t>
            </w:r>
            <w:r w:rsidR="00AE0BDF">
              <w:rPr>
                <w:rFonts w:cs="Arial"/>
              </w:rPr>
              <w:t xml:space="preserve">representation of </w:t>
            </w:r>
            <w:r w:rsidR="009D0999">
              <w:t>Black, minority ethnic</w:t>
            </w:r>
            <w:r>
              <w:t xml:space="preserve"> and</w:t>
            </w:r>
            <w:r w:rsidRPr="005D102C">
              <w:t xml:space="preserve"> </w:t>
            </w:r>
            <w:r w:rsidR="009D0999">
              <w:t>disabled</w:t>
            </w:r>
            <w:r w:rsidDel="008633CC">
              <w:rPr>
                <w:rFonts w:cs="Arial"/>
              </w:rPr>
              <w:t xml:space="preserve"> </w:t>
            </w:r>
            <w:r w:rsidR="00AE0BDF">
              <w:rPr>
                <w:rFonts w:cs="Arial"/>
              </w:rPr>
              <w:t xml:space="preserve">senior leaders across the </w:t>
            </w:r>
            <w:r w:rsidR="009D0999">
              <w:rPr>
                <w:rFonts w:cs="Arial"/>
              </w:rPr>
              <w:t>National portfolio</w:t>
            </w:r>
            <w:r w:rsidR="00AE0BDF">
              <w:rPr>
                <w:rFonts w:cs="Arial"/>
              </w:rPr>
              <w:t xml:space="preserve"> </w:t>
            </w:r>
            <w:r w:rsidR="00014D77">
              <w:rPr>
                <w:rFonts w:cs="Arial"/>
              </w:rPr>
              <w:t xml:space="preserve">and Major partner museum portfolio </w:t>
            </w:r>
            <w:r w:rsidR="00AE0BDF">
              <w:rPr>
                <w:rFonts w:cs="Arial"/>
              </w:rPr>
              <w:t xml:space="preserve">by providing opportunities </w:t>
            </w:r>
            <w:r>
              <w:rPr>
                <w:rFonts w:cs="Arial"/>
              </w:rPr>
              <w:t xml:space="preserve">for such potential leaders </w:t>
            </w:r>
            <w:r w:rsidR="00AE0BDF">
              <w:rPr>
                <w:rFonts w:cs="Arial"/>
              </w:rPr>
              <w:t xml:space="preserve">to gain relevant experience and training so they are able to compete on merit when future Artistic Director, Chief Executive or </w:t>
            </w:r>
            <w:r>
              <w:rPr>
                <w:rFonts w:cs="Arial"/>
              </w:rPr>
              <w:t xml:space="preserve">other </w:t>
            </w:r>
            <w:r w:rsidR="00AE0BDF">
              <w:rPr>
                <w:rFonts w:cs="Arial"/>
              </w:rPr>
              <w:t xml:space="preserve">senior leadership positions become available. </w:t>
            </w:r>
          </w:p>
          <w:p w:rsidR="00AE0BDF" w:rsidRDefault="00AE0BDF" w:rsidP="00044C1F">
            <w:pPr>
              <w:pStyle w:val="Body"/>
              <w:spacing w:line="320" w:lineRule="atLeast"/>
              <w:rPr>
                <w:rFonts w:cs="Arial"/>
              </w:rPr>
            </w:pPr>
          </w:p>
          <w:p w:rsidR="00AE0BDF" w:rsidRDefault="00AE0BDF" w:rsidP="00044C1F">
            <w:pPr>
              <w:pStyle w:val="Body"/>
              <w:spacing w:line="320" w:lineRule="atLeast"/>
              <w:rPr>
                <w:rFonts w:cs="Arial"/>
              </w:rPr>
            </w:pPr>
            <w:r>
              <w:rPr>
                <w:rFonts w:cs="Arial"/>
              </w:rPr>
              <w:t xml:space="preserve">An additional aim of the fund is to </w:t>
            </w:r>
            <w:r>
              <w:rPr>
                <w:rFonts w:cs="Arial"/>
              </w:rPr>
              <w:lastRenderedPageBreak/>
              <w:t xml:space="preserve">provide development opportunities to enable organisations to improve their contribution to the Creative </w:t>
            </w:r>
            <w:r w:rsidR="009D0999">
              <w:rPr>
                <w:rFonts w:cs="Arial"/>
              </w:rPr>
              <w:t>c</w:t>
            </w:r>
            <w:r>
              <w:rPr>
                <w:rFonts w:cs="Arial"/>
              </w:rPr>
              <w:t xml:space="preserve">ase for </w:t>
            </w:r>
            <w:r w:rsidR="009D0999">
              <w:rPr>
                <w:rFonts w:cs="Arial"/>
              </w:rPr>
              <w:t>d</w:t>
            </w:r>
            <w:r>
              <w:rPr>
                <w:rFonts w:cs="Arial"/>
              </w:rPr>
              <w:t>iversity</w:t>
            </w:r>
            <w:r w:rsidR="008633CC">
              <w:rPr>
                <w:rFonts w:cs="Arial"/>
              </w:rPr>
              <w:t>,</w:t>
            </w:r>
            <w:r>
              <w:rPr>
                <w:rFonts w:cs="Arial"/>
              </w:rPr>
              <w:t xml:space="preserve"> and </w:t>
            </w:r>
            <w:r w:rsidR="008633CC">
              <w:rPr>
                <w:rFonts w:cs="Arial"/>
              </w:rPr>
              <w:t xml:space="preserve">to </w:t>
            </w:r>
            <w:r>
              <w:rPr>
                <w:rFonts w:cs="Arial"/>
              </w:rPr>
              <w:t>stimulate organisation</w:t>
            </w:r>
            <w:r w:rsidR="008633CC">
              <w:rPr>
                <w:rFonts w:cs="Arial"/>
              </w:rPr>
              <w:t>-</w:t>
            </w:r>
            <w:r>
              <w:rPr>
                <w:rFonts w:cs="Arial"/>
              </w:rPr>
              <w:t xml:space="preserve">wide change to reflect the diversity of contemporary society across </w:t>
            </w:r>
            <w:r w:rsidR="008633CC">
              <w:rPr>
                <w:rFonts w:cs="Arial"/>
              </w:rPr>
              <w:t xml:space="preserve">funded organisations’ </w:t>
            </w:r>
            <w:r>
              <w:rPr>
                <w:rFonts w:cs="Arial"/>
              </w:rPr>
              <w:t>programme, audiences, workforce and partnerships.</w:t>
            </w:r>
          </w:p>
          <w:p w:rsidR="00AE0BDF" w:rsidRDefault="00AE0BDF" w:rsidP="00044C1F">
            <w:pPr>
              <w:pStyle w:val="Body"/>
              <w:spacing w:line="320" w:lineRule="atLeast"/>
              <w:rPr>
                <w:rFonts w:cs="Arial"/>
              </w:rPr>
            </w:pPr>
          </w:p>
          <w:p w:rsidR="00BF39D9" w:rsidRDefault="00AE0BDF" w:rsidP="00044C1F">
            <w:pPr>
              <w:pStyle w:val="Body"/>
              <w:spacing w:line="320" w:lineRule="atLeast"/>
              <w:rPr>
                <w:rFonts w:cs="Arial"/>
              </w:rPr>
            </w:pPr>
            <w:r>
              <w:rPr>
                <w:rFonts w:cs="Arial"/>
              </w:rPr>
              <w:t>This will be achieved through inviting</w:t>
            </w:r>
            <w:r w:rsidR="00222712">
              <w:rPr>
                <w:rFonts w:cs="Arial"/>
              </w:rPr>
              <w:t xml:space="preserve"> joint applications from a </w:t>
            </w:r>
            <w:r w:rsidR="009D0999">
              <w:rPr>
                <w:rFonts w:cs="Arial"/>
              </w:rPr>
              <w:t>National portfolio organisation</w:t>
            </w:r>
            <w:r w:rsidR="00222712">
              <w:rPr>
                <w:rFonts w:cs="Arial"/>
              </w:rPr>
              <w:t xml:space="preserve"> or </w:t>
            </w:r>
            <w:r w:rsidR="009D0999">
              <w:rPr>
                <w:rFonts w:cs="Arial"/>
              </w:rPr>
              <w:t>Major partner museum</w:t>
            </w:r>
            <w:r w:rsidR="00222712">
              <w:rPr>
                <w:rFonts w:cs="Arial"/>
              </w:rPr>
              <w:t xml:space="preserve"> </w:t>
            </w:r>
            <w:r>
              <w:rPr>
                <w:rFonts w:cs="Arial"/>
              </w:rPr>
              <w:t>and a named individual (</w:t>
            </w:r>
            <w:r w:rsidR="009D0999">
              <w:t>Black, minority ethnic</w:t>
            </w:r>
            <w:r w:rsidR="008633CC">
              <w:t xml:space="preserve"> and/or</w:t>
            </w:r>
            <w:r w:rsidR="008633CC" w:rsidRPr="005D102C">
              <w:t xml:space="preserve"> </w:t>
            </w:r>
            <w:r w:rsidR="009D0999">
              <w:t>disabled</w:t>
            </w:r>
            <w:r w:rsidR="008633CC" w:rsidDel="008633CC">
              <w:rPr>
                <w:rFonts w:cs="Arial"/>
              </w:rPr>
              <w:t xml:space="preserve"> </w:t>
            </w:r>
            <w:r>
              <w:rPr>
                <w:rFonts w:cs="Arial"/>
              </w:rPr>
              <w:t>leader).</w:t>
            </w:r>
          </w:p>
          <w:p w:rsidR="003E243F" w:rsidRPr="00215179" w:rsidRDefault="003E243F" w:rsidP="00044C1F">
            <w:pPr>
              <w:pStyle w:val="Body"/>
              <w:spacing w:line="320" w:lineRule="atLeast"/>
              <w:rPr>
                <w:rFonts w:cs="Arial"/>
              </w:rPr>
            </w:pPr>
          </w:p>
        </w:tc>
      </w:tr>
      <w:tr w:rsidR="00D16C8A" w:rsidRPr="006571E3" w:rsidTr="001572A8">
        <w:tc>
          <w:tcPr>
            <w:tcW w:w="4394" w:type="dxa"/>
            <w:shd w:val="clear" w:color="auto" w:fill="auto"/>
          </w:tcPr>
          <w:p w:rsidR="00D16C8A" w:rsidRDefault="00D16C8A" w:rsidP="00044C1F">
            <w:pPr>
              <w:pStyle w:val="ACEBodyText"/>
              <w:spacing w:line="320" w:lineRule="atLeast"/>
              <w:rPr>
                <w:b/>
                <w:bCs/>
                <w:lang w:eastAsia="en-US"/>
              </w:rPr>
            </w:pPr>
            <w:r w:rsidRPr="006571E3">
              <w:rPr>
                <w:b/>
                <w:bCs/>
                <w:lang w:eastAsia="en-US"/>
              </w:rPr>
              <w:lastRenderedPageBreak/>
              <w:t>Who can apply?</w:t>
            </w:r>
          </w:p>
          <w:p w:rsidR="00C0558F" w:rsidRPr="006571E3" w:rsidRDefault="00C0558F" w:rsidP="00044C1F">
            <w:pPr>
              <w:pStyle w:val="ACEBodyText"/>
              <w:spacing w:line="320" w:lineRule="atLeast"/>
              <w:rPr>
                <w:b/>
                <w:bCs/>
                <w:lang w:eastAsia="en-US"/>
              </w:rPr>
            </w:pPr>
          </w:p>
        </w:tc>
        <w:tc>
          <w:tcPr>
            <w:tcW w:w="4395" w:type="dxa"/>
            <w:shd w:val="clear" w:color="auto" w:fill="auto"/>
          </w:tcPr>
          <w:p w:rsidR="00D16C8A" w:rsidRDefault="00AE0BDF" w:rsidP="00044C1F">
            <w:pPr>
              <w:pStyle w:val="ACEBodyText"/>
              <w:spacing w:line="320" w:lineRule="atLeast"/>
              <w:rPr>
                <w:bCs/>
                <w:lang w:eastAsia="en-US"/>
              </w:rPr>
            </w:pPr>
            <w:r>
              <w:rPr>
                <w:bCs/>
                <w:lang w:eastAsia="en-US"/>
              </w:rPr>
              <w:t xml:space="preserve">National </w:t>
            </w:r>
            <w:r w:rsidR="009D0999">
              <w:rPr>
                <w:bCs/>
                <w:lang w:eastAsia="en-US"/>
              </w:rPr>
              <w:t>p</w:t>
            </w:r>
            <w:r>
              <w:rPr>
                <w:bCs/>
                <w:lang w:eastAsia="en-US"/>
              </w:rPr>
              <w:t xml:space="preserve">ortfolio </w:t>
            </w:r>
            <w:r w:rsidR="009D0999">
              <w:rPr>
                <w:bCs/>
                <w:lang w:eastAsia="en-US"/>
              </w:rPr>
              <w:t>o</w:t>
            </w:r>
            <w:r>
              <w:rPr>
                <w:bCs/>
                <w:lang w:eastAsia="en-US"/>
              </w:rPr>
              <w:t>rganisations</w:t>
            </w:r>
            <w:r w:rsidR="00222712">
              <w:rPr>
                <w:bCs/>
                <w:lang w:eastAsia="en-US"/>
              </w:rPr>
              <w:t xml:space="preserve"> and Major partner museums</w:t>
            </w:r>
            <w:r>
              <w:rPr>
                <w:bCs/>
                <w:lang w:eastAsia="en-US"/>
              </w:rPr>
              <w:t xml:space="preserve"> in partnership with a named </w:t>
            </w:r>
            <w:r w:rsidR="001D559B">
              <w:rPr>
                <w:bCs/>
                <w:lang w:eastAsia="en-US"/>
              </w:rPr>
              <w:t>(</w:t>
            </w:r>
            <w:r w:rsidR="009D0999">
              <w:t>Black, minority ethnic</w:t>
            </w:r>
            <w:r w:rsidR="001D559B">
              <w:t xml:space="preserve"> and/or</w:t>
            </w:r>
            <w:r w:rsidR="001D559B" w:rsidRPr="005D102C">
              <w:t xml:space="preserve"> </w:t>
            </w:r>
            <w:r w:rsidR="009D0999">
              <w:t>disabled</w:t>
            </w:r>
            <w:r w:rsidR="001D559B">
              <w:rPr>
                <w:bCs/>
                <w:lang w:eastAsia="en-US"/>
              </w:rPr>
              <w:t xml:space="preserve">) </w:t>
            </w:r>
            <w:r>
              <w:rPr>
                <w:bCs/>
                <w:lang w:eastAsia="en-US"/>
              </w:rPr>
              <w:t xml:space="preserve">leader </w:t>
            </w:r>
          </w:p>
          <w:p w:rsidR="003E243F" w:rsidRPr="00CC2C4E" w:rsidRDefault="003E243F" w:rsidP="00044C1F">
            <w:pPr>
              <w:pStyle w:val="ACEBodyText"/>
              <w:spacing w:line="320" w:lineRule="atLeast"/>
              <w:rPr>
                <w:bCs/>
                <w:lang w:eastAsia="en-US"/>
              </w:rPr>
            </w:pPr>
          </w:p>
        </w:tc>
      </w:tr>
      <w:tr w:rsidR="00BD0496" w:rsidRPr="006571E3" w:rsidTr="001572A8">
        <w:tc>
          <w:tcPr>
            <w:tcW w:w="4394" w:type="dxa"/>
            <w:shd w:val="clear" w:color="auto" w:fill="auto"/>
          </w:tcPr>
          <w:p w:rsidR="00BD0496" w:rsidRPr="006571E3" w:rsidRDefault="00BD0496" w:rsidP="00044C1F">
            <w:pPr>
              <w:pStyle w:val="ACEBodyText"/>
              <w:spacing w:line="320" w:lineRule="atLeast"/>
              <w:rPr>
                <w:b/>
                <w:bCs/>
                <w:lang w:eastAsia="en-US"/>
              </w:rPr>
            </w:pPr>
            <w:r>
              <w:rPr>
                <w:b/>
                <w:bCs/>
                <w:lang w:eastAsia="en-US"/>
              </w:rPr>
              <w:t>Who cannot apply?</w:t>
            </w:r>
          </w:p>
        </w:tc>
        <w:tc>
          <w:tcPr>
            <w:tcW w:w="4395" w:type="dxa"/>
            <w:shd w:val="clear" w:color="auto" w:fill="auto"/>
          </w:tcPr>
          <w:p w:rsidR="00BD0496" w:rsidRPr="00D06670" w:rsidRDefault="00BD0496"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Individuals</w:t>
            </w:r>
          </w:p>
          <w:p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Consortia</w:t>
            </w:r>
          </w:p>
          <w:p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Music </w:t>
            </w:r>
            <w:r w:rsidR="009D0999">
              <w:rPr>
                <w:rFonts w:cs="Arial"/>
                <w:bCs/>
                <w:szCs w:val="24"/>
                <w:lang w:eastAsia="en-GB"/>
              </w:rPr>
              <w:t>e</w:t>
            </w:r>
            <w:r>
              <w:rPr>
                <w:rFonts w:cs="Arial"/>
                <w:bCs/>
                <w:szCs w:val="24"/>
                <w:lang w:eastAsia="en-GB"/>
              </w:rPr>
              <w:t xml:space="preserve">ducation </w:t>
            </w:r>
            <w:r w:rsidR="009D0999">
              <w:rPr>
                <w:rFonts w:cs="Arial"/>
                <w:bCs/>
                <w:szCs w:val="24"/>
                <w:lang w:eastAsia="en-GB"/>
              </w:rPr>
              <w:t>h</w:t>
            </w:r>
            <w:r>
              <w:rPr>
                <w:rFonts w:cs="Arial"/>
                <w:bCs/>
                <w:szCs w:val="24"/>
                <w:lang w:eastAsia="en-GB"/>
              </w:rPr>
              <w:t>ubs</w:t>
            </w:r>
          </w:p>
          <w:p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Local </w:t>
            </w:r>
            <w:r w:rsidR="009D0999">
              <w:rPr>
                <w:rFonts w:cs="Arial"/>
                <w:bCs/>
                <w:szCs w:val="24"/>
                <w:lang w:eastAsia="en-GB"/>
              </w:rPr>
              <w:t>a</w:t>
            </w:r>
            <w:r>
              <w:rPr>
                <w:rFonts w:cs="Arial"/>
                <w:bCs/>
                <w:szCs w:val="24"/>
                <w:lang w:eastAsia="en-GB"/>
              </w:rPr>
              <w:t>uthorities</w:t>
            </w:r>
          </w:p>
          <w:p w:rsidR="00865CDD" w:rsidRDefault="00865CDD"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Non National portfolio organisations</w:t>
            </w:r>
          </w:p>
          <w:p w:rsidR="00BD0496" w:rsidRDefault="00222712"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Museums (non </w:t>
            </w:r>
            <w:r w:rsidR="009D0999">
              <w:rPr>
                <w:rFonts w:cs="Arial"/>
                <w:bCs/>
                <w:szCs w:val="24"/>
                <w:lang w:eastAsia="en-GB"/>
              </w:rPr>
              <w:t>Major partner museum</w:t>
            </w:r>
            <w:r>
              <w:rPr>
                <w:rFonts w:cs="Arial"/>
                <w:bCs/>
                <w:szCs w:val="24"/>
                <w:lang w:eastAsia="en-GB"/>
              </w:rPr>
              <w:t>s)</w:t>
            </w:r>
          </w:p>
          <w:p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Libraries</w:t>
            </w:r>
          </w:p>
          <w:p w:rsidR="00E52BCA" w:rsidRDefault="00E52BCA"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The named leader must not already be employed by or have some form of pre-existing contractual commitment with the </w:t>
            </w:r>
            <w:r w:rsidR="009D0999">
              <w:rPr>
                <w:rFonts w:cs="Arial"/>
                <w:bCs/>
                <w:szCs w:val="24"/>
                <w:lang w:eastAsia="en-GB"/>
              </w:rPr>
              <w:t>National portfolio organisation</w:t>
            </w:r>
            <w:r>
              <w:rPr>
                <w:rFonts w:cs="Arial"/>
                <w:bCs/>
                <w:szCs w:val="24"/>
                <w:lang w:eastAsia="en-GB"/>
              </w:rPr>
              <w:t xml:space="preserve"> or </w:t>
            </w:r>
            <w:r w:rsidR="009D0999">
              <w:rPr>
                <w:rFonts w:cs="Arial"/>
                <w:bCs/>
                <w:szCs w:val="24"/>
                <w:lang w:eastAsia="en-GB"/>
              </w:rPr>
              <w:t>Major partner museum</w:t>
            </w:r>
          </w:p>
          <w:p w:rsid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Organis</w:t>
            </w:r>
            <w:r w:rsidR="00C67856">
              <w:rPr>
                <w:rFonts w:cs="Arial"/>
                <w:bCs/>
                <w:szCs w:val="24"/>
                <w:lang w:eastAsia="en-GB"/>
              </w:rPr>
              <w:t xml:space="preserve">ations based outside of England. Exceptions may be </w:t>
            </w:r>
            <w:r w:rsidR="00C67856">
              <w:rPr>
                <w:rFonts w:cs="Arial"/>
                <w:bCs/>
                <w:szCs w:val="24"/>
                <w:lang w:eastAsia="en-GB"/>
              </w:rPr>
              <w:lastRenderedPageBreak/>
              <w:t xml:space="preserve">made for Arts Council England National portfolio funded organisations </w:t>
            </w:r>
            <w:r w:rsidR="00C67856" w:rsidRPr="00C67856">
              <w:rPr>
                <w:rFonts w:cs="Arial"/>
                <w:iCs/>
                <w:color w:val="000000"/>
                <w:szCs w:val="24"/>
              </w:rPr>
              <w:t>that are based outside of England but who have a registered office in England and where the majority of activity benefits a</w:t>
            </w:r>
            <w:r w:rsidR="00C67856">
              <w:rPr>
                <w:rFonts w:cs="Arial"/>
                <w:iCs/>
                <w:color w:val="000000"/>
                <w:szCs w:val="24"/>
              </w:rPr>
              <w:t>nd/or engages people in England</w:t>
            </w:r>
            <w:r w:rsidR="00441537">
              <w:rPr>
                <w:rFonts w:cs="Arial"/>
                <w:iCs/>
                <w:color w:val="000000"/>
                <w:szCs w:val="24"/>
              </w:rPr>
              <w:t>. National portfolio organisations based outside of England must contact an Arts Council England Relationship Manager to confirm their eligibility for this fund before submitting an Expression of Interest</w:t>
            </w:r>
          </w:p>
          <w:p w:rsid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Named leaders based outside of England</w:t>
            </w:r>
          </w:p>
          <w:p w:rsidR="00291CAF" w:rsidRDefault="00291CAF"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Organisations that have already submitted another ap</w:t>
            </w:r>
            <w:r w:rsidR="002E1974">
              <w:rPr>
                <w:rFonts w:cs="Arial"/>
                <w:bCs/>
                <w:szCs w:val="24"/>
                <w:lang w:eastAsia="en-GB"/>
              </w:rPr>
              <w:t>plication to the Change Makers f</w:t>
            </w:r>
            <w:r>
              <w:rPr>
                <w:rFonts w:cs="Arial"/>
                <w:bCs/>
                <w:szCs w:val="24"/>
                <w:lang w:eastAsia="en-GB"/>
              </w:rPr>
              <w:t>und</w:t>
            </w:r>
          </w:p>
          <w:p w:rsidR="003E243F" w:rsidRPr="00291CAF" w:rsidRDefault="003E243F" w:rsidP="00291CAF">
            <w:pPr>
              <w:spacing w:line="320" w:lineRule="atLeast"/>
              <w:rPr>
                <w:rFonts w:cs="Arial"/>
                <w:bCs/>
                <w:szCs w:val="24"/>
                <w:lang w:eastAsia="en-GB"/>
              </w:rPr>
            </w:pPr>
          </w:p>
        </w:tc>
      </w:tr>
      <w:tr w:rsidR="00017E11" w:rsidRPr="006571E3" w:rsidTr="001572A8">
        <w:tc>
          <w:tcPr>
            <w:tcW w:w="4394" w:type="dxa"/>
            <w:shd w:val="clear" w:color="auto" w:fill="auto"/>
          </w:tcPr>
          <w:p w:rsidR="00017E11" w:rsidRDefault="00017E11" w:rsidP="00044C1F">
            <w:pPr>
              <w:pStyle w:val="ACEBodyText"/>
              <w:spacing w:line="320" w:lineRule="atLeast"/>
              <w:rPr>
                <w:b/>
                <w:bCs/>
                <w:lang w:eastAsia="en-US"/>
              </w:rPr>
            </w:pPr>
            <w:r w:rsidRPr="00323F82">
              <w:rPr>
                <w:b/>
                <w:bCs/>
                <w:lang w:eastAsia="en-US"/>
              </w:rPr>
              <w:lastRenderedPageBreak/>
              <w:t>When is the deadline</w:t>
            </w:r>
            <w:r w:rsidR="00A55E4C">
              <w:rPr>
                <w:b/>
                <w:bCs/>
                <w:lang w:eastAsia="en-US"/>
              </w:rPr>
              <w:t xml:space="preserve"> for Expressions of Interest? </w:t>
            </w:r>
          </w:p>
          <w:p w:rsidR="00B831D2" w:rsidRDefault="00B831D2" w:rsidP="00044C1F">
            <w:pPr>
              <w:pStyle w:val="ACEBodyText"/>
              <w:spacing w:line="320" w:lineRule="atLeast"/>
              <w:rPr>
                <w:b/>
                <w:bCs/>
                <w:lang w:eastAsia="en-US"/>
              </w:rPr>
            </w:pPr>
          </w:p>
        </w:tc>
        <w:tc>
          <w:tcPr>
            <w:tcW w:w="4395" w:type="dxa"/>
            <w:shd w:val="clear" w:color="auto" w:fill="auto"/>
          </w:tcPr>
          <w:p w:rsidR="00017E11" w:rsidRPr="00C0558F" w:rsidRDefault="00F54D55" w:rsidP="00044C1F">
            <w:pPr>
              <w:pStyle w:val="ACEBodyText"/>
              <w:spacing w:line="320" w:lineRule="atLeast"/>
              <w:rPr>
                <w:bCs/>
                <w:highlight w:val="yellow"/>
                <w:lang w:eastAsia="en-US"/>
              </w:rPr>
            </w:pPr>
            <w:r>
              <w:rPr>
                <w:bCs/>
                <w:lang w:eastAsia="en-US"/>
              </w:rPr>
              <w:t>5pm</w:t>
            </w:r>
            <w:r w:rsidR="009B09BE">
              <w:rPr>
                <w:bCs/>
                <w:lang w:eastAsia="en-US"/>
              </w:rPr>
              <w:t xml:space="preserve"> on </w:t>
            </w:r>
            <w:r>
              <w:rPr>
                <w:bCs/>
                <w:lang w:eastAsia="en-US"/>
              </w:rPr>
              <w:t>Thursday 28 April 2016</w:t>
            </w:r>
          </w:p>
        </w:tc>
      </w:tr>
      <w:tr w:rsidR="00B831D2" w:rsidRPr="006571E3" w:rsidTr="001572A8">
        <w:tc>
          <w:tcPr>
            <w:tcW w:w="4394" w:type="dxa"/>
            <w:shd w:val="clear" w:color="auto" w:fill="auto"/>
          </w:tcPr>
          <w:p w:rsidR="00B831D2" w:rsidRDefault="00B831D2" w:rsidP="00044C1F">
            <w:pPr>
              <w:pStyle w:val="ACEBodyText"/>
              <w:spacing w:line="320" w:lineRule="atLeast"/>
              <w:rPr>
                <w:b/>
                <w:bCs/>
                <w:lang w:eastAsia="en-US"/>
              </w:rPr>
            </w:pPr>
            <w:r>
              <w:rPr>
                <w:b/>
                <w:bCs/>
                <w:lang w:eastAsia="en-US"/>
              </w:rPr>
              <w:t>When is the outcome of Expressions of Interest?</w:t>
            </w:r>
          </w:p>
          <w:p w:rsidR="00B831D2" w:rsidRPr="00323F82" w:rsidRDefault="00B831D2" w:rsidP="00044C1F">
            <w:pPr>
              <w:pStyle w:val="ACEBodyText"/>
              <w:spacing w:line="320" w:lineRule="atLeast"/>
              <w:rPr>
                <w:b/>
                <w:bCs/>
                <w:lang w:eastAsia="en-US"/>
              </w:rPr>
            </w:pPr>
          </w:p>
        </w:tc>
        <w:tc>
          <w:tcPr>
            <w:tcW w:w="4395" w:type="dxa"/>
            <w:shd w:val="clear" w:color="auto" w:fill="auto"/>
          </w:tcPr>
          <w:p w:rsidR="00B831D2" w:rsidRDefault="00B831D2" w:rsidP="00B831D2">
            <w:pPr>
              <w:pStyle w:val="ACEBodyText"/>
              <w:spacing w:line="320" w:lineRule="atLeast"/>
              <w:rPr>
                <w:bCs/>
                <w:lang w:eastAsia="en-US"/>
              </w:rPr>
            </w:pPr>
            <w:r>
              <w:rPr>
                <w:bCs/>
                <w:lang w:eastAsia="en-US"/>
              </w:rPr>
              <w:t>Emails will be sent to all applicants by 5pm on Monday 9 May 2016</w:t>
            </w:r>
          </w:p>
        </w:tc>
      </w:tr>
      <w:tr w:rsidR="00CC2C4E" w:rsidRPr="006571E3" w:rsidTr="001572A8">
        <w:tc>
          <w:tcPr>
            <w:tcW w:w="4394" w:type="dxa"/>
            <w:shd w:val="clear" w:color="auto" w:fill="auto"/>
          </w:tcPr>
          <w:p w:rsidR="00CC2C4E" w:rsidRPr="006571E3" w:rsidRDefault="00CC2C4E" w:rsidP="00044C1F">
            <w:pPr>
              <w:pStyle w:val="ACEBodyText"/>
              <w:spacing w:line="320" w:lineRule="atLeast"/>
              <w:rPr>
                <w:b/>
                <w:bCs/>
                <w:lang w:eastAsia="en-US"/>
              </w:rPr>
            </w:pPr>
            <w:r>
              <w:rPr>
                <w:b/>
                <w:bCs/>
                <w:lang w:eastAsia="en-US"/>
              </w:rPr>
              <w:t>When is the deadline for applications?</w:t>
            </w:r>
          </w:p>
        </w:tc>
        <w:tc>
          <w:tcPr>
            <w:tcW w:w="4395" w:type="dxa"/>
            <w:shd w:val="clear" w:color="auto" w:fill="auto"/>
          </w:tcPr>
          <w:p w:rsidR="00F54D55" w:rsidRPr="00CC2C4E" w:rsidRDefault="00F54D55" w:rsidP="00044C1F">
            <w:pPr>
              <w:pStyle w:val="ACEBodyText"/>
              <w:spacing w:line="320" w:lineRule="atLeast"/>
              <w:rPr>
                <w:bCs/>
                <w:lang w:eastAsia="en-US"/>
              </w:rPr>
            </w:pPr>
            <w:r>
              <w:rPr>
                <w:bCs/>
                <w:lang w:eastAsia="en-US"/>
              </w:rPr>
              <w:t>5pm on Thursday 23 June 2016</w:t>
            </w:r>
          </w:p>
        </w:tc>
      </w:tr>
      <w:tr w:rsidR="00D16C8A" w:rsidRPr="006571E3" w:rsidTr="001572A8">
        <w:tc>
          <w:tcPr>
            <w:tcW w:w="4394" w:type="dxa"/>
            <w:shd w:val="clear" w:color="auto" w:fill="auto"/>
          </w:tcPr>
          <w:p w:rsidR="00C0558F" w:rsidRDefault="00C0558F" w:rsidP="00044C1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rsidR="00D16C8A" w:rsidRPr="006571E3" w:rsidRDefault="00D16C8A" w:rsidP="00044C1F">
            <w:pPr>
              <w:pStyle w:val="ACEBodyText"/>
              <w:spacing w:line="320" w:lineRule="atLeast"/>
              <w:rPr>
                <w:b/>
                <w:bCs/>
                <w:lang w:eastAsia="en-US"/>
              </w:rPr>
            </w:pPr>
          </w:p>
        </w:tc>
        <w:tc>
          <w:tcPr>
            <w:tcW w:w="4395" w:type="dxa"/>
            <w:shd w:val="clear" w:color="auto" w:fill="auto"/>
          </w:tcPr>
          <w:p w:rsidR="00D16C8A" w:rsidRPr="00CC2C4E" w:rsidRDefault="008D7E7F" w:rsidP="00044C1F">
            <w:pPr>
              <w:pStyle w:val="ACEBodyText"/>
              <w:spacing w:line="320" w:lineRule="atLeast"/>
              <w:rPr>
                <w:bCs/>
                <w:lang w:eastAsia="en-US"/>
              </w:rPr>
            </w:pPr>
            <w:r w:rsidRPr="00CC2C4E">
              <w:rPr>
                <w:bCs/>
                <w:lang w:eastAsia="en-US"/>
              </w:rPr>
              <w:t xml:space="preserve">Between </w:t>
            </w:r>
            <w:r w:rsidRPr="00F966CF">
              <w:rPr>
                <w:bCs/>
                <w:lang w:eastAsia="en-US"/>
              </w:rPr>
              <w:t>£</w:t>
            </w:r>
            <w:r w:rsidR="004A1C13">
              <w:rPr>
                <w:bCs/>
                <w:lang w:eastAsia="en-US"/>
              </w:rPr>
              <w:t>1</w:t>
            </w:r>
            <w:r w:rsidR="00046925" w:rsidRPr="00F966CF">
              <w:rPr>
                <w:bCs/>
                <w:lang w:eastAsia="en-US"/>
              </w:rPr>
              <w:t>0</w:t>
            </w:r>
            <w:r w:rsidRPr="00F966CF">
              <w:rPr>
                <w:bCs/>
                <w:lang w:eastAsia="en-US"/>
              </w:rPr>
              <w:t xml:space="preserve">0,000 </w:t>
            </w:r>
            <w:r w:rsidR="001D559B">
              <w:rPr>
                <w:bCs/>
                <w:lang w:eastAsia="en-US"/>
              </w:rPr>
              <w:t>and</w:t>
            </w:r>
            <w:r w:rsidR="001D559B" w:rsidRPr="00F966CF">
              <w:rPr>
                <w:bCs/>
                <w:lang w:eastAsia="en-US"/>
              </w:rPr>
              <w:t xml:space="preserve"> </w:t>
            </w:r>
            <w:r w:rsidR="00CE0BAB" w:rsidRPr="00F966CF">
              <w:rPr>
                <w:bCs/>
                <w:lang w:eastAsia="en-US"/>
              </w:rPr>
              <w:t>£</w:t>
            </w:r>
            <w:r w:rsidR="004A1C13">
              <w:rPr>
                <w:bCs/>
                <w:lang w:eastAsia="en-US"/>
              </w:rPr>
              <w:t>15</w:t>
            </w:r>
            <w:r w:rsidRPr="00F966CF">
              <w:rPr>
                <w:bCs/>
                <w:lang w:eastAsia="en-US"/>
              </w:rPr>
              <w:t>0,000</w:t>
            </w:r>
          </w:p>
        </w:tc>
      </w:tr>
      <w:tr w:rsidR="00D16C8A" w:rsidRPr="006571E3" w:rsidTr="001572A8">
        <w:tc>
          <w:tcPr>
            <w:tcW w:w="4394" w:type="dxa"/>
            <w:shd w:val="clear" w:color="auto" w:fill="auto"/>
          </w:tcPr>
          <w:p w:rsidR="00D16C8A" w:rsidRPr="006571E3" w:rsidRDefault="00D16C8A" w:rsidP="00044C1F">
            <w:pPr>
              <w:pStyle w:val="ACEBodyText"/>
              <w:spacing w:line="320" w:lineRule="atLeast"/>
              <w:rPr>
                <w:b/>
                <w:bCs/>
                <w:lang w:eastAsia="en-US"/>
              </w:rPr>
            </w:pPr>
            <w:r w:rsidRPr="006571E3">
              <w:rPr>
                <w:b/>
                <w:bCs/>
                <w:lang w:eastAsia="en-US"/>
              </w:rPr>
              <w:t>When must the activity take place?</w:t>
            </w:r>
          </w:p>
        </w:tc>
        <w:tc>
          <w:tcPr>
            <w:tcW w:w="4395" w:type="dxa"/>
            <w:shd w:val="clear" w:color="auto" w:fill="auto"/>
          </w:tcPr>
          <w:p w:rsidR="00215179" w:rsidRPr="00CC2C4E" w:rsidRDefault="00215179" w:rsidP="00044C1F">
            <w:pPr>
              <w:pStyle w:val="ACEBodyText"/>
              <w:spacing w:line="320" w:lineRule="atLeast"/>
              <w:rPr>
                <w:bCs/>
                <w:lang w:eastAsia="en-US"/>
              </w:rPr>
            </w:pPr>
            <w:r w:rsidRPr="00CC2C4E">
              <w:rPr>
                <w:bCs/>
                <w:lang w:eastAsia="en-US"/>
              </w:rPr>
              <w:t xml:space="preserve">Activities must start no earlier than </w:t>
            </w:r>
            <w:r>
              <w:rPr>
                <w:bCs/>
                <w:lang w:eastAsia="en-US"/>
              </w:rPr>
              <w:t>1</w:t>
            </w:r>
            <w:r w:rsidR="00F54D55">
              <w:rPr>
                <w:bCs/>
                <w:vertAlign w:val="superscript"/>
                <w:lang w:eastAsia="en-US"/>
              </w:rPr>
              <w:t xml:space="preserve"> </w:t>
            </w:r>
            <w:r w:rsidR="00323F82">
              <w:rPr>
                <w:bCs/>
                <w:lang w:eastAsia="en-US"/>
              </w:rPr>
              <w:t>October 2016</w:t>
            </w:r>
          </w:p>
          <w:p w:rsidR="00215179" w:rsidRPr="00CC2C4E" w:rsidRDefault="00215179" w:rsidP="00044C1F">
            <w:pPr>
              <w:pStyle w:val="ACEBodyText"/>
              <w:spacing w:line="320" w:lineRule="atLeast"/>
              <w:rPr>
                <w:bCs/>
                <w:lang w:eastAsia="en-US"/>
              </w:rPr>
            </w:pPr>
          </w:p>
          <w:p w:rsidR="00215179" w:rsidRDefault="001D559B" w:rsidP="00044C1F">
            <w:pPr>
              <w:pStyle w:val="ACEBodyText"/>
              <w:spacing w:line="320" w:lineRule="atLeast"/>
              <w:rPr>
                <w:bCs/>
                <w:lang w:eastAsia="en-US"/>
              </w:rPr>
            </w:pPr>
            <w:r>
              <w:rPr>
                <w:bCs/>
                <w:lang w:eastAsia="en-US"/>
              </w:rPr>
              <w:t>Funded a</w:t>
            </w:r>
            <w:r w:rsidRPr="00CC2C4E">
              <w:rPr>
                <w:bCs/>
                <w:lang w:eastAsia="en-US"/>
              </w:rPr>
              <w:t xml:space="preserve">ctivities </w:t>
            </w:r>
            <w:r w:rsidR="00215179" w:rsidRPr="00CC2C4E">
              <w:rPr>
                <w:bCs/>
                <w:lang w:eastAsia="en-US"/>
              </w:rPr>
              <w:t>must end no later than</w:t>
            </w:r>
            <w:r w:rsidR="00215179">
              <w:rPr>
                <w:bCs/>
                <w:lang w:eastAsia="en-US"/>
              </w:rPr>
              <w:t xml:space="preserve"> 31</w:t>
            </w:r>
            <w:r w:rsidR="00323F82">
              <w:rPr>
                <w:bCs/>
                <w:lang w:eastAsia="en-US"/>
              </w:rPr>
              <w:t xml:space="preserve"> December 2018</w:t>
            </w:r>
          </w:p>
          <w:p w:rsidR="00E40D2F" w:rsidRPr="00CC2C4E" w:rsidRDefault="00712D64" w:rsidP="00044C1F">
            <w:pPr>
              <w:pStyle w:val="ACEBodyText"/>
              <w:spacing w:line="320" w:lineRule="atLeast"/>
              <w:rPr>
                <w:bCs/>
                <w:lang w:eastAsia="en-US"/>
              </w:rPr>
            </w:pPr>
            <w:r>
              <w:rPr>
                <w:bCs/>
                <w:lang w:eastAsia="en-US"/>
              </w:rPr>
              <w:t xml:space="preserve"> </w:t>
            </w:r>
          </w:p>
        </w:tc>
      </w:tr>
      <w:tr w:rsidR="00D16C8A" w:rsidRPr="006571E3" w:rsidTr="001572A8">
        <w:tc>
          <w:tcPr>
            <w:tcW w:w="4394" w:type="dxa"/>
            <w:shd w:val="clear" w:color="auto" w:fill="auto"/>
          </w:tcPr>
          <w:p w:rsidR="00D16C8A" w:rsidRPr="006571E3" w:rsidRDefault="00B5045D" w:rsidP="00044C1F">
            <w:pPr>
              <w:pStyle w:val="ACEBodyText"/>
              <w:spacing w:line="320" w:lineRule="atLeast"/>
              <w:rPr>
                <w:b/>
                <w:bCs/>
                <w:lang w:eastAsia="en-US"/>
              </w:rPr>
            </w:pPr>
            <w:r>
              <w:rPr>
                <w:b/>
                <w:bCs/>
                <w:lang w:eastAsia="en-US"/>
              </w:rPr>
              <w:t>Minimum match funding from other sources</w:t>
            </w:r>
          </w:p>
        </w:tc>
        <w:tc>
          <w:tcPr>
            <w:tcW w:w="4395" w:type="dxa"/>
            <w:shd w:val="clear" w:color="auto" w:fill="auto"/>
          </w:tcPr>
          <w:p w:rsidR="00D16C8A" w:rsidRDefault="00215179" w:rsidP="00044C1F">
            <w:pPr>
              <w:pStyle w:val="ACEBodyText"/>
              <w:spacing w:line="320" w:lineRule="atLeast"/>
              <w:rPr>
                <w:bCs/>
                <w:lang w:eastAsia="en-US"/>
              </w:rPr>
            </w:pPr>
            <w:r w:rsidRPr="00323F82">
              <w:rPr>
                <w:bCs/>
                <w:lang w:eastAsia="en-US"/>
              </w:rPr>
              <w:t>20</w:t>
            </w:r>
            <w:r w:rsidR="009D0999">
              <w:rPr>
                <w:bCs/>
                <w:lang w:eastAsia="en-US"/>
              </w:rPr>
              <w:t xml:space="preserve"> per cent</w:t>
            </w:r>
            <w:r w:rsidR="00B5045D" w:rsidRPr="00B5045D">
              <w:rPr>
                <w:bCs/>
                <w:lang w:eastAsia="en-US"/>
              </w:rPr>
              <w:t xml:space="preserve"> of total project budget</w:t>
            </w:r>
          </w:p>
          <w:p w:rsidR="00BD0496" w:rsidRDefault="00BD0496" w:rsidP="00044C1F">
            <w:pPr>
              <w:spacing w:line="320" w:lineRule="atLeast"/>
              <w:rPr>
                <w:rFonts w:cs="Arial"/>
                <w:bCs/>
                <w:szCs w:val="24"/>
                <w:lang w:eastAsia="en-GB"/>
              </w:rPr>
            </w:pPr>
          </w:p>
          <w:p w:rsidR="00AE0BDF" w:rsidRPr="00BD0496" w:rsidRDefault="00AE0BDF" w:rsidP="00044C1F">
            <w:pPr>
              <w:spacing w:line="320" w:lineRule="atLeast"/>
              <w:rPr>
                <w:rFonts w:cs="Arial"/>
                <w:bCs/>
                <w:szCs w:val="24"/>
                <w:lang w:eastAsia="en-GB"/>
              </w:rPr>
            </w:pPr>
            <w:r w:rsidRPr="00BD0496">
              <w:rPr>
                <w:rFonts w:cs="Arial"/>
                <w:bCs/>
                <w:szCs w:val="24"/>
                <w:lang w:eastAsia="en-GB"/>
              </w:rPr>
              <w:t>At least 20</w:t>
            </w:r>
            <w:r w:rsidR="009D0999">
              <w:rPr>
                <w:rFonts w:cs="Arial"/>
                <w:bCs/>
                <w:szCs w:val="24"/>
                <w:lang w:eastAsia="en-GB"/>
              </w:rPr>
              <w:t xml:space="preserve"> per cent</w:t>
            </w:r>
            <w:r w:rsidRPr="00BD0496">
              <w:rPr>
                <w:rFonts w:cs="Arial"/>
                <w:bCs/>
                <w:szCs w:val="24"/>
                <w:lang w:eastAsia="en-GB"/>
              </w:rPr>
              <w:t xml:space="preserve"> of the total cost of the activity to come from sources other than the Arts Council of which at least 10</w:t>
            </w:r>
            <w:r w:rsidR="009D0999">
              <w:rPr>
                <w:rFonts w:cs="Arial"/>
                <w:bCs/>
                <w:szCs w:val="24"/>
                <w:lang w:eastAsia="en-GB"/>
              </w:rPr>
              <w:t xml:space="preserve"> per cent</w:t>
            </w:r>
            <w:r w:rsidRPr="00BD0496">
              <w:rPr>
                <w:rFonts w:cs="Arial"/>
                <w:bCs/>
                <w:szCs w:val="24"/>
                <w:lang w:eastAsia="en-GB"/>
              </w:rPr>
              <w:t xml:space="preserve"> should be cash match funding.</w:t>
            </w:r>
          </w:p>
          <w:p w:rsidR="00BD0496" w:rsidRPr="00B5045D" w:rsidRDefault="00BD0496" w:rsidP="00044C1F">
            <w:pPr>
              <w:pStyle w:val="ACEBodyText"/>
              <w:spacing w:line="320" w:lineRule="atLeast"/>
              <w:rPr>
                <w:bCs/>
                <w:lang w:eastAsia="en-US"/>
              </w:rPr>
            </w:pPr>
          </w:p>
        </w:tc>
      </w:tr>
      <w:tr w:rsidR="00C71E75" w:rsidRPr="006571E3" w:rsidTr="001572A8">
        <w:tc>
          <w:tcPr>
            <w:tcW w:w="4394" w:type="dxa"/>
            <w:shd w:val="clear" w:color="auto" w:fill="auto"/>
          </w:tcPr>
          <w:p w:rsidR="00C71E75" w:rsidRDefault="00C71E75" w:rsidP="00044C1F">
            <w:pPr>
              <w:pStyle w:val="ACEBodyText"/>
              <w:spacing w:line="320" w:lineRule="atLeast"/>
              <w:rPr>
                <w:b/>
                <w:bCs/>
                <w:lang w:eastAsia="en-US"/>
              </w:rPr>
            </w:pPr>
            <w:r>
              <w:rPr>
                <w:b/>
                <w:bCs/>
                <w:lang w:eastAsia="en-US"/>
              </w:rPr>
              <w:t>When will we make our decision?</w:t>
            </w:r>
          </w:p>
        </w:tc>
        <w:tc>
          <w:tcPr>
            <w:tcW w:w="4395" w:type="dxa"/>
            <w:shd w:val="clear" w:color="auto" w:fill="auto"/>
          </w:tcPr>
          <w:p w:rsidR="00C71E75" w:rsidRDefault="00C71E75" w:rsidP="00044C1F">
            <w:pPr>
              <w:spacing w:line="320" w:lineRule="atLeast"/>
            </w:pPr>
            <w:r>
              <w:t>We will aim to notify applicants</w:t>
            </w:r>
            <w:r w:rsidRPr="00CB2933">
              <w:t xml:space="preserve"> of </w:t>
            </w:r>
            <w:r>
              <w:t>our</w:t>
            </w:r>
            <w:r w:rsidR="00323F82">
              <w:t xml:space="preserve"> decision no later than 28 September 2016</w:t>
            </w:r>
          </w:p>
          <w:p w:rsidR="00C71E75" w:rsidRDefault="00C71E75" w:rsidP="00044C1F">
            <w:pPr>
              <w:pStyle w:val="ACEBodyText"/>
              <w:spacing w:line="320" w:lineRule="atLeast"/>
              <w:rPr>
                <w:bCs/>
                <w:highlight w:val="yellow"/>
                <w:lang w:eastAsia="en-US"/>
              </w:rPr>
            </w:pPr>
          </w:p>
        </w:tc>
      </w:tr>
    </w:tbl>
    <w:p w:rsidR="00BF39D9" w:rsidRDefault="00BF39D9" w:rsidP="00044C1F">
      <w:pPr>
        <w:spacing w:line="320" w:lineRule="atLeast"/>
        <w:rPr>
          <w:rFonts w:cs="Arial"/>
          <w:b/>
          <w:bCs/>
          <w:szCs w:val="24"/>
          <w:lang w:eastAsia="en-GB"/>
        </w:rPr>
      </w:pPr>
    </w:p>
    <w:p w:rsidR="009626F6" w:rsidRDefault="009626F6" w:rsidP="00044C1F">
      <w:pPr>
        <w:spacing w:line="320" w:lineRule="atLeast"/>
        <w:rPr>
          <w:rFonts w:cs="Arial"/>
          <w:b/>
          <w:bCs/>
          <w:szCs w:val="24"/>
          <w:lang w:eastAsia="en-GB"/>
        </w:rPr>
      </w:pPr>
    </w:p>
    <w:p w:rsidR="00B831D2" w:rsidRDefault="00B831D2"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C67856" w:rsidRDefault="00C67856" w:rsidP="00044C1F">
      <w:pPr>
        <w:spacing w:line="320" w:lineRule="atLeast"/>
        <w:rPr>
          <w:rFonts w:cs="Arial"/>
          <w:b/>
          <w:bCs/>
          <w:szCs w:val="24"/>
          <w:lang w:eastAsia="en-GB"/>
        </w:rPr>
      </w:pPr>
    </w:p>
    <w:p w:rsidR="00684B0B" w:rsidRDefault="00684B0B" w:rsidP="00044C1F">
      <w:pPr>
        <w:spacing w:line="320" w:lineRule="atLeast"/>
        <w:rPr>
          <w:rFonts w:cs="Arial"/>
          <w:b/>
          <w:bCs/>
          <w:szCs w:val="24"/>
          <w:lang w:eastAsia="en-GB"/>
        </w:rPr>
      </w:pPr>
    </w:p>
    <w:p w:rsidR="00F13A8E" w:rsidRDefault="00F13A8E" w:rsidP="00044C1F">
      <w:pPr>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 xml:space="preserve">Contents </w:t>
      </w:r>
    </w:p>
    <w:sdt>
      <w:sdtPr>
        <w:rPr>
          <w:rFonts w:ascii="Arial" w:eastAsia="Times New Roman" w:hAnsi="Arial" w:cs="Times New Roman"/>
          <w:b w:val="0"/>
          <w:bCs w:val="0"/>
          <w:color w:val="auto"/>
          <w:sz w:val="24"/>
          <w:szCs w:val="20"/>
        </w:rPr>
        <w:id w:val="293794982"/>
        <w:docPartObj>
          <w:docPartGallery w:val="Table of Contents"/>
          <w:docPartUnique/>
        </w:docPartObj>
      </w:sdtPr>
      <w:sdtEndPr>
        <w:rPr>
          <w:noProof/>
        </w:rPr>
      </w:sdtEndPr>
      <w:sdtContent>
        <w:p w:rsidR="0075246B" w:rsidRDefault="0075246B" w:rsidP="00044C1F">
          <w:pPr>
            <w:pStyle w:val="TOCHeading"/>
            <w:spacing w:before="0" w:line="320" w:lineRule="atLeast"/>
          </w:pPr>
        </w:p>
        <w:p w:rsidR="00684B0B" w:rsidRDefault="00AE1B10">
          <w:pPr>
            <w:pStyle w:val="TOC1"/>
            <w:tabs>
              <w:tab w:val="right" w:leader="dot" w:pos="8789"/>
            </w:tabs>
            <w:rPr>
              <w:rFonts w:asciiTheme="minorHAnsi" w:eastAsiaTheme="minorEastAsia" w:hAnsiTheme="minorHAnsi" w:cstheme="minorBidi"/>
              <w:noProof/>
              <w:sz w:val="22"/>
              <w:szCs w:val="22"/>
            </w:rPr>
          </w:pPr>
          <w:r>
            <w:fldChar w:fldCharType="begin"/>
          </w:r>
          <w:r w:rsidR="0075246B">
            <w:instrText xml:space="preserve"> TOC \o "1-3" \h \z \u </w:instrText>
          </w:r>
          <w:r>
            <w:fldChar w:fldCharType="separate"/>
          </w:r>
          <w:hyperlink w:anchor="_Toc440293183" w:history="1">
            <w:r w:rsidR="00684B0B" w:rsidRPr="0079606F">
              <w:rPr>
                <w:rStyle w:val="Hyperlink"/>
                <w:noProof/>
              </w:rPr>
              <w:t>Section one – introduction</w:t>
            </w:r>
            <w:r w:rsidR="00684B0B">
              <w:rPr>
                <w:noProof/>
                <w:webHidden/>
              </w:rPr>
              <w:tab/>
            </w:r>
            <w:r w:rsidR="00684B0B">
              <w:rPr>
                <w:noProof/>
                <w:webHidden/>
              </w:rPr>
              <w:fldChar w:fldCharType="begin"/>
            </w:r>
            <w:r w:rsidR="00684B0B">
              <w:rPr>
                <w:noProof/>
                <w:webHidden/>
              </w:rPr>
              <w:instrText xml:space="preserve"> PAGEREF _Toc440293183 \h </w:instrText>
            </w:r>
            <w:r w:rsidR="00684B0B">
              <w:rPr>
                <w:noProof/>
                <w:webHidden/>
              </w:rPr>
            </w:r>
            <w:r w:rsidR="00684B0B">
              <w:rPr>
                <w:noProof/>
                <w:webHidden/>
              </w:rPr>
              <w:fldChar w:fldCharType="separate"/>
            </w:r>
            <w:r w:rsidR="00684B0B">
              <w:rPr>
                <w:noProof/>
                <w:webHidden/>
              </w:rPr>
              <w:t>6</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84" w:history="1">
            <w:r w:rsidR="00684B0B" w:rsidRPr="0079606F">
              <w:rPr>
                <w:rStyle w:val="Hyperlink"/>
                <w:noProof/>
              </w:rPr>
              <w:t>Welcome</w:t>
            </w:r>
            <w:r w:rsidR="00684B0B">
              <w:rPr>
                <w:noProof/>
                <w:webHidden/>
              </w:rPr>
              <w:tab/>
            </w:r>
            <w:r w:rsidR="00684B0B">
              <w:rPr>
                <w:noProof/>
                <w:webHidden/>
              </w:rPr>
              <w:fldChar w:fldCharType="begin"/>
            </w:r>
            <w:r w:rsidR="00684B0B">
              <w:rPr>
                <w:noProof/>
                <w:webHidden/>
              </w:rPr>
              <w:instrText xml:space="preserve"> PAGEREF _Toc440293184 \h </w:instrText>
            </w:r>
            <w:r w:rsidR="00684B0B">
              <w:rPr>
                <w:noProof/>
                <w:webHidden/>
              </w:rPr>
            </w:r>
            <w:r w:rsidR="00684B0B">
              <w:rPr>
                <w:noProof/>
                <w:webHidden/>
              </w:rPr>
              <w:fldChar w:fldCharType="separate"/>
            </w:r>
            <w:r w:rsidR="00684B0B">
              <w:rPr>
                <w:noProof/>
                <w:webHidden/>
              </w:rPr>
              <w:t>6</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85" w:history="1">
            <w:r w:rsidR="00684B0B" w:rsidRPr="0079606F">
              <w:rPr>
                <w:rStyle w:val="Hyperlink"/>
                <w:noProof/>
              </w:rPr>
              <w:t>About Arts Council England</w:t>
            </w:r>
            <w:r w:rsidR="00684B0B">
              <w:rPr>
                <w:noProof/>
                <w:webHidden/>
              </w:rPr>
              <w:tab/>
            </w:r>
            <w:r w:rsidR="00684B0B">
              <w:rPr>
                <w:noProof/>
                <w:webHidden/>
              </w:rPr>
              <w:fldChar w:fldCharType="begin"/>
            </w:r>
            <w:r w:rsidR="00684B0B">
              <w:rPr>
                <w:noProof/>
                <w:webHidden/>
              </w:rPr>
              <w:instrText xml:space="preserve"> PAGEREF _Toc440293185 \h </w:instrText>
            </w:r>
            <w:r w:rsidR="00684B0B">
              <w:rPr>
                <w:noProof/>
                <w:webHidden/>
              </w:rPr>
            </w:r>
            <w:r w:rsidR="00684B0B">
              <w:rPr>
                <w:noProof/>
                <w:webHidden/>
              </w:rPr>
              <w:fldChar w:fldCharType="separate"/>
            </w:r>
            <w:r w:rsidR="00684B0B">
              <w:rPr>
                <w:noProof/>
                <w:webHidden/>
              </w:rPr>
              <w:t>6</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86" w:history="1">
            <w:r w:rsidR="00684B0B" w:rsidRPr="0079606F">
              <w:rPr>
                <w:rStyle w:val="Hyperlink"/>
                <w:noProof/>
              </w:rPr>
              <w:t>About Arts Council England’s strategic funds 2015-18</w:t>
            </w:r>
            <w:r w:rsidR="00684B0B">
              <w:rPr>
                <w:noProof/>
                <w:webHidden/>
              </w:rPr>
              <w:tab/>
            </w:r>
            <w:r w:rsidR="00684B0B">
              <w:rPr>
                <w:noProof/>
                <w:webHidden/>
              </w:rPr>
              <w:fldChar w:fldCharType="begin"/>
            </w:r>
            <w:r w:rsidR="00684B0B">
              <w:rPr>
                <w:noProof/>
                <w:webHidden/>
              </w:rPr>
              <w:instrText xml:space="preserve"> PAGEREF _Toc440293186 \h </w:instrText>
            </w:r>
            <w:r w:rsidR="00684B0B">
              <w:rPr>
                <w:noProof/>
                <w:webHidden/>
              </w:rPr>
            </w:r>
            <w:r w:rsidR="00684B0B">
              <w:rPr>
                <w:noProof/>
                <w:webHidden/>
              </w:rPr>
              <w:fldChar w:fldCharType="separate"/>
            </w:r>
            <w:r w:rsidR="00684B0B">
              <w:rPr>
                <w:noProof/>
                <w:webHidden/>
              </w:rPr>
              <w:t>8</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187" w:history="1">
            <w:r w:rsidR="00684B0B" w:rsidRPr="0079606F">
              <w:rPr>
                <w:rStyle w:val="Hyperlink"/>
                <w:noProof/>
              </w:rPr>
              <w:t>Section two – purpose of the Change Makers fund</w:t>
            </w:r>
            <w:r w:rsidR="00684B0B">
              <w:rPr>
                <w:noProof/>
                <w:webHidden/>
              </w:rPr>
              <w:tab/>
            </w:r>
            <w:r w:rsidR="00684B0B">
              <w:rPr>
                <w:noProof/>
                <w:webHidden/>
              </w:rPr>
              <w:fldChar w:fldCharType="begin"/>
            </w:r>
            <w:r w:rsidR="00684B0B">
              <w:rPr>
                <w:noProof/>
                <w:webHidden/>
              </w:rPr>
              <w:instrText xml:space="preserve"> PAGEREF _Toc440293187 \h </w:instrText>
            </w:r>
            <w:r w:rsidR="00684B0B">
              <w:rPr>
                <w:noProof/>
                <w:webHidden/>
              </w:rPr>
            </w:r>
            <w:r w:rsidR="00684B0B">
              <w:rPr>
                <w:noProof/>
                <w:webHidden/>
              </w:rPr>
              <w:fldChar w:fldCharType="separate"/>
            </w:r>
            <w:r w:rsidR="00684B0B">
              <w:rPr>
                <w:noProof/>
                <w:webHidden/>
              </w:rPr>
              <w:t>9</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88" w:history="1">
            <w:r w:rsidR="00684B0B" w:rsidRPr="0079606F">
              <w:rPr>
                <w:rStyle w:val="Hyperlink"/>
                <w:noProof/>
              </w:rPr>
              <w:t>Aims and outcomes</w:t>
            </w:r>
            <w:r w:rsidR="00684B0B">
              <w:rPr>
                <w:noProof/>
                <w:webHidden/>
              </w:rPr>
              <w:tab/>
            </w:r>
            <w:r w:rsidR="00684B0B">
              <w:rPr>
                <w:noProof/>
                <w:webHidden/>
              </w:rPr>
              <w:fldChar w:fldCharType="begin"/>
            </w:r>
            <w:r w:rsidR="00684B0B">
              <w:rPr>
                <w:noProof/>
                <w:webHidden/>
              </w:rPr>
              <w:instrText xml:space="preserve"> PAGEREF _Toc440293188 \h </w:instrText>
            </w:r>
            <w:r w:rsidR="00684B0B">
              <w:rPr>
                <w:noProof/>
                <w:webHidden/>
              </w:rPr>
            </w:r>
            <w:r w:rsidR="00684B0B">
              <w:rPr>
                <w:noProof/>
                <w:webHidden/>
              </w:rPr>
              <w:fldChar w:fldCharType="separate"/>
            </w:r>
            <w:r w:rsidR="00684B0B">
              <w:rPr>
                <w:noProof/>
                <w:webHidden/>
              </w:rPr>
              <w:t>9</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89" w:history="1">
            <w:r w:rsidR="00684B0B" w:rsidRPr="0079606F">
              <w:rPr>
                <w:rStyle w:val="Hyperlink"/>
                <w:noProof/>
              </w:rPr>
              <w:t>How much funding is available?</w:t>
            </w:r>
            <w:r w:rsidR="00684B0B">
              <w:rPr>
                <w:noProof/>
                <w:webHidden/>
              </w:rPr>
              <w:tab/>
            </w:r>
            <w:r w:rsidR="00684B0B">
              <w:rPr>
                <w:noProof/>
                <w:webHidden/>
              </w:rPr>
              <w:fldChar w:fldCharType="begin"/>
            </w:r>
            <w:r w:rsidR="00684B0B">
              <w:rPr>
                <w:noProof/>
                <w:webHidden/>
              </w:rPr>
              <w:instrText xml:space="preserve"> PAGEREF _Toc440293189 \h </w:instrText>
            </w:r>
            <w:r w:rsidR="00684B0B">
              <w:rPr>
                <w:noProof/>
                <w:webHidden/>
              </w:rPr>
            </w:r>
            <w:r w:rsidR="00684B0B">
              <w:rPr>
                <w:noProof/>
                <w:webHidden/>
              </w:rPr>
              <w:fldChar w:fldCharType="separate"/>
            </w:r>
            <w:r w:rsidR="00684B0B">
              <w:rPr>
                <w:noProof/>
                <w:webHidden/>
              </w:rPr>
              <w:t>10</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190" w:history="1">
            <w:r w:rsidR="00684B0B" w:rsidRPr="0079606F">
              <w:rPr>
                <w:rStyle w:val="Hyperlink"/>
                <w:noProof/>
              </w:rPr>
              <w:t>Section three – eligibility</w:t>
            </w:r>
            <w:r w:rsidR="00684B0B">
              <w:rPr>
                <w:noProof/>
                <w:webHidden/>
              </w:rPr>
              <w:tab/>
            </w:r>
            <w:r w:rsidR="00684B0B">
              <w:rPr>
                <w:noProof/>
                <w:webHidden/>
              </w:rPr>
              <w:fldChar w:fldCharType="begin"/>
            </w:r>
            <w:r w:rsidR="00684B0B">
              <w:rPr>
                <w:noProof/>
                <w:webHidden/>
              </w:rPr>
              <w:instrText xml:space="preserve"> PAGEREF _Toc440293190 \h </w:instrText>
            </w:r>
            <w:r w:rsidR="00684B0B">
              <w:rPr>
                <w:noProof/>
                <w:webHidden/>
              </w:rPr>
            </w:r>
            <w:r w:rsidR="00684B0B">
              <w:rPr>
                <w:noProof/>
                <w:webHidden/>
              </w:rPr>
              <w:fldChar w:fldCharType="separate"/>
            </w:r>
            <w:r w:rsidR="00684B0B">
              <w:rPr>
                <w:noProof/>
                <w:webHidden/>
              </w:rPr>
              <w:t>11</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191" w:history="1">
            <w:r w:rsidR="00684B0B" w:rsidRPr="0079606F">
              <w:rPr>
                <w:rStyle w:val="Hyperlink"/>
                <w:noProof/>
              </w:rPr>
              <w:t>Section four – what you will be expected to deliver</w:t>
            </w:r>
            <w:r w:rsidR="00684B0B">
              <w:rPr>
                <w:noProof/>
                <w:webHidden/>
              </w:rPr>
              <w:tab/>
            </w:r>
            <w:r w:rsidR="00684B0B">
              <w:rPr>
                <w:noProof/>
                <w:webHidden/>
              </w:rPr>
              <w:fldChar w:fldCharType="begin"/>
            </w:r>
            <w:r w:rsidR="00684B0B">
              <w:rPr>
                <w:noProof/>
                <w:webHidden/>
              </w:rPr>
              <w:instrText xml:space="preserve"> PAGEREF _Toc440293191 \h </w:instrText>
            </w:r>
            <w:r w:rsidR="00684B0B">
              <w:rPr>
                <w:noProof/>
                <w:webHidden/>
              </w:rPr>
            </w:r>
            <w:r w:rsidR="00684B0B">
              <w:rPr>
                <w:noProof/>
                <w:webHidden/>
              </w:rPr>
              <w:fldChar w:fldCharType="separate"/>
            </w:r>
            <w:r w:rsidR="00684B0B">
              <w:rPr>
                <w:noProof/>
                <w:webHidden/>
              </w:rPr>
              <w:t>14</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192" w:history="1">
            <w:r w:rsidR="00684B0B" w:rsidRPr="0079606F">
              <w:rPr>
                <w:rStyle w:val="Hyperlink"/>
                <w:noProof/>
              </w:rPr>
              <w:t>Section five – how to apply</w:t>
            </w:r>
            <w:r w:rsidR="00684B0B">
              <w:rPr>
                <w:noProof/>
                <w:webHidden/>
              </w:rPr>
              <w:tab/>
            </w:r>
            <w:r w:rsidR="00684B0B">
              <w:rPr>
                <w:noProof/>
                <w:webHidden/>
              </w:rPr>
              <w:fldChar w:fldCharType="begin"/>
            </w:r>
            <w:r w:rsidR="00684B0B">
              <w:rPr>
                <w:noProof/>
                <w:webHidden/>
              </w:rPr>
              <w:instrText xml:space="preserve"> PAGEREF _Toc440293192 \h </w:instrText>
            </w:r>
            <w:r w:rsidR="00684B0B">
              <w:rPr>
                <w:noProof/>
                <w:webHidden/>
              </w:rPr>
            </w:r>
            <w:r w:rsidR="00684B0B">
              <w:rPr>
                <w:noProof/>
                <w:webHidden/>
              </w:rPr>
              <w:fldChar w:fldCharType="separate"/>
            </w:r>
            <w:r w:rsidR="00684B0B">
              <w:rPr>
                <w:noProof/>
                <w:webHidden/>
              </w:rPr>
              <w:t>15</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93" w:history="1">
            <w:r w:rsidR="00684B0B" w:rsidRPr="0079606F">
              <w:rPr>
                <w:rStyle w:val="Hyperlink"/>
                <w:noProof/>
              </w:rPr>
              <w:t>Expression of Interest stage</w:t>
            </w:r>
            <w:r w:rsidR="00684B0B">
              <w:rPr>
                <w:noProof/>
                <w:webHidden/>
              </w:rPr>
              <w:tab/>
            </w:r>
            <w:r w:rsidR="00684B0B">
              <w:rPr>
                <w:noProof/>
                <w:webHidden/>
              </w:rPr>
              <w:fldChar w:fldCharType="begin"/>
            </w:r>
            <w:r w:rsidR="00684B0B">
              <w:rPr>
                <w:noProof/>
                <w:webHidden/>
              </w:rPr>
              <w:instrText xml:space="preserve"> PAGEREF _Toc440293193 \h </w:instrText>
            </w:r>
            <w:r w:rsidR="00684B0B">
              <w:rPr>
                <w:noProof/>
                <w:webHidden/>
              </w:rPr>
            </w:r>
            <w:r w:rsidR="00684B0B">
              <w:rPr>
                <w:noProof/>
                <w:webHidden/>
              </w:rPr>
              <w:fldChar w:fldCharType="separate"/>
            </w:r>
            <w:r w:rsidR="00684B0B">
              <w:rPr>
                <w:noProof/>
                <w:webHidden/>
              </w:rPr>
              <w:t>15</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94" w:history="1">
            <w:r w:rsidR="00684B0B" w:rsidRPr="0079606F">
              <w:rPr>
                <w:rStyle w:val="Hyperlink"/>
                <w:noProof/>
              </w:rPr>
              <w:t>Making an application</w:t>
            </w:r>
            <w:r w:rsidR="00684B0B">
              <w:rPr>
                <w:noProof/>
                <w:webHidden/>
              </w:rPr>
              <w:tab/>
            </w:r>
            <w:r w:rsidR="00684B0B">
              <w:rPr>
                <w:noProof/>
                <w:webHidden/>
              </w:rPr>
              <w:fldChar w:fldCharType="begin"/>
            </w:r>
            <w:r w:rsidR="00684B0B">
              <w:rPr>
                <w:noProof/>
                <w:webHidden/>
              </w:rPr>
              <w:instrText xml:space="preserve"> PAGEREF _Toc440293194 \h </w:instrText>
            </w:r>
            <w:r w:rsidR="00684B0B">
              <w:rPr>
                <w:noProof/>
                <w:webHidden/>
              </w:rPr>
            </w:r>
            <w:r w:rsidR="00684B0B">
              <w:rPr>
                <w:noProof/>
                <w:webHidden/>
              </w:rPr>
              <w:fldChar w:fldCharType="separate"/>
            </w:r>
            <w:r w:rsidR="00684B0B">
              <w:rPr>
                <w:noProof/>
                <w:webHidden/>
              </w:rPr>
              <w:t>15</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95" w:history="1">
            <w:r w:rsidR="00684B0B" w:rsidRPr="0079606F">
              <w:rPr>
                <w:rStyle w:val="Hyperlink"/>
                <w:noProof/>
              </w:rPr>
              <w:t>When to apply</w:t>
            </w:r>
            <w:r w:rsidR="00684B0B">
              <w:rPr>
                <w:noProof/>
                <w:webHidden/>
              </w:rPr>
              <w:tab/>
            </w:r>
            <w:r w:rsidR="00684B0B">
              <w:rPr>
                <w:noProof/>
                <w:webHidden/>
              </w:rPr>
              <w:fldChar w:fldCharType="begin"/>
            </w:r>
            <w:r w:rsidR="00684B0B">
              <w:rPr>
                <w:noProof/>
                <w:webHidden/>
              </w:rPr>
              <w:instrText xml:space="preserve"> PAGEREF _Toc440293195 \h </w:instrText>
            </w:r>
            <w:r w:rsidR="00684B0B">
              <w:rPr>
                <w:noProof/>
                <w:webHidden/>
              </w:rPr>
            </w:r>
            <w:r w:rsidR="00684B0B">
              <w:rPr>
                <w:noProof/>
                <w:webHidden/>
              </w:rPr>
              <w:fldChar w:fldCharType="separate"/>
            </w:r>
            <w:r w:rsidR="00684B0B">
              <w:rPr>
                <w:noProof/>
                <w:webHidden/>
              </w:rPr>
              <w:t>15</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96" w:history="1">
            <w:r w:rsidR="00684B0B" w:rsidRPr="0079606F">
              <w:rPr>
                <w:rStyle w:val="Hyperlink"/>
                <w:noProof/>
              </w:rPr>
              <w:t>Application process</w:t>
            </w:r>
            <w:r w:rsidR="00684B0B">
              <w:rPr>
                <w:noProof/>
                <w:webHidden/>
              </w:rPr>
              <w:tab/>
            </w:r>
            <w:r w:rsidR="00684B0B">
              <w:rPr>
                <w:noProof/>
                <w:webHidden/>
              </w:rPr>
              <w:fldChar w:fldCharType="begin"/>
            </w:r>
            <w:r w:rsidR="00684B0B">
              <w:rPr>
                <w:noProof/>
                <w:webHidden/>
              </w:rPr>
              <w:instrText xml:space="preserve"> PAGEREF _Toc440293196 \h </w:instrText>
            </w:r>
            <w:r w:rsidR="00684B0B">
              <w:rPr>
                <w:noProof/>
                <w:webHidden/>
              </w:rPr>
            </w:r>
            <w:r w:rsidR="00684B0B">
              <w:rPr>
                <w:noProof/>
                <w:webHidden/>
              </w:rPr>
              <w:fldChar w:fldCharType="separate"/>
            </w:r>
            <w:r w:rsidR="00684B0B">
              <w:rPr>
                <w:noProof/>
                <w:webHidden/>
              </w:rPr>
              <w:t>15</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97" w:history="1">
            <w:r w:rsidR="00684B0B" w:rsidRPr="0079606F">
              <w:rPr>
                <w:rStyle w:val="Hyperlink"/>
                <w:noProof/>
              </w:rPr>
              <w:t>Assistance with your application</w:t>
            </w:r>
            <w:r w:rsidR="00684B0B">
              <w:rPr>
                <w:noProof/>
                <w:webHidden/>
              </w:rPr>
              <w:tab/>
            </w:r>
            <w:r w:rsidR="00684B0B">
              <w:rPr>
                <w:noProof/>
                <w:webHidden/>
              </w:rPr>
              <w:fldChar w:fldCharType="begin"/>
            </w:r>
            <w:r w:rsidR="00684B0B">
              <w:rPr>
                <w:noProof/>
                <w:webHidden/>
              </w:rPr>
              <w:instrText xml:space="preserve"> PAGEREF _Toc440293197 \h </w:instrText>
            </w:r>
            <w:r w:rsidR="00684B0B">
              <w:rPr>
                <w:noProof/>
                <w:webHidden/>
              </w:rPr>
            </w:r>
            <w:r w:rsidR="00684B0B">
              <w:rPr>
                <w:noProof/>
                <w:webHidden/>
              </w:rPr>
              <w:fldChar w:fldCharType="separate"/>
            </w:r>
            <w:r w:rsidR="00684B0B">
              <w:rPr>
                <w:noProof/>
                <w:webHidden/>
              </w:rPr>
              <w:t>18</w:t>
            </w:r>
            <w:r w:rsidR="00684B0B">
              <w:rPr>
                <w:noProof/>
                <w:webHidden/>
              </w:rPr>
              <w:fldChar w:fldCharType="end"/>
            </w:r>
          </w:hyperlink>
        </w:p>
        <w:p w:rsidR="00684B0B" w:rsidRDefault="00C100E6">
          <w:pPr>
            <w:pStyle w:val="TOC2"/>
            <w:tabs>
              <w:tab w:val="right" w:leader="dot" w:pos="8789"/>
            </w:tabs>
            <w:rPr>
              <w:rFonts w:asciiTheme="minorHAnsi" w:eastAsiaTheme="minorEastAsia" w:hAnsiTheme="minorHAnsi" w:cstheme="minorBidi"/>
              <w:b w:val="0"/>
              <w:noProof/>
              <w:sz w:val="22"/>
              <w:szCs w:val="22"/>
            </w:rPr>
          </w:pPr>
          <w:hyperlink w:anchor="_Toc440293198" w:history="1">
            <w:r w:rsidR="00684B0B" w:rsidRPr="0079606F">
              <w:rPr>
                <w:rStyle w:val="Hyperlink"/>
                <w:noProof/>
              </w:rPr>
              <w:t>After you submit your application</w:t>
            </w:r>
            <w:r w:rsidR="00684B0B">
              <w:rPr>
                <w:noProof/>
                <w:webHidden/>
              </w:rPr>
              <w:tab/>
            </w:r>
            <w:r w:rsidR="00684B0B">
              <w:rPr>
                <w:noProof/>
                <w:webHidden/>
              </w:rPr>
              <w:fldChar w:fldCharType="begin"/>
            </w:r>
            <w:r w:rsidR="00684B0B">
              <w:rPr>
                <w:noProof/>
                <w:webHidden/>
              </w:rPr>
              <w:instrText xml:space="preserve"> PAGEREF _Toc440293198 \h </w:instrText>
            </w:r>
            <w:r w:rsidR="00684B0B">
              <w:rPr>
                <w:noProof/>
                <w:webHidden/>
              </w:rPr>
            </w:r>
            <w:r w:rsidR="00684B0B">
              <w:rPr>
                <w:noProof/>
                <w:webHidden/>
              </w:rPr>
              <w:fldChar w:fldCharType="separate"/>
            </w:r>
            <w:r w:rsidR="00684B0B">
              <w:rPr>
                <w:noProof/>
                <w:webHidden/>
              </w:rPr>
              <w:t>18</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199" w:history="1">
            <w:r w:rsidR="00684B0B" w:rsidRPr="0079606F">
              <w:rPr>
                <w:rStyle w:val="Hyperlink"/>
                <w:noProof/>
              </w:rPr>
              <w:t>Section six – how we will make our decision</w:t>
            </w:r>
            <w:r w:rsidR="00684B0B">
              <w:rPr>
                <w:noProof/>
                <w:webHidden/>
              </w:rPr>
              <w:tab/>
            </w:r>
            <w:r w:rsidR="00684B0B">
              <w:rPr>
                <w:noProof/>
                <w:webHidden/>
              </w:rPr>
              <w:fldChar w:fldCharType="begin"/>
            </w:r>
            <w:r w:rsidR="00684B0B">
              <w:rPr>
                <w:noProof/>
                <w:webHidden/>
              </w:rPr>
              <w:instrText xml:space="preserve"> PAGEREF _Toc440293199 \h </w:instrText>
            </w:r>
            <w:r w:rsidR="00684B0B">
              <w:rPr>
                <w:noProof/>
                <w:webHidden/>
              </w:rPr>
            </w:r>
            <w:r w:rsidR="00684B0B">
              <w:rPr>
                <w:noProof/>
                <w:webHidden/>
              </w:rPr>
              <w:fldChar w:fldCharType="separate"/>
            </w:r>
            <w:r w:rsidR="00684B0B">
              <w:rPr>
                <w:noProof/>
                <w:webHidden/>
              </w:rPr>
              <w:t>19</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200" w:history="1">
            <w:r w:rsidR="00684B0B" w:rsidRPr="0079606F">
              <w:rPr>
                <w:rStyle w:val="Hyperlink"/>
                <w:noProof/>
              </w:rPr>
              <w:t>Section seven – Freedom of Information Act</w:t>
            </w:r>
            <w:r w:rsidR="00684B0B">
              <w:rPr>
                <w:noProof/>
                <w:webHidden/>
              </w:rPr>
              <w:tab/>
            </w:r>
            <w:r w:rsidR="00684B0B">
              <w:rPr>
                <w:noProof/>
                <w:webHidden/>
              </w:rPr>
              <w:fldChar w:fldCharType="begin"/>
            </w:r>
            <w:r w:rsidR="00684B0B">
              <w:rPr>
                <w:noProof/>
                <w:webHidden/>
              </w:rPr>
              <w:instrText xml:space="preserve"> PAGEREF _Toc440293200 \h </w:instrText>
            </w:r>
            <w:r w:rsidR="00684B0B">
              <w:rPr>
                <w:noProof/>
                <w:webHidden/>
              </w:rPr>
            </w:r>
            <w:r w:rsidR="00684B0B">
              <w:rPr>
                <w:noProof/>
                <w:webHidden/>
              </w:rPr>
              <w:fldChar w:fldCharType="separate"/>
            </w:r>
            <w:r w:rsidR="00684B0B">
              <w:rPr>
                <w:noProof/>
                <w:webHidden/>
              </w:rPr>
              <w:t>22</w:t>
            </w:r>
            <w:r w:rsidR="00684B0B">
              <w:rPr>
                <w:noProof/>
                <w:webHidden/>
              </w:rPr>
              <w:fldChar w:fldCharType="end"/>
            </w:r>
          </w:hyperlink>
        </w:p>
        <w:p w:rsidR="00684B0B" w:rsidRDefault="00C100E6">
          <w:pPr>
            <w:pStyle w:val="TOC1"/>
            <w:tabs>
              <w:tab w:val="right" w:leader="dot" w:pos="8789"/>
            </w:tabs>
            <w:rPr>
              <w:rFonts w:asciiTheme="minorHAnsi" w:eastAsiaTheme="minorEastAsia" w:hAnsiTheme="minorHAnsi" w:cstheme="minorBidi"/>
              <w:noProof/>
              <w:sz w:val="22"/>
              <w:szCs w:val="22"/>
            </w:rPr>
          </w:pPr>
          <w:hyperlink w:anchor="_Toc440293201" w:history="1">
            <w:r w:rsidR="00684B0B" w:rsidRPr="0079606F">
              <w:rPr>
                <w:rStyle w:val="Hyperlink"/>
                <w:noProof/>
              </w:rPr>
              <w:t>Contact us</w:t>
            </w:r>
            <w:r w:rsidR="00684B0B">
              <w:rPr>
                <w:noProof/>
                <w:webHidden/>
              </w:rPr>
              <w:tab/>
            </w:r>
            <w:r w:rsidR="00684B0B">
              <w:rPr>
                <w:noProof/>
                <w:webHidden/>
              </w:rPr>
              <w:fldChar w:fldCharType="begin"/>
            </w:r>
            <w:r w:rsidR="00684B0B">
              <w:rPr>
                <w:noProof/>
                <w:webHidden/>
              </w:rPr>
              <w:instrText xml:space="preserve"> PAGEREF _Toc440293201 \h </w:instrText>
            </w:r>
            <w:r w:rsidR="00684B0B">
              <w:rPr>
                <w:noProof/>
                <w:webHidden/>
              </w:rPr>
            </w:r>
            <w:r w:rsidR="00684B0B">
              <w:rPr>
                <w:noProof/>
                <w:webHidden/>
              </w:rPr>
              <w:fldChar w:fldCharType="separate"/>
            </w:r>
            <w:r w:rsidR="00684B0B">
              <w:rPr>
                <w:noProof/>
                <w:webHidden/>
              </w:rPr>
              <w:t>22</w:t>
            </w:r>
            <w:r w:rsidR="00684B0B">
              <w:rPr>
                <w:noProof/>
                <w:webHidden/>
              </w:rPr>
              <w:fldChar w:fldCharType="end"/>
            </w:r>
          </w:hyperlink>
        </w:p>
        <w:p w:rsidR="0075246B" w:rsidRDefault="00AE1B10" w:rsidP="00044C1F">
          <w:pPr>
            <w:spacing w:line="320" w:lineRule="atLeast"/>
          </w:pPr>
          <w:r>
            <w:rPr>
              <w:b/>
              <w:bCs/>
              <w:noProof/>
            </w:rPr>
            <w:fldChar w:fldCharType="end"/>
          </w:r>
        </w:p>
      </w:sdtContent>
    </w:sdt>
    <w:p w:rsidR="003E243F" w:rsidRDefault="003E243F" w:rsidP="00044C1F">
      <w:pPr>
        <w:spacing w:line="320" w:lineRule="atLeast"/>
        <w:rPr>
          <w:rFonts w:ascii="Arial Black" w:hAnsi="Arial Black" w:cs="Arial Black"/>
          <w:b/>
          <w:bCs/>
          <w:sz w:val="32"/>
          <w:szCs w:val="32"/>
          <w:lang w:eastAsia="en-GB"/>
        </w:rPr>
      </w:pPr>
      <w:r>
        <w:rPr>
          <w:rFonts w:cs="Arial Black"/>
          <w:b/>
          <w:bCs/>
          <w:sz w:val="32"/>
          <w:szCs w:val="32"/>
        </w:rPr>
        <w:br w:type="page"/>
      </w:r>
    </w:p>
    <w:p w:rsidR="00F13A8E" w:rsidRDefault="00F13A8E" w:rsidP="00044C1F">
      <w:pPr>
        <w:pStyle w:val="Heading1"/>
        <w:spacing w:line="320" w:lineRule="atLeast"/>
      </w:pPr>
      <w:bookmarkStart w:id="0" w:name="_Toc440293183"/>
      <w:r>
        <w:t>Section one – introduction</w:t>
      </w:r>
      <w:bookmarkEnd w:id="0"/>
    </w:p>
    <w:p w:rsidR="0053027F" w:rsidRDefault="0053027F" w:rsidP="00044C1F">
      <w:pPr>
        <w:spacing w:line="320" w:lineRule="atLeast"/>
        <w:rPr>
          <w:b/>
          <w:color w:val="000000"/>
          <w:lang w:eastAsia="en-GB"/>
        </w:rPr>
      </w:pPr>
    </w:p>
    <w:p w:rsidR="0053027F" w:rsidRDefault="00F13A8E" w:rsidP="00044C1F">
      <w:pPr>
        <w:pStyle w:val="Heading2"/>
        <w:spacing w:line="320" w:lineRule="atLeast"/>
      </w:pPr>
      <w:bookmarkStart w:id="1" w:name="_Toc440293184"/>
      <w:r w:rsidRPr="0053027F">
        <w:t>Welcome</w:t>
      </w:r>
      <w:bookmarkEnd w:id="1"/>
      <w:r w:rsidR="0053027F">
        <w:t xml:space="preserve"> </w:t>
      </w:r>
    </w:p>
    <w:p w:rsidR="00AE0BDF" w:rsidRDefault="00AE0BDF" w:rsidP="00044C1F">
      <w:pPr>
        <w:spacing w:line="320" w:lineRule="atLeast"/>
      </w:pPr>
      <w:r>
        <w:t>Thank you for your interest in the Change Makers</w:t>
      </w:r>
      <w:r w:rsidR="00044C1F">
        <w:t xml:space="preserve"> </w:t>
      </w:r>
      <w:r>
        <w:t xml:space="preserve">programme. This guidance gives you </w:t>
      </w:r>
      <w:r w:rsidRPr="003D189E">
        <w:t xml:space="preserve">information </w:t>
      </w:r>
      <w:r>
        <w:t>on how to apply</w:t>
      </w:r>
      <w:r w:rsidRPr="003D189E">
        <w:t xml:space="preserve"> </w:t>
      </w:r>
      <w:r>
        <w:t>for funding.</w:t>
      </w:r>
    </w:p>
    <w:p w:rsidR="00AE0BDF" w:rsidRDefault="00AE0BDF" w:rsidP="00044C1F">
      <w:pPr>
        <w:spacing w:line="320" w:lineRule="atLeast"/>
      </w:pPr>
    </w:p>
    <w:p w:rsidR="00AE0BDF" w:rsidRDefault="00AE0BDF" w:rsidP="00044C1F">
      <w:pPr>
        <w:spacing w:line="320" w:lineRule="atLeast"/>
        <w:rPr>
          <w:rFonts w:cs="Arial"/>
          <w:color w:val="000000" w:themeColor="text1"/>
          <w:szCs w:val="24"/>
        </w:rPr>
      </w:pPr>
      <w:r w:rsidRPr="008B67D7">
        <w:rPr>
          <w:rFonts w:cs="Arial"/>
          <w:color w:val="000000" w:themeColor="text1"/>
          <w:szCs w:val="24"/>
        </w:rPr>
        <w:t>We are committed to a fundamental shift in our approach to equality and dive</w:t>
      </w:r>
      <w:r>
        <w:rPr>
          <w:rFonts w:cs="Arial"/>
          <w:color w:val="000000" w:themeColor="text1"/>
          <w:szCs w:val="24"/>
        </w:rPr>
        <w:t xml:space="preserve">rsity over the period 2015-18 and </w:t>
      </w:r>
      <w:r w:rsidR="001D559B">
        <w:rPr>
          <w:rFonts w:cs="Arial"/>
          <w:color w:val="000000" w:themeColor="text1"/>
          <w:szCs w:val="24"/>
        </w:rPr>
        <w:t xml:space="preserve">to </w:t>
      </w:r>
      <w:r>
        <w:rPr>
          <w:rFonts w:cs="Arial"/>
          <w:color w:val="000000" w:themeColor="text1"/>
          <w:szCs w:val="24"/>
        </w:rPr>
        <w:t xml:space="preserve">ensuring </w:t>
      </w:r>
      <w:r w:rsidR="001D559B">
        <w:rPr>
          <w:rFonts w:cs="Arial"/>
          <w:color w:val="000000" w:themeColor="text1"/>
          <w:szCs w:val="24"/>
        </w:rPr>
        <w:t xml:space="preserve">that </w:t>
      </w:r>
      <w:r>
        <w:rPr>
          <w:rFonts w:cs="Arial"/>
          <w:color w:val="000000" w:themeColor="text1"/>
          <w:szCs w:val="24"/>
        </w:rPr>
        <w:t>the leadership of the arts sector becomes more reflective of the society it serves.</w:t>
      </w:r>
    </w:p>
    <w:p w:rsidR="00AE0BDF" w:rsidRDefault="00AE0BDF" w:rsidP="00044C1F">
      <w:pPr>
        <w:spacing w:line="320" w:lineRule="atLeast"/>
        <w:rPr>
          <w:rFonts w:cs="Arial"/>
          <w:color w:val="000000" w:themeColor="text1"/>
          <w:szCs w:val="24"/>
        </w:rPr>
      </w:pPr>
    </w:p>
    <w:p w:rsidR="00AE0BDF" w:rsidRDefault="00AE0BDF" w:rsidP="00044C1F">
      <w:pPr>
        <w:spacing w:line="320" w:lineRule="atLeast"/>
      </w:pPr>
      <w:r>
        <w:t xml:space="preserve">Change Makers is a senior leadership training and development programme </w:t>
      </w:r>
      <w:r w:rsidR="001D559B">
        <w:t xml:space="preserve">which has been designed in response </w:t>
      </w:r>
      <w:r>
        <w:t xml:space="preserve">to evidence highlighting the underrepresentation of </w:t>
      </w:r>
      <w:r w:rsidR="009D0999">
        <w:t>Black</w:t>
      </w:r>
      <w:r w:rsidR="008C1226">
        <w:t>,</w:t>
      </w:r>
      <w:r w:rsidR="009D0999">
        <w:t xml:space="preserve"> minority </w:t>
      </w:r>
      <w:r w:rsidR="009D0999" w:rsidRPr="00A2665F">
        <w:t>ethnic</w:t>
      </w:r>
      <w:r w:rsidRPr="00A2665F">
        <w:t xml:space="preserve"> and</w:t>
      </w:r>
      <w:r>
        <w:t xml:space="preserve"> </w:t>
      </w:r>
      <w:r w:rsidR="009D0999">
        <w:t>disabled</w:t>
      </w:r>
      <w:r>
        <w:t xml:space="preserve"> leaders across the arts</w:t>
      </w:r>
      <w:r w:rsidR="00416A35">
        <w:t xml:space="preserve"> sector. The percentage of disabled</w:t>
      </w:r>
      <w:r w:rsidR="008B3186">
        <w:t xml:space="preserve"> people employed as</w:t>
      </w:r>
      <w:r w:rsidR="00416A35">
        <w:t xml:space="preserve"> managers across our </w:t>
      </w:r>
      <w:r w:rsidR="009D0999">
        <w:t>National portfolio</w:t>
      </w:r>
      <w:r w:rsidR="00416A35">
        <w:t xml:space="preserve"> organisations in 2014</w:t>
      </w:r>
      <w:r w:rsidR="008C1226">
        <w:t>-</w:t>
      </w:r>
      <w:r w:rsidR="00416A35">
        <w:t>15 was 2.7</w:t>
      </w:r>
      <w:r w:rsidR="009D0999">
        <w:t xml:space="preserve"> per cent</w:t>
      </w:r>
      <w:r w:rsidR="00416A35">
        <w:t>. Only 10</w:t>
      </w:r>
      <w:r w:rsidR="009D0999">
        <w:t xml:space="preserve"> per cent</w:t>
      </w:r>
      <w:r w:rsidR="00416A35">
        <w:t xml:space="preserve"> of </w:t>
      </w:r>
      <w:r w:rsidR="009D0999">
        <w:t>National portfolio</w:t>
      </w:r>
      <w:r w:rsidR="001D559B">
        <w:t xml:space="preserve"> </w:t>
      </w:r>
      <w:r w:rsidR="00416A35">
        <w:t xml:space="preserve">managers are from a </w:t>
      </w:r>
      <w:r w:rsidR="009D0999">
        <w:t xml:space="preserve">Black </w:t>
      </w:r>
      <w:r w:rsidR="008C1226">
        <w:t>or</w:t>
      </w:r>
      <w:r w:rsidR="009D0999">
        <w:t xml:space="preserve"> minority ethnic</w:t>
      </w:r>
      <w:r w:rsidR="00416A35">
        <w:t xml:space="preserve"> background.</w:t>
      </w:r>
    </w:p>
    <w:p w:rsidR="00AE0BDF" w:rsidRDefault="00AE0BDF" w:rsidP="00044C1F">
      <w:pPr>
        <w:spacing w:line="320" w:lineRule="atLeast"/>
      </w:pPr>
    </w:p>
    <w:p w:rsidR="00AE0BDF" w:rsidRDefault="00AE0BDF" w:rsidP="00044C1F">
      <w:pPr>
        <w:spacing w:line="320" w:lineRule="atLeast"/>
      </w:pPr>
      <w:r>
        <w:t xml:space="preserve">The </w:t>
      </w:r>
      <w:r w:rsidR="00044C1F">
        <w:t>Change Makers</w:t>
      </w:r>
      <w:r w:rsidR="001D559B">
        <w:t xml:space="preserve"> </w:t>
      </w:r>
      <w:r>
        <w:t xml:space="preserve">fund has been developed with the aim of better supporting aspiring leaders from underrepresented groups to </w:t>
      </w:r>
      <w:r w:rsidR="001D559B">
        <w:t xml:space="preserve">be enabled to </w:t>
      </w:r>
      <w:r>
        <w:t xml:space="preserve">compete on merit </w:t>
      </w:r>
      <w:r w:rsidR="001D559B">
        <w:t xml:space="preserve">in the </w:t>
      </w:r>
      <w:r>
        <w:t xml:space="preserve">future </w:t>
      </w:r>
      <w:r w:rsidR="001D559B">
        <w:t xml:space="preserve">for </w:t>
      </w:r>
      <w:r>
        <w:t>Artistic Director, Chief Executive and other senior leadership vacancies.</w:t>
      </w:r>
    </w:p>
    <w:p w:rsidR="00AE0BDF" w:rsidRDefault="00AE0BDF" w:rsidP="00044C1F">
      <w:pPr>
        <w:spacing w:line="320" w:lineRule="atLeast"/>
      </w:pPr>
    </w:p>
    <w:p w:rsidR="00F33312" w:rsidRDefault="00AE0BDF" w:rsidP="00044C1F">
      <w:pPr>
        <w:spacing w:line="320" w:lineRule="atLeast"/>
        <w:rPr>
          <w:rFonts w:cs="Arial"/>
          <w:color w:val="000000" w:themeColor="text1"/>
          <w:szCs w:val="24"/>
        </w:rPr>
      </w:pPr>
      <w:r>
        <w:rPr>
          <w:rFonts w:cs="Arial"/>
          <w:color w:val="000000" w:themeColor="text1"/>
          <w:szCs w:val="24"/>
        </w:rPr>
        <w:t xml:space="preserve">Change Makers also recognises the important role of </w:t>
      </w:r>
      <w:r w:rsidR="009D0999">
        <w:rPr>
          <w:rFonts w:cs="Arial"/>
          <w:color w:val="000000" w:themeColor="text1"/>
          <w:szCs w:val="24"/>
        </w:rPr>
        <w:t>National portfolio</w:t>
      </w:r>
      <w:r>
        <w:rPr>
          <w:rFonts w:cs="Arial"/>
          <w:color w:val="000000" w:themeColor="text1"/>
          <w:szCs w:val="24"/>
        </w:rPr>
        <w:t xml:space="preserve"> organisations </w:t>
      </w:r>
      <w:r w:rsidR="00E52BCA">
        <w:rPr>
          <w:rFonts w:cs="Arial"/>
          <w:color w:val="000000" w:themeColor="text1"/>
          <w:szCs w:val="24"/>
        </w:rPr>
        <w:t xml:space="preserve">and Major partner museums </w:t>
      </w:r>
      <w:r>
        <w:rPr>
          <w:rFonts w:cs="Arial"/>
          <w:color w:val="000000" w:themeColor="text1"/>
          <w:szCs w:val="24"/>
        </w:rPr>
        <w:t>in nurturing and developing a diverse cohort of future leaders. The fund will support host</w:t>
      </w:r>
      <w:r w:rsidR="00F33312">
        <w:rPr>
          <w:rFonts w:cs="Arial"/>
          <w:color w:val="000000" w:themeColor="text1"/>
          <w:szCs w:val="24"/>
        </w:rPr>
        <w:t xml:space="preserve"> </w:t>
      </w:r>
      <w:r w:rsidR="009D0999">
        <w:rPr>
          <w:rFonts w:cs="Arial"/>
          <w:color w:val="000000" w:themeColor="text1"/>
          <w:szCs w:val="24"/>
        </w:rPr>
        <w:t>National portfolio</w:t>
      </w:r>
      <w:r>
        <w:rPr>
          <w:rFonts w:cs="Arial"/>
          <w:color w:val="000000" w:themeColor="text1"/>
          <w:szCs w:val="24"/>
        </w:rPr>
        <w:t xml:space="preserve"> organisations to improve their contribution to the Creative </w:t>
      </w:r>
      <w:r w:rsidR="008C1226">
        <w:rPr>
          <w:rFonts w:cs="Arial"/>
          <w:color w:val="000000" w:themeColor="text1"/>
          <w:szCs w:val="24"/>
        </w:rPr>
        <w:t>c</w:t>
      </w:r>
      <w:r>
        <w:rPr>
          <w:rFonts w:cs="Arial"/>
          <w:color w:val="000000" w:themeColor="text1"/>
          <w:szCs w:val="24"/>
        </w:rPr>
        <w:t xml:space="preserve">ase for </w:t>
      </w:r>
      <w:r w:rsidR="008C1226">
        <w:rPr>
          <w:rFonts w:cs="Arial"/>
          <w:color w:val="000000" w:themeColor="text1"/>
          <w:szCs w:val="24"/>
        </w:rPr>
        <w:t>d</w:t>
      </w:r>
      <w:r>
        <w:rPr>
          <w:rFonts w:cs="Arial"/>
          <w:color w:val="000000" w:themeColor="text1"/>
          <w:szCs w:val="24"/>
        </w:rPr>
        <w:t xml:space="preserve">iversity and stimulate </w:t>
      </w:r>
      <w:r w:rsidR="001D559B">
        <w:rPr>
          <w:rFonts w:cs="Arial"/>
          <w:color w:val="000000" w:themeColor="text1"/>
          <w:szCs w:val="24"/>
        </w:rPr>
        <w:t>organisation-</w:t>
      </w:r>
      <w:r>
        <w:rPr>
          <w:rFonts w:cs="Arial"/>
          <w:color w:val="000000" w:themeColor="text1"/>
          <w:szCs w:val="24"/>
        </w:rPr>
        <w:t xml:space="preserve">wide change to reflect the diversity of contemporary society across </w:t>
      </w:r>
      <w:r w:rsidR="001D559B">
        <w:rPr>
          <w:rFonts w:cs="Arial"/>
          <w:color w:val="000000" w:themeColor="text1"/>
          <w:szCs w:val="24"/>
        </w:rPr>
        <w:t xml:space="preserve">organisations’ </w:t>
      </w:r>
      <w:r>
        <w:rPr>
          <w:rFonts w:cs="Arial"/>
          <w:color w:val="000000" w:themeColor="text1"/>
          <w:szCs w:val="24"/>
        </w:rPr>
        <w:t>programme, audiences, workforce and partnerships.</w:t>
      </w:r>
    </w:p>
    <w:p w:rsidR="00F33312" w:rsidRDefault="00F33312" w:rsidP="00044C1F">
      <w:pPr>
        <w:spacing w:line="320" w:lineRule="atLeast"/>
        <w:rPr>
          <w:rFonts w:cs="Arial"/>
          <w:color w:val="000000" w:themeColor="text1"/>
          <w:szCs w:val="24"/>
        </w:rPr>
      </w:pPr>
    </w:p>
    <w:p w:rsidR="00F33312" w:rsidRDefault="00F33312" w:rsidP="00044C1F">
      <w:pPr>
        <w:spacing w:line="320" w:lineRule="atLeast"/>
        <w:rPr>
          <w:rFonts w:cs="Arial"/>
          <w:color w:val="000000" w:themeColor="text1"/>
          <w:szCs w:val="24"/>
        </w:rPr>
      </w:pPr>
      <w:r>
        <w:rPr>
          <w:rFonts w:cs="Arial"/>
          <w:color w:val="000000" w:themeColor="text1"/>
          <w:szCs w:val="24"/>
        </w:rPr>
        <w:t xml:space="preserve">For Major partner museums, the fund will support organisations to deliver the outcomes highlighted in the Museum Consultancy report ‘Diversity in the workforce and governance of </w:t>
      </w:r>
      <w:r w:rsidR="009D0999">
        <w:rPr>
          <w:rFonts w:cs="Arial"/>
          <w:color w:val="000000" w:themeColor="text1"/>
          <w:szCs w:val="24"/>
        </w:rPr>
        <w:t>Arts Council England</w:t>
      </w:r>
      <w:r>
        <w:rPr>
          <w:rFonts w:cs="Arial"/>
          <w:color w:val="000000" w:themeColor="text1"/>
          <w:szCs w:val="24"/>
        </w:rPr>
        <w:t xml:space="preserve">’s </w:t>
      </w:r>
      <w:r w:rsidR="009D0999">
        <w:rPr>
          <w:rFonts w:cs="Arial"/>
          <w:color w:val="000000" w:themeColor="text1"/>
          <w:szCs w:val="24"/>
        </w:rPr>
        <w:t>Major partner museum</w:t>
      </w:r>
      <w:r>
        <w:rPr>
          <w:rFonts w:cs="Arial"/>
          <w:color w:val="000000" w:themeColor="text1"/>
          <w:szCs w:val="24"/>
        </w:rPr>
        <w:t>s; research project’.</w:t>
      </w:r>
    </w:p>
    <w:p w:rsidR="00F33312" w:rsidRPr="00F33312" w:rsidRDefault="00F33312" w:rsidP="00044C1F">
      <w:pPr>
        <w:spacing w:line="320" w:lineRule="atLeast"/>
        <w:rPr>
          <w:rFonts w:cs="Arial"/>
          <w:color w:val="000000" w:themeColor="text1"/>
          <w:szCs w:val="24"/>
        </w:rPr>
      </w:pPr>
    </w:p>
    <w:p w:rsidR="00F13A8E" w:rsidRDefault="00F13A8E" w:rsidP="00044C1F">
      <w:pPr>
        <w:pStyle w:val="Heading2"/>
        <w:spacing w:line="320" w:lineRule="atLeast"/>
      </w:pPr>
      <w:bookmarkStart w:id="2" w:name="_Toc440293185"/>
      <w:r w:rsidRPr="00074F57">
        <w:t>About Arts Council England</w:t>
      </w:r>
      <w:bookmarkEnd w:id="2"/>
    </w:p>
    <w:p w:rsidR="00151580" w:rsidRDefault="00151580" w:rsidP="00044C1F">
      <w:pPr>
        <w:spacing w:line="320" w:lineRule="atLeast"/>
      </w:pPr>
      <w:r>
        <w:t xml:space="preserve">Arts Council England champions, develops and invests in artistic and cultural experiences that enrich people’s lives. We support a range of activities across the arts, museums and libraries – from theatre to digital art, reading to dance, music to literature, and crafts to collections. </w:t>
      </w:r>
    </w:p>
    <w:p w:rsidR="00151580" w:rsidRDefault="00151580" w:rsidP="00044C1F">
      <w:pPr>
        <w:spacing w:line="320" w:lineRule="atLeast"/>
      </w:pPr>
    </w:p>
    <w:p w:rsidR="00151580" w:rsidRDefault="00151580" w:rsidP="00044C1F">
      <w:pPr>
        <w:spacing w:line="320" w:lineRule="atLeast"/>
      </w:pPr>
      <w:r>
        <w:t xml:space="preserve">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p>
    <w:p w:rsidR="00151580" w:rsidRDefault="00151580" w:rsidP="00044C1F">
      <w:pPr>
        <w:spacing w:line="320" w:lineRule="atLeast"/>
        <w:rPr>
          <w:rFonts w:cs="Arial"/>
          <w:szCs w:val="24"/>
        </w:rPr>
      </w:pPr>
    </w:p>
    <w:p w:rsidR="00151580" w:rsidRDefault="00151580" w:rsidP="00044C1F">
      <w:pPr>
        <w:spacing w:line="320" w:lineRule="atLeast"/>
      </w:pPr>
      <w:r>
        <w:t xml:space="preserve">On behalf of the Department for Education, we are investing over £75 million between 2015 and 2016 in a network of 123 </w:t>
      </w:r>
      <w:r w:rsidR="00FB00B1">
        <w:t>m</w:t>
      </w:r>
      <w:r>
        <w:t>usic education hubs across England.</w:t>
      </w:r>
    </w:p>
    <w:p w:rsidR="00AB6A77" w:rsidRDefault="00AB6A77" w:rsidP="00044C1F">
      <w:pPr>
        <w:spacing w:line="320" w:lineRule="atLeast"/>
      </w:pPr>
    </w:p>
    <w:p w:rsidR="00AB6A77" w:rsidRPr="00B86F73" w:rsidRDefault="00AB6A77" w:rsidP="00044C1F">
      <w:pPr>
        <w:spacing w:line="320" w:lineRule="atLeast"/>
      </w:pPr>
      <w:r w:rsidRPr="00B86F73">
        <w:t xml:space="preserve">We believe that our national diversity is one of our great resources and we expect </w:t>
      </w:r>
      <w:r w:rsidR="001D559B">
        <w:t xml:space="preserve">that </w:t>
      </w:r>
      <w:r w:rsidRPr="00B86F73">
        <w:t xml:space="preserve">the work that we fund will reflect this and will be alive to the opportunities that diversity offers. </w:t>
      </w:r>
    </w:p>
    <w:p w:rsidR="00AB6A77" w:rsidRPr="00B86F73" w:rsidRDefault="001D559B" w:rsidP="00044C1F">
      <w:pPr>
        <w:tabs>
          <w:tab w:val="left" w:pos="2860"/>
        </w:tabs>
        <w:spacing w:line="320" w:lineRule="atLeast"/>
      </w:pPr>
      <w:r>
        <w:tab/>
      </w:r>
    </w:p>
    <w:p w:rsidR="00AB6A77" w:rsidRPr="00B86F73" w:rsidRDefault="00AB6A77" w:rsidP="00044C1F">
      <w:pPr>
        <w:spacing w:line="320" w:lineRule="atLeast"/>
      </w:pPr>
      <w:r w:rsidRPr="00B86F73">
        <w:t xml:space="preserve">Arts Council England </w:t>
      </w:r>
      <w:r w:rsidR="001D559B">
        <w:t>strives to comply with</w:t>
      </w:r>
      <w:r w:rsidR="001D559B" w:rsidRPr="00B86F73">
        <w:t xml:space="preserve"> </w:t>
      </w:r>
      <w:r w:rsidRPr="00B86F73">
        <w:t xml:space="preserve">the public </w:t>
      </w:r>
      <w:r w:rsidR="001D559B">
        <w:t>S</w:t>
      </w:r>
      <w:r w:rsidR="001D559B" w:rsidRPr="00B86F73">
        <w:t xml:space="preserve">ector </w:t>
      </w:r>
      <w:r w:rsidRPr="00B86F73">
        <w:t>Equality Duty</w:t>
      </w:r>
      <w:r w:rsidR="001D559B">
        <w:t xml:space="preserve"> </w:t>
      </w:r>
      <w:r w:rsidRPr="00B86F73">
        <w:t xml:space="preserve">and </w:t>
      </w:r>
      <w:r w:rsidR="001D559B">
        <w:t xml:space="preserve">to promote equality in relation to </w:t>
      </w:r>
      <w:r w:rsidRPr="00B86F73">
        <w:t xml:space="preserve">the characteristics </w:t>
      </w:r>
      <w:r w:rsidR="001D559B">
        <w:t>protected by</w:t>
      </w:r>
      <w:r w:rsidRPr="00B86F73">
        <w:t xml:space="preserve"> the </w:t>
      </w:r>
      <w:hyperlink r:id="rId14" w:history="1">
        <w:r w:rsidRPr="00B86F73">
          <w:rPr>
            <w:rStyle w:val="Hyperlink"/>
          </w:rPr>
          <w:t>Equality Act 2010</w:t>
        </w:r>
      </w:hyperlink>
      <w:r w:rsidRPr="00B86F73">
        <w:t>. We are also committed to promoting equality across differing socioeconomic groups.</w:t>
      </w:r>
    </w:p>
    <w:p w:rsidR="00AB6A77" w:rsidRPr="00B86F73" w:rsidRDefault="00AB6A77" w:rsidP="00044C1F">
      <w:pPr>
        <w:spacing w:line="320" w:lineRule="atLeast"/>
        <w:rPr>
          <w:lang w:eastAsia="en-GB"/>
        </w:rPr>
      </w:pPr>
    </w:p>
    <w:p w:rsidR="00AB6A77" w:rsidRPr="00B86F73" w:rsidRDefault="00AB6A77" w:rsidP="00044C1F">
      <w:pPr>
        <w:spacing w:line="320" w:lineRule="atLeast"/>
      </w:pPr>
      <w:r w:rsidRPr="00B86F73">
        <w:t xml:space="preserve">By </w:t>
      </w:r>
      <w:r w:rsidR="001D559B">
        <w:t>“</w:t>
      </w:r>
      <w:r w:rsidRPr="00B86F73">
        <w:t>diversity</w:t>
      </w:r>
      <w:r w:rsidR="001D559B">
        <w:t>”</w:t>
      </w:r>
      <w:r w:rsidRPr="00B86F73">
        <w:t xml:space="preserve"> we mean the multitude of ethnicities, faiths and socioeconomic classes which reflect contemporary England. Our concept of diversity includes disabled people, older people</w:t>
      </w:r>
      <w:r w:rsidR="00FB00B1">
        <w:t xml:space="preserve"> </w:t>
      </w:r>
      <w:r w:rsidRPr="00B86F73">
        <w:t xml:space="preserve">and people of all </w:t>
      </w:r>
      <w:r w:rsidR="00FB00B1">
        <w:t xml:space="preserve">genders and </w:t>
      </w:r>
      <w:r w:rsidRPr="00B86F73">
        <w:t xml:space="preserve">sexual orientations. </w:t>
      </w:r>
      <w:r w:rsidR="001D559B">
        <w:t>It also recognises the breadth of</w:t>
      </w:r>
      <w:r w:rsidRPr="00B86F73">
        <w:t xml:space="preserve"> England’s regions, from the most rural to the inner city.</w:t>
      </w:r>
    </w:p>
    <w:p w:rsidR="00AB6A77" w:rsidRPr="00B86F73" w:rsidRDefault="00AB6A77" w:rsidP="00044C1F">
      <w:pPr>
        <w:spacing w:line="320" w:lineRule="atLeast"/>
      </w:pPr>
    </w:p>
    <w:p w:rsidR="00AB6A77" w:rsidRDefault="00AB6A77" w:rsidP="00044C1F">
      <w:pPr>
        <w:spacing w:line="320" w:lineRule="atLeast"/>
        <w:rPr>
          <w:rFonts w:cs="Arial"/>
          <w:szCs w:val="24"/>
        </w:rPr>
      </w:pPr>
      <w:r w:rsidRPr="00B86F73">
        <w:t xml:space="preserve">Our arts-driven concept of diversity as opportunity represents a shift in perspective, from regarding </w:t>
      </w:r>
      <w:r w:rsidR="001D559B">
        <w:t xml:space="preserve">the imperative towards </w:t>
      </w:r>
      <w:r w:rsidRPr="00B86F73">
        <w:t xml:space="preserve">diversity as a prescriptive aspect of equality legislation to understanding its creative potential and the ways in which it can promote long-term organisational resilience. We call this the </w:t>
      </w:r>
      <w:hyperlink r:id="rId15" w:history="1">
        <w:r w:rsidRPr="00104711">
          <w:rPr>
            <w:rStyle w:val="Hyperlink"/>
          </w:rPr>
          <w:t>Creative case for diversity</w:t>
        </w:r>
      </w:hyperlink>
      <w:r w:rsidRPr="00B86F73">
        <w:t>. In preparing their application, applicants should find opportunities to tell us how their work will support this progressive and positive perspective.</w:t>
      </w:r>
    </w:p>
    <w:p w:rsidR="00074F57" w:rsidRDefault="00074F57" w:rsidP="00044C1F">
      <w:pPr>
        <w:autoSpaceDE w:val="0"/>
        <w:autoSpaceDN w:val="0"/>
        <w:adjustRightInd w:val="0"/>
        <w:spacing w:line="320" w:lineRule="atLeast"/>
        <w:rPr>
          <w:color w:val="000000"/>
          <w:lang w:eastAsia="en-GB"/>
        </w:rPr>
      </w:pPr>
    </w:p>
    <w:p w:rsidR="00074F57" w:rsidRPr="00E402B8" w:rsidRDefault="00074F57" w:rsidP="00044C1F">
      <w:pPr>
        <w:autoSpaceDE w:val="0"/>
        <w:autoSpaceDN w:val="0"/>
        <w:adjustRightInd w:val="0"/>
        <w:spacing w:line="320" w:lineRule="atLeast"/>
        <w:rPr>
          <w:color w:val="000000"/>
          <w:lang w:eastAsia="en-GB"/>
        </w:rPr>
      </w:pPr>
      <w:r>
        <w:rPr>
          <w:color w:val="000000"/>
          <w:lang w:eastAsia="en-GB"/>
        </w:rPr>
        <w:t xml:space="preserve">For more information about the Arts Council visit </w:t>
      </w:r>
      <w:hyperlink r:id="rId16" w:history="1">
        <w:r w:rsidRPr="00DD3D31">
          <w:rPr>
            <w:rStyle w:val="Hyperlink"/>
            <w:rFonts w:cs="Arial"/>
            <w:lang w:eastAsia="en-GB"/>
          </w:rPr>
          <w:t>www.artscouncil.org.uk</w:t>
        </w:r>
      </w:hyperlink>
      <w:r>
        <w:rPr>
          <w:color w:val="000000"/>
          <w:lang w:eastAsia="en-GB"/>
        </w:rPr>
        <w:t xml:space="preserve"> </w:t>
      </w:r>
    </w:p>
    <w:p w:rsidR="00696B9E" w:rsidRDefault="00696B9E" w:rsidP="00044C1F">
      <w:pPr>
        <w:pStyle w:val="Heading2"/>
        <w:spacing w:line="320" w:lineRule="atLeast"/>
        <w:rPr>
          <w:rFonts w:cs="Arial"/>
          <w:b w:val="0"/>
          <w:bCs/>
          <w:sz w:val="32"/>
          <w:szCs w:val="32"/>
        </w:rPr>
      </w:pPr>
    </w:p>
    <w:p w:rsidR="00E45935" w:rsidRDefault="00A87D84" w:rsidP="00044C1F">
      <w:pPr>
        <w:pStyle w:val="Heading2"/>
        <w:spacing w:line="320" w:lineRule="atLeast"/>
      </w:pPr>
      <w:bookmarkStart w:id="3" w:name="_Toc440293186"/>
      <w:r w:rsidRPr="0053027F">
        <w:t>About Arts Council England’s strategic funds 2015-18</w:t>
      </w:r>
      <w:bookmarkEnd w:id="3"/>
    </w:p>
    <w:p w:rsidR="00CE1C08" w:rsidRDefault="00CE1C08" w:rsidP="00044C1F">
      <w:pPr>
        <w:spacing w:line="320" w:lineRule="atLeast"/>
      </w:pPr>
    </w:p>
    <w:p w:rsidR="0053027F" w:rsidRDefault="0085524E" w:rsidP="00044C1F">
      <w:pPr>
        <w:spacing w:line="320" w:lineRule="atLeast"/>
      </w:pPr>
      <w:r>
        <w:t xml:space="preserve">Our Strategic </w:t>
      </w:r>
      <w:r w:rsidR="005F2CD2">
        <w:t xml:space="preserve">funds </w:t>
      </w:r>
      <w:r>
        <w:t xml:space="preserve">help us to target </w:t>
      </w:r>
      <w:r w:rsidR="0053027F">
        <w:t xml:space="preserve">particular challenges, opportunities or gaps, creating the environment for further development to take place in the arts and culture sector. Ultimately, they help us meet the goals set out in our strategy, </w:t>
      </w:r>
      <w:hyperlink r:id="rId17" w:history="1">
        <w:r w:rsidR="0053027F">
          <w:rPr>
            <w:rStyle w:val="Hyperlink"/>
            <w:i/>
            <w:iCs/>
          </w:rPr>
          <w:t>Great art and culture for everyone</w:t>
        </w:r>
      </w:hyperlink>
      <w:r w:rsidR="0053027F">
        <w:t>. Our goals, for reference, are as follows</w:t>
      </w:r>
      <w:r w:rsidR="00551613">
        <w:t>:</w:t>
      </w:r>
    </w:p>
    <w:p w:rsidR="00933559" w:rsidRDefault="00933559" w:rsidP="00044C1F">
      <w:pPr>
        <w:spacing w:line="320" w:lineRule="atLeast"/>
        <w:ind w:left="720"/>
        <w:rPr>
          <w:b/>
        </w:rPr>
      </w:pPr>
    </w:p>
    <w:p w:rsidR="00551613" w:rsidRPr="00FF4EB7" w:rsidRDefault="00551613" w:rsidP="00044C1F">
      <w:pPr>
        <w:spacing w:line="320" w:lineRule="atLeast"/>
        <w:ind w:left="720"/>
        <w:rPr>
          <w:b/>
        </w:rPr>
      </w:pPr>
      <w:r w:rsidRPr="00551613">
        <w:rPr>
          <w:b/>
        </w:rPr>
        <w:t xml:space="preserve">Goal 1: </w:t>
      </w:r>
      <w:r w:rsidRPr="00BF39D9">
        <w:t>Excellence is thriving and celebrated in the arts, museums and libraries</w:t>
      </w:r>
    </w:p>
    <w:p w:rsidR="00551613" w:rsidRPr="00551613" w:rsidRDefault="00551613" w:rsidP="00044C1F">
      <w:pPr>
        <w:spacing w:line="320" w:lineRule="atLeast"/>
        <w:ind w:left="720"/>
        <w:rPr>
          <w:b/>
        </w:rPr>
      </w:pPr>
      <w:r w:rsidRPr="00551613">
        <w:rPr>
          <w:b/>
        </w:rPr>
        <w:t xml:space="preserve">Goal 2: </w:t>
      </w:r>
      <w:r w:rsidRPr="00BF39D9">
        <w:t>Everyone has the opportunity to experience and be inspired by the arts, museums and libraries</w:t>
      </w:r>
    </w:p>
    <w:p w:rsidR="00551613" w:rsidRPr="00BF39D9" w:rsidRDefault="00551613" w:rsidP="00044C1F">
      <w:pPr>
        <w:spacing w:line="320" w:lineRule="atLeast"/>
        <w:ind w:left="720"/>
      </w:pPr>
      <w:r w:rsidRPr="00551613">
        <w:rPr>
          <w:b/>
        </w:rPr>
        <w:t xml:space="preserve">Goal 3: </w:t>
      </w:r>
      <w:r w:rsidRPr="00BF39D9">
        <w:t>The arts, museums and libraries are resilient and environmentally sustainable</w:t>
      </w:r>
    </w:p>
    <w:p w:rsidR="00551613" w:rsidRPr="00BF39D9" w:rsidRDefault="00551613" w:rsidP="00044C1F">
      <w:pPr>
        <w:spacing w:line="320" w:lineRule="atLeast"/>
        <w:ind w:left="720"/>
      </w:pPr>
      <w:r w:rsidRPr="00551613">
        <w:rPr>
          <w:b/>
        </w:rPr>
        <w:t xml:space="preserve">Goal 4: </w:t>
      </w:r>
      <w:r w:rsidRPr="00BF39D9">
        <w:t>The leadership and workforce in the arts, museums and libraries are diverse and appropriately skilled</w:t>
      </w:r>
    </w:p>
    <w:p w:rsidR="0053027F" w:rsidRDefault="00551613" w:rsidP="00044C1F">
      <w:pPr>
        <w:spacing w:line="320" w:lineRule="atLeast"/>
        <w:ind w:left="720"/>
      </w:pPr>
      <w:r w:rsidRPr="00551613">
        <w:rPr>
          <w:b/>
        </w:rPr>
        <w:t xml:space="preserve">Goal 5: </w:t>
      </w:r>
      <w:r w:rsidRPr="00BF39D9">
        <w:t>Every child and young person has the opportunity to experience the richness of the arts, museums and libraries</w:t>
      </w:r>
    </w:p>
    <w:p w:rsidR="00C376D1" w:rsidRDefault="00C376D1" w:rsidP="00044C1F">
      <w:pPr>
        <w:spacing w:line="320" w:lineRule="atLeast"/>
      </w:pPr>
    </w:p>
    <w:p w:rsidR="00AE0BDF" w:rsidRPr="00FA1FB9" w:rsidRDefault="00AE0BDF" w:rsidP="00044C1F">
      <w:pPr>
        <w:tabs>
          <w:tab w:val="left" w:pos="570"/>
        </w:tabs>
        <w:spacing w:line="320" w:lineRule="atLeast"/>
        <w:rPr>
          <w:b/>
          <w:lang w:eastAsia="en-GB"/>
        </w:rPr>
      </w:pPr>
      <w:r w:rsidRPr="00FA1FB9">
        <w:rPr>
          <w:b/>
          <w:lang w:eastAsia="en-GB"/>
        </w:rPr>
        <w:t xml:space="preserve">All of these goals are important, but </w:t>
      </w:r>
      <w:r>
        <w:rPr>
          <w:b/>
          <w:lang w:eastAsia="en-GB"/>
        </w:rPr>
        <w:t>we expect successful applicants to the Change Makers fund to make a strong case under</w:t>
      </w:r>
      <w:r w:rsidR="002826A6">
        <w:rPr>
          <w:b/>
          <w:lang w:eastAsia="en-GB"/>
        </w:rPr>
        <w:t xml:space="preserve"> Goal 1: Excellence is thriving and celebrated in the arts, museums and libraries and</w:t>
      </w:r>
      <w:r>
        <w:rPr>
          <w:b/>
          <w:lang w:eastAsia="en-GB"/>
        </w:rPr>
        <w:t xml:space="preserve"> Goal 4: The leadership and workforce in the arts, museums and libraries are diverse and appropriately skilled. </w:t>
      </w:r>
    </w:p>
    <w:p w:rsidR="00C376D1" w:rsidRPr="00AB6A77" w:rsidRDefault="00C376D1" w:rsidP="00044C1F">
      <w:pPr>
        <w:spacing w:line="320" w:lineRule="atLeast"/>
      </w:pPr>
    </w:p>
    <w:p w:rsidR="00933559" w:rsidRDefault="00933559" w:rsidP="00044C1F">
      <w:pPr>
        <w:pStyle w:val="Heading1"/>
        <w:spacing w:line="320" w:lineRule="atLeast"/>
      </w:pPr>
    </w:p>
    <w:p w:rsidR="00933559" w:rsidRDefault="00933559" w:rsidP="00044C1F">
      <w:pPr>
        <w:pStyle w:val="Heading1"/>
        <w:spacing w:line="320" w:lineRule="atLeast"/>
      </w:pPr>
    </w:p>
    <w:p w:rsidR="003E243F" w:rsidRDefault="003E243F" w:rsidP="00044C1F">
      <w:pPr>
        <w:spacing w:line="320" w:lineRule="atLeast"/>
        <w:rPr>
          <w:rFonts w:ascii="Arial Black" w:hAnsi="Arial Black"/>
          <w:lang w:eastAsia="en-GB"/>
        </w:rPr>
      </w:pPr>
      <w:r>
        <w:br w:type="page"/>
      </w:r>
    </w:p>
    <w:p w:rsidR="00F13A8E" w:rsidRDefault="00F13A8E" w:rsidP="00044C1F">
      <w:pPr>
        <w:pStyle w:val="Heading1"/>
        <w:spacing w:line="320" w:lineRule="atLeast"/>
      </w:pPr>
      <w:bookmarkStart w:id="4" w:name="_Section_two_–"/>
      <w:bookmarkStart w:id="5" w:name="_Toc440293187"/>
      <w:bookmarkEnd w:id="4"/>
      <w:r>
        <w:t>Section two – purpose of</w:t>
      </w:r>
      <w:r w:rsidR="00044C1F">
        <w:t xml:space="preserve"> the</w:t>
      </w:r>
      <w:r>
        <w:t xml:space="preserve"> </w:t>
      </w:r>
      <w:r w:rsidR="004A1C13">
        <w:t xml:space="preserve">Change Makers </w:t>
      </w:r>
      <w:r w:rsidR="00044C1F">
        <w:t>fund</w:t>
      </w:r>
      <w:bookmarkEnd w:id="5"/>
      <w:r w:rsidR="00C37961">
        <w:t xml:space="preserve"> </w:t>
      </w:r>
    </w:p>
    <w:p w:rsidR="00DD0B10" w:rsidRDefault="00DD0B10" w:rsidP="00044C1F">
      <w:pPr>
        <w:spacing w:line="320" w:lineRule="atLeast"/>
        <w:rPr>
          <w:rFonts w:ascii="Arial Black" w:hAnsi="Arial Black" w:cs="Arial Black"/>
          <w:b/>
          <w:bCs/>
          <w:sz w:val="32"/>
          <w:szCs w:val="32"/>
          <w:lang w:eastAsia="en-GB"/>
        </w:rPr>
      </w:pPr>
    </w:p>
    <w:p w:rsidR="00AE0BDF" w:rsidRPr="00DD0B10" w:rsidRDefault="00AE0BDF" w:rsidP="00044C1F">
      <w:pPr>
        <w:pStyle w:val="Heading2"/>
        <w:spacing w:line="320" w:lineRule="atLeast"/>
      </w:pPr>
      <w:bookmarkStart w:id="6" w:name="_Aims_and_outcomes"/>
      <w:bookmarkStart w:id="7" w:name="_Toc440293188"/>
      <w:bookmarkEnd w:id="6"/>
      <w:r w:rsidRPr="00DD0B10">
        <w:t>Aims and outcomes</w:t>
      </w:r>
      <w:bookmarkEnd w:id="7"/>
    </w:p>
    <w:p w:rsidR="00AE0BDF" w:rsidRDefault="00AE0BDF" w:rsidP="00044C1F">
      <w:pPr>
        <w:pStyle w:val="Body"/>
        <w:spacing w:line="320" w:lineRule="atLeast"/>
      </w:pPr>
      <w:r>
        <w:t xml:space="preserve">A key aim of the </w:t>
      </w:r>
      <w:r w:rsidR="00044C1F">
        <w:t>Change Makers</w:t>
      </w:r>
      <w:r w:rsidR="00905574">
        <w:t xml:space="preserve"> </w:t>
      </w:r>
      <w:r>
        <w:t xml:space="preserve">fund is to support a cohort of </w:t>
      </w:r>
      <w:r w:rsidR="00333353">
        <w:t xml:space="preserve">Black, </w:t>
      </w:r>
      <w:r w:rsidR="009D0999">
        <w:t>minority ethnic</w:t>
      </w:r>
      <w:r>
        <w:t xml:space="preserve"> and </w:t>
      </w:r>
      <w:r w:rsidR="009D0999">
        <w:t>disabled</w:t>
      </w:r>
      <w:r>
        <w:t xml:space="preserve"> leaders </w:t>
      </w:r>
      <w:r w:rsidR="00905574">
        <w:t xml:space="preserve">to </w:t>
      </w:r>
      <w:r>
        <w:t xml:space="preserve">develop their leadership skills through undertaking a senior leadership training and development placement hosted by a </w:t>
      </w:r>
      <w:r w:rsidR="009D0999">
        <w:t>National portfolio</w:t>
      </w:r>
      <w:r>
        <w:t xml:space="preserve"> organisation</w:t>
      </w:r>
      <w:r w:rsidR="00E52BCA">
        <w:t xml:space="preserve"> or Major partner museum</w:t>
      </w:r>
      <w:r>
        <w:t xml:space="preserve">. This will enable them to </w:t>
      </w:r>
      <w:r>
        <w:rPr>
          <w:rFonts w:cs="Arial"/>
        </w:rPr>
        <w:t xml:space="preserve">gain the relevant experience, skills, knowledge and confidence to be able to compete on merit when future Artistic Director, Chief Executive or </w:t>
      </w:r>
      <w:r w:rsidR="00905574">
        <w:rPr>
          <w:rFonts w:cs="Arial"/>
        </w:rPr>
        <w:t xml:space="preserve">other </w:t>
      </w:r>
      <w:r>
        <w:rPr>
          <w:rFonts w:cs="Arial"/>
        </w:rPr>
        <w:t xml:space="preserve">senior leadership positions become available. </w:t>
      </w:r>
    </w:p>
    <w:p w:rsidR="00AE0BDF" w:rsidRDefault="00AE0BDF" w:rsidP="00044C1F">
      <w:pPr>
        <w:pStyle w:val="Body"/>
        <w:spacing w:line="320" w:lineRule="atLeast"/>
      </w:pPr>
    </w:p>
    <w:p w:rsidR="00AE0BDF" w:rsidRDefault="00AE0BDF" w:rsidP="00044C1F">
      <w:pPr>
        <w:pStyle w:val="Body"/>
        <w:spacing w:line="320" w:lineRule="atLeast"/>
      </w:pPr>
      <w:r>
        <w:t xml:space="preserve">An additional aim of the fund is to provide host </w:t>
      </w:r>
      <w:r w:rsidR="009D0999">
        <w:t>National portfolio</w:t>
      </w:r>
      <w:r w:rsidR="00F33312">
        <w:t xml:space="preserve"> </w:t>
      </w:r>
      <w:r>
        <w:t xml:space="preserve">organisations with a development opportunity to adopt cultural change that can be a catalyst for improving their contribution to the Creative </w:t>
      </w:r>
      <w:r w:rsidR="00333353">
        <w:t>c</w:t>
      </w:r>
      <w:r>
        <w:t xml:space="preserve">ase for </w:t>
      </w:r>
      <w:r w:rsidR="00333353">
        <w:t>d</w:t>
      </w:r>
      <w:r>
        <w:t xml:space="preserve">iversity. This should also effect </w:t>
      </w:r>
      <w:r w:rsidR="00905574">
        <w:t>organisation-</w:t>
      </w:r>
      <w:r>
        <w:t xml:space="preserve">wide change that challenges </w:t>
      </w:r>
      <w:r w:rsidR="00905574">
        <w:t xml:space="preserve">funded </w:t>
      </w:r>
      <w:r>
        <w:t>organisation</w:t>
      </w:r>
      <w:r w:rsidR="00905574">
        <w:t>s</w:t>
      </w:r>
      <w:r>
        <w:t xml:space="preserve"> to reflect the diversity of contemporary society across all aspects of </w:t>
      </w:r>
      <w:r w:rsidR="00905574">
        <w:t xml:space="preserve">their </w:t>
      </w:r>
      <w:r>
        <w:t>work in partnership with their named leader</w:t>
      </w:r>
      <w:r w:rsidR="00905574">
        <w:t>s,</w:t>
      </w:r>
      <w:r>
        <w:t xml:space="preserve"> encouraging the adoption of a wider </w:t>
      </w:r>
      <w:r w:rsidR="00905574">
        <w:t>challenge-and-</w:t>
      </w:r>
      <w:r>
        <w:t>change culture.</w:t>
      </w:r>
    </w:p>
    <w:p w:rsidR="00AE0BDF" w:rsidRDefault="00AE0BDF" w:rsidP="00044C1F">
      <w:pPr>
        <w:pStyle w:val="Body"/>
        <w:spacing w:line="320" w:lineRule="atLeast"/>
      </w:pPr>
    </w:p>
    <w:p w:rsidR="00AE0BDF" w:rsidRDefault="00AE0BDF" w:rsidP="00044C1F">
      <w:pPr>
        <w:pStyle w:val="Body"/>
        <w:spacing w:line="320" w:lineRule="atLeast"/>
      </w:pPr>
      <w:r>
        <w:t>A key outcome of th</w:t>
      </w:r>
      <w:r w:rsidR="00044C1F">
        <w:t>e Change Makers</w:t>
      </w:r>
      <w:r w:rsidR="00905574">
        <w:t xml:space="preserve"> </w:t>
      </w:r>
      <w:r>
        <w:t xml:space="preserve">fund will be to address the current underrepresentation of </w:t>
      </w:r>
      <w:r w:rsidR="00333353">
        <w:t xml:space="preserve">Black, </w:t>
      </w:r>
      <w:r w:rsidR="009D0999">
        <w:t>minority ethnic</w:t>
      </w:r>
      <w:r>
        <w:t xml:space="preserve"> and </w:t>
      </w:r>
      <w:r w:rsidR="009D0999">
        <w:t>disabled</w:t>
      </w:r>
      <w:r>
        <w:t xml:space="preserve"> leaders across the sector by developing a strong pipeline of skilled, experienced and confident </w:t>
      </w:r>
      <w:r w:rsidR="00A2665F">
        <w:t>Black,</w:t>
      </w:r>
      <w:r w:rsidR="009D0999">
        <w:t xml:space="preserve"> minority ethnic</w:t>
      </w:r>
      <w:r w:rsidR="002F14FC">
        <w:t xml:space="preserve"> and </w:t>
      </w:r>
      <w:r w:rsidR="009D0999">
        <w:t>disabled</w:t>
      </w:r>
      <w:r w:rsidR="002F14FC">
        <w:t xml:space="preserve"> </w:t>
      </w:r>
      <w:r>
        <w:t xml:space="preserve">leaders </w:t>
      </w:r>
      <w:r w:rsidR="002F14FC">
        <w:t xml:space="preserve">who </w:t>
      </w:r>
      <w:r>
        <w:t xml:space="preserve">are equipped to compete for future Artistic Director and Chief Executive vacancies when they arise. </w:t>
      </w:r>
    </w:p>
    <w:p w:rsidR="00AE0BDF" w:rsidRDefault="00AE0BDF" w:rsidP="00044C1F">
      <w:pPr>
        <w:pStyle w:val="Body"/>
        <w:spacing w:line="320" w:lineRule="atLeast"/>
      </w:pPr>
    </w:p>
    <w:p w:rsidR="00AE0BDF" w:rsidRDefault="00AE0BDF" w:rsidP="00044C1F">
      <w:pPr>
        <w:pStyle w:val="Body"/>
        <w:spacing w:line="320" w:lineRule="atLeast"/>
        <w:rPr>
          <w:rFonts w:cs="Arial"/>
          <w:bCs/>
          <w:lang w:eastAsia="en-GB"/>
        </w:rPr>
      </w:pPr>
      <w:r>
        <w:rPr>
          <w:rFonts w:cs="Arial"/>
          <w:bCs/>
          <w:lang w:eastAsia="en-GB"/>
        </w:rPr>
        <w:t>Training placements will normally be supervised by the Chief Executive, Artistic Director or another senior leader or Chair of the host organisation.</w:t>
      </w:r>
    </w:p>
    <w:p w:rsidR="00E52BCA" w:rsidRDefault="00E52BCA" w:rsidP="00044C1F">
      <w:pPr>
        <w:pStyle w:val="Body"/>
        <w:spacing w:line="320" w:lineRule="atLeast"/>
        <w:rPr>
          <w:rFonts w:cs="Arial"/>
          <w:bCs/>
          <w:lang w:eastAsia="en-GB"/>
        </w:rPr>
      </w:pPr>
    </w:p>
    <w:p w:rsidR="00E52BCA" w:rsidRDefault="00E52BCA" w:rsidP="00044C1F">
      <w:pPr>
        <w:pStyle w:val="Body"/>
        <w:spacing w:line="320" w:lineRule="atLeast"/>
        <w:rPr>
          <w:rFonts w:cs="Arial"/>
          <w:bCs/>
          <w:lang w:eastAsia="en-GB"/>
        </w:rPr>
      </w:pPr>
      <w:r>
        <w:rPr>
          <w:rFonts w:cs="Arial"/>
          <w:bCs/>
          <w:lang w:eastAsia="en-GB"/>
        </w:rPr>
        <w:t xml:space="preserve">The training placements should be for a minimum of 12 months. </w:t>
      </w:r>
    </w:p>
    <w:p w:rsidR="00AE0BDF" w:rsidRDefault="00AE0BDF" w:rsidP="00044C1F">
      <w:pPr>
        <w:pStyle w:val="Body"/>
        <w:spacing w:line="320" w:lineRule="atLeast"/>
        <w:rPr>
          <w:rFonts w:cs="Arial"/>
          <w:bCs/>
          <w:lang w:eastAsia="en-GB"/>
        </w:rPr>
      </w:pPr>
    </w:p>
    <w:p w:rsidR="00AE0BDF" w:rsidRDefault="00AE0BDF" w:rsidP="00044C1F">
      <w:pPr>
        <w:spacing w:line="320" w:lineRule="atLeast"/>
        <w:rPr>
          <w:rFonts w:cs="Arial"/>
          <w:bCs/>
          <w:szCs w:val="24"/>
          <w:lang w:eastAsia="en-GB"/>
        </w:rPr>
      </w:pPr>
      <w:r w:rsidRPr="0085524E">
        <w:rPr>
          <w:rFonts w:cs="Arial"/>
          <w:bCs/>
          <w:szCs w:val="24"/>
          <w:lang w:eastAsia="en-GB"/>
        </w:rPr>
        <w:t xml:space="preserve">The central aims of the </w:t>
      </w:r>
      <w:r>
        <w:rPr>
          <w:rFonts w:cs="Arial"/>
          <w:bCs/>
          <w:szCs w:val="24"/>
          <w:lang w:eastAsia="en-GB"/>
        </w:rPr>
        <w:t>fund</w:t>
      </w:r>
      <w:r w:rsidRPr="0085524E">
        <w:rPr>
          <w:rFonts w:cs="Arial"/>
          <w:bCs/>
          <w:szCs w:val="24"/>
          <w:lang w:eastAsia="en-GB"/>
        </w:rPr>
        <w:t xml:space="preserve"> are: </w:t>
      </w:r>
    </w:p>
    <w:p w:rsidR="00AE0BDF" w:rsidRPr="0088266D" w:rsidRDefault="00AE0BDF" w:rsidP="00044C1F">
      <w:pPr>
        <w:spacing w:line="320" w:lineRule="atLeast"/>
        <w:rPr>
          <w:rFonts w:cs="Arial"/>
          <w:bCs/>
          <w:szCs w:val="24"/>
          <w:lang w:eastAsia="en-GB"/>
        </w:rPr>
      </w:pPr>
    </w:p>
    <w:p w:rsidR="00AE0BDF" w:rsidRPr="000A4C33" w:rsidRDefault="00AE0BDF" w:rsidP="00044C1F">
      <w:pPr>
        <w:pStyle w:val="Bullets1stlevel"/>
        <w:numPr>
          <w:ilvl w:val="0"/>
          <w:numId w:val="43"/>
        </w:numPr>
        <w:spacing w:before="0"/>
        <w:rPr>
          <w:rFonts w:eastAsia="Arial" w:hAnsi="Arial" w:cs="Arial"/>
        </w:rPr>
      </w:pPr>
      <w:r>
        <w:t xml:space="preserve">to facilitate senior leadership training and development placements hosted </w:t>
      </w:r>
      <w:r w:rsidR="002F14FC">
        <w:t>by</w:t>
      </w:r>
      <w:r>
        <w:t xml:space="preserve"> </w:t>
      </w:r>
      <w:r w:rsidR="009D0999">
        <w:t>National portfolio</w:t>
      </w:r>
      <w:r>
        <w:t xml:space="preserve"> organisations </w:t>
      </w:r>
      <w:r w:rsidR="00014D77">
        <w:t xml:space="preserve">and Major partner museums </w:t>
      </w:r>
      <w:r w:rsidR="002F14FC">
        <w:t xml:space="preserve">which will help </w:t>
      </w:r>
      <w:r>
        <w:t xml:space="preserve">to address the underrepresentation of </w:t>
      </w:r>
      <w:r w:rsidR="00333353">
        <w:t xml:space="preserve">Black, </w:t>
      </w:r>
      <w:r w:rsidR="009D0999">
        <w:t>minority ethnic</w:t>
      </w:r>
      <w:r>
        <w:t xml:space="preserve"> and </w:t>
      </w:r>
      <w:r w:rsidR="009D0999">
        <w:t>disabled</w:t>
      </w:r>
      <w:r>
        <w:t xml:space="preserve"> leaders across the arts</w:t>
      </w:r>
    </w:p>
    <w:p w:rsidR="00AE0BDF" w:rsidRPr="00CD338C" w:rsidRDefault="00AE0BDF" w:rsidP="00044C1F">
      <w:pPr>
        <w:pStyle w:val="Bullets1stlevel"/>
        <w:numPr>
          <w:ilvl w:val="0"/>
          <w:numId w:val="43"/>
        </w:numPr>
        <w:spacing w:before="0"/>
        <w:rPr>
          <w:rFonts w:cs="Arial"/>
          <w:color w:val="000000" w:themeColor="text1"/>
        </w:rPr>
      </w:pPr>
      <w:r>
        <w:rPr>
          <w:rFonts w:eastAsia="Arial" w:hAnsi="Arial" w:cs="Arial"/>
        </w:rPr>
        <w:t xml:space="preserve">to provide opportunities for </w:t>
      </w:r>
      <w:r w:rsidR="00333353">
        <w:rPr>
          <w:rFonts w:eastAsia="Arial" w:hAnsi="Arial" w:cs="Arial"/>
        </w:rPr>
        <w:t xml:space="preserve">Black, </w:t>
      </w:r>
      <w:r w:rsidR="009D0999">
        <w:rPr>
          <w:rFonts w:eastAsia="Arial" w:hAnsi="Arial" w:cs="Arial"/>
        </w:rPr>
        <w:t>minority ethnic</w:t>
      </w:r>
      <w:r>
        <w:rPr>
          <w:rFonts w:eastAsia="Arial" w:hAnsi="Arial" w:cs="Arial"/>
        </w:rPr>
        <w:t xml:space="preserve"> and </w:t>
      </w:r>
      <w:r w:rsidR="009D0999">
        <w:rPr>
          <w:rFonts w:eastAsia="Arial" w:hAnsi="Arial" w:cs="Arial"/>
        </w:rPr>
        <w:t>disabled</w:t>
      </w:r>
      <w:r>
        <w:rPr>
          <w:rFonts w:eastAsia="Arial" w:hAnsi="Arial" w:cs="Arial"/>
        </w:rPr>
        <w:t xml:space="preserve"> leaders to gain the skills, knowledge and experience required </w:t>
      </w:r>
      <w:r>
        <w:rPr>
          <w:rFonts w:cs="Arial"/>
        </w:rPr>
        <w:t>to compete on merit when future senior leadership positions become available</w:t>
      </w:r>
    </w:p>
    <w:p w:rsidR="00AE0BDF" w:rsidRPr="002D3DE4" w:rsidRDefault="00AE0BDF" w:rsidP="00044C1F">
      <w:pPr>
        <w:pStyle w:val="Bullets1stlevel"/>
        <w:numPr>
          <w:ilvl w:val="0"/>
          <w:numId w:val="43"/>
        </w:numPr>
        <w:spacing w:before="0"/>
        <w:rPr>
          <w:rFonts w:cs="Arial"/>
          <w:color w:val="000000" w:themeColor="text1"/>
        </w:rPr>
      </w:pPr>
      <w:r>
        <w:rPr>
          <w:rFonts w:cs="Arial"/>
          <w:color w:val="000000" w:themeColor="text1"/>
        </w:rPr>
        <w:t>to provide individuals undertaking placements with relevant industry experience</w:t>
      </w:r>
      <w:r w:rsidR="002F14FC">
        <w:rPr>
          <w:rFonts w:cs="Arial"/>
          <w:color w:val="000000" w:themeColor="text1"/>
        </w:rPr>
        <w:t>,</w:t>
      </w:r>
      <w:r>
        <w:rPr>
          <w:rFonts w:cs="Arial"/>
          <w:color w:val="000000" w:themeColor="text1"/>
        </w:rPr>
        <w:t xml:space="preserve"> e.g. opportunities to direct a show or curate an exhibition and</w:t>
      </w:r>
      <w:r w:rsidR="002F14FC">
        <w:rPr>
          <w:rFonts w:cs="Arial"/>
          <w:color w:val="000000" w:themeColor="text1"/>
        </w:rPr>
        <w:t xml:space="preserve">/or to </w:t>
      </w:r>
      <w:r>
        <w:rPr>
          <w:rFonts w:cs="Arial"/>
          <w:color w:val="000000" w:themeColor="text1"/>
        </w:rPr>
        <w:t>be involved in programming and strategic decision making</w:t>
      </w:r>
    </w:p>
    <w:p w:rsidR="00AE0BDF" w:rsidRDefault="00AE0BDF" w:rsidP="00044C1F">
      <w:pPr>
        <w:pStyle w:val="ListParagraph"/>
        <w:numPr>
          <w:ilvl w:val="0"/>
          <w:numId w:val="43"/>
        </w:numPr>
        <w:spacing w:line="320" w:lineRule="atLeast"/>
        <w:contextualSpacing w:val="0"/>
        <w:rPr>
          <w:rFonts w:cs="Arial"/>
          <w:color w:val="000000" w:themeColor="text1"/>
          <w:szCs w:val="24"/>
        </w:rPr>
      </w:pPr>
      <w:r>
        <w:rPr>
          <w:rFonts w:cs="Arial"/>
          <w:color w:val="000000" w:themeColor="text1"/>
          <w:szCs w:val="24"/>
        </w:rPr>
        <w:t>to encourage culture change at host organisations to create the conditions to improve their contrib</w:t>
      </w:r>
      <w:r w:rsidR="00044C1F">
        <w:rPr>
          <w:rFonts w:cs="Arial"/>
          <w:color w:val="000000" w:themeColor="text1"/>
          <w:szCs w:val="24"/>
        </w:rPr>
        <w:t xml:space="preserve">ution to the </w:t>
      </w:r>
      <w:r w:rsidR="00333353">
        <w:rPr>
          <w:rFonts w:cs="Arial"/>
          <w:color w:val="000000" w:themeColor="text1"/>
          <w:szCs w:val="24"/>
        </w:rPr>
        <w:t>C</w:t>
      </w:r>
      <w:r w:rsidR="00044C1F">
        <w:rPr>
          <w:rFonts w:cs="Arial"/>
          <w:color w:val="000000" w:themeColor="text1"/>
          <w:szCs w:val="24"/>
        </w:rPr>
        <w:t xml:space="preserve">reative case for </w:t>
      </w:r>
      <w:r>
        <w:rPr>
          <w:rFonts w:cs="Arial"/>
          <w:color w:val="000000" w:themeColor="text1"/>
          <w:szCs w:val="24"/>
        </w:rPr>
        <w:t>diversity</w:t>
      </w:r>
    </w:p>
    <w:p w:rsidR="00AE0BDF" w:rsidRDefault="00AE0BDF" w:rsidP="00044C1F">
      <w:pPr>
        <w:pStyle w:val="ListParagraph"/>
        <w:numPr>
          <w:ilvl w:val="0"/>
          <w:numId w:val="43"/>
        </w:numPr>
        <w:spacing w:line="320" w:lineRule="atLeast"/>
        <w:contextualSpacing w:val="0"/>
        <w:rPr>
          <w:rFonts w:cs="Arial"/>
          <w:color w:val="000000" w:themeColor="text1"/>
          <w:szCs w:val="24"/>
        </w:rPr>
      </w:pPr>
      <w:r>
        <w:rPr>
          <w:rFonts w:cs="Arial"/>
          <w:color w:val="000000" w:themeColor="text1"/>
          <w:szCs w:val="24"/>
        </w:rPr>
        <w:t xml:space="preserve">to </w:t>
      </w:r>
      <w:r w:rsidR="00044C1F">
        <w:rPr>
          <w:rFonts w:cs="Arial"/>
          <w:color w:val="000000" w:themeColor="text1"/>
          <w:szCs w:val="24"/>
        </w:rPr>
        <w:t>encourage the development of a challenge and change</w:t>
      </w:r>
      <w:r>
        <w:rPr>
          <w:rFonts w:cs="Arial"/>
          <w:color w:val="000000" w:themeColor="text1"/>
          <w:szCs w:val="24"/>
        </w:rPr>
        <w:t xml:space="preserve"> culture at host organisations</w:t>
      </w:r>
      <w:r w:rsidR="00F101A8">
        <w:rPr>
          <w:rFonts w:cs="Arial"/>
          <w:color w:val="000000" w:themeColor="text1"/>
          <w:szCs w:val="24"/>
        </w:rPr>
        <w:t>,</w:t>
      </w:r>
      <w:r>
        <w:rPr>
          <w:rFonts w:cs="Arial"/>
          <w:color w:val="000000" w:themeColor="text1"/>
          <w:szCs w:val="24"/>
        </w:rPr>
        <w:t xml:space="preserve"> in partnership with their named leader</w:t>
      </w:r>
      <w:r w:rsidR="00F101A8">
        <w:rPr>
          <w:rFonts w:cs="Arial"/>
          <w:color w:val="000000" w:themeColor="text1"/>
          <w:szCs w:val="24"/>
        </w:rPr>
        <w:t>s,</w:t>
      </w:r>
      <w:r>
        <w:rPr>
          <w:rFonts w:cs="Arial"/>
          <w:color w:val="000000" w:themeColor="text1"/>
          <w:szCs w:val="24"/>
        </w:rPr>
        <w:t xml:space="preserve"> </w:t>
      </w:r>
      <w:r>
        <w:rPr>
          <w:rFonts w:cs="Arial"/>
        </w:rPr>
        <w:t xml:space="preserve">to reflect the diversity of contemporary society </w:t>
      </w:r>
      <w:r>
        <w:rPr>
          <w:rFonts w:cs="Arial"/>
          <w:color w:val="000000" w:themeColor="text1"/>
          <w:szCs w:val="24"/>
        </w:rPr>
        <w:t>across their programme, audiences, workforce</w:t>
      </w:r>
      <w:r>
        <w:rPr>
          <w:rFonts w:cs="Arial"/>
        </w:rPr>
        <w:t xml:space="preserve"> and partnerships</w:t>
      </w:r>
    </w:p>
    <w:p w:rsidR="00CE1C08" w:rsidRPr="00CE1C08" w:rsidRDefault="00CE1C08" w:rsidP="00044C1F">
      <w:pPr>
        <w:pStyle w:val="Bullets1stlevel"/>
        <w:spacing w:before="0"/>
        <w:ind w:left="0" w:firstLine="0"/>
        <w:rPr>
          <w:rFonts w:eastAsia="Arial" w:hAnsi="Arial" w:cs="Arial"/>
        </w:rPr>
      </w:pPr>
    </w:p>
    <w:p w:rsidR="00A87D84" w:rsidRPr="00DD0B10" w:rsidRDefault="00A87D84" w:rsidP="00044C1F">
      <w:pPr>
        <w:pStyle w:val="Heading2"/>
        <w:spacing w:line="320" w:lineRule="atLeast"/>
      </w:pPr>
      <w:bookmarkStart w:id="8" w:name="_Toc440293189"/>
      <w:r w:rsidRPr="00DD0B10">
        <w:t>How much funding is available?</w:t>
      </w:r>
      <w:bookmarkEnd w:id="8"/>
    </w:p>
    <w:p w:rsidR="00D06670" w:rsidRDefault="00D06670" w:rsidP="00044C1F">
      <w:pPr>
        <w:spacing w:line="320" w:lineRule="atLeast"/>
        <w:rPr>
          <w:rFonts w:cs="Arial"/>
          <w:bCs/>
          <w:szCs w:val="24"/>
          <w:lang w:eastAsia="en-GB"/>
        </w:rPr>
      </w:pPr>
    </w:p>
    <w:p w:rsidR="00AE0BDF" w:rsidRDefault="00AE0BDF" w:rsidP="00044C1F">
      <w:pPr>
        <w:spacing w:line="320" w:lineRule="atLeast"/>
        <w:rPr>
          <w:rFonts w:cs="Arial"/>
          <w:bCs/>
          <w:szCs w:val="24"/>
          <w:lang w:eastAsia="en-GB"/>
        </w:rPr>
      </w:pPr>
      <w:r>
        <w:rPr>
          <w:rFonts w:cs="Arial"/>
          <w:bCs/>
          <w:szCs w:val="24"/>
          <w:lang w:eastAsia="en-GB"/>
        </w:rPr>
        <w:t>A total budget of up to £2</w:t>
      </w:r>
      <w:r w:rsidR="00F33312">
        <w:rPr>
          <w:rFonts w:cs="Arial"/>
          <w:bCs/>
          <w:szCs w:val="24"/>
          <w:lang w:eastAsia="en-GB"/>
        </w:rPr>
        <w:t>.6</w:t>
      </w:r>
      <w:r>
        <w:rPr>
          <w:rFonts w:cs="Arial"/>
          <w:bCs/>
          <w:szCs w:val="24"/>
          <w:lang w:eastAsia="en-GB"/>
        </w:rPr>
        <w:t xml:space="preserve"> million is available through the </w:t>
      </w:r>
      <w:r w:rsidR="00F101A8">
        <w:rPr>
          <w:rFonts w:cs="Arial"/>
          <w:bCs/>
          <w:szCs w:val="24"/>
          <w:lang w:eastAsia="en-GB"/>
        </w:rPr>
        <w:t xml:space="preserve">Change Makers </w:t>
      </w:r>
      <w:r>
        <w:rPr>
          <w:rFonts w:cs="Arial"/>
          <w:bCs/>
          <w:szCs w:val="24"/>
          <w:lang w:eastAsia="en-GB"/>
        </w:rPr>
        <w:t>fund</w:t>
      </w:r>
      <w:r w:rsidR="00F33312">
        <w:rPr>
          <w:rFonts w:cs="Arial"/>
          <w:bCs/>
          <w:szCs w:val="24"/>
          <w:lang w:eastAsia="en-GB"/>
        </w:rPr>
        <w:t xml:space="preserve">, </w:t>
      </w:r>
      <w:r w:rsidR="00333353">
        <w:rPr>
          <w:rFonts w:cs="Arial"/>
          <w:bCs/>
          <w:szCs w:val="24"/>
          <w:lang w:eastAsia="en-GB"/>
        </w:rPr>
        <w:t>including</w:t>
      </w:r>
      <w:r w:rsidR="00F33312">
        <w:rPr>
          <w:rFonts w:cs="Arial"/>
          <w:bCs/>
          <w:szCs w:val="24"/>
          <w:lang w:eastAsia="en-GB"/>
        </w:rPr>
        <w:t xml:space="preserve"> £500,000 for Major partner museums</w:t>
      </w:r>
      <w:r>
        <w:rPr>
          <w:rFonts w:cs="Arial"/>
          <w:bCs/>
          <w:szCs w:val="24"/>
          <w:lang w:eastAsia="en-GB"/>
        </w:rPr>
        <w:t xml:space="preserve">. Applicants can apply for between £100,000 and £150,000 for </w:t>
      </w:r>
      <w:r w:rsidR="00F101A8">
        <w:rPr>
          <w:rFonts w:cs="Arial"/>
          <w:bCs/>
          <w:szCs w:val="24"/>
          <w:lang w:eastAsia="en-GB"/>
        </w:rPr>
        <w:t xml:space="preserve">activities </w:t>
      </w:r>
      <w:r>
        <w:rPr>
          <w:rFonts w:cs="Arial"/>
          <w:bCs/>
          <w:szCs w:val="24"/>
          <w:lang w:eastAsia="en-GB"/>
        </w:rPr>
        <w:t>to be delivered over a period of up to 18 months.</w:t>
      </w:r>
    </w:p>
    <w:p w:rsidR="0088266D" w:rsidRDefault="0088266D" w:rsidP="00044C1F">
      <w:pPr>
        <w:spacing w:line="320" w:lineRule="atLeast"/>
        <w:rPr>
          <w:rFonts w:cs="Arial"/>
          <w:bCs/>
          <w:szCs w:val="24"/>
          <w:lang w:eastAsia="en-GB"/>
        </w:rPr>
      </w:pPr>
    </w:p>
    <w:p w:rsidR="00AE0BDF" w:rsidRPr="008A5C0D" w:rsidRDefault="00AE0BDF" w:rsidP="00044C1F">
      <w:pPr>
        <w:spacing w:line="320" w:lineRule="atLeast"/>
        <w:rPr>
          <w:rFonts w:cs="Arial"/>
          <w:b/>
          <w:bCs/>
          <w:szCs w:val="24"/>
          <w:lang w:eastAsia="en-GB"/>
        </w:rPr>
      </w:pPr>
      <w:r w:rsidRPr="008A5C0D">
        <w:rPr>
          <w:rFonts w:cs="Arial"/>
          <w:b/>
          <w:bCs/>
          <w:szCs w:val="24"/>
          <w:lang w:eastAsia="en-GB"/>
        </w:rPr>
        <w:t>Allowances for training and development programme participants</w:t>
      </w:r>
    </w:p>
    <w:p w:rsidR="00AE0BDF" w:rsidRPr="0088266D" w:rsidRDefault="00AE0BDF" w:rsidP="00044C1F">
      <w:pPr>
        <w:spacing w:line="320" w:lineRule="atLeast"/>
        <w:rPr>
          <w:rFonts w:cs="Arial"/>
          <w:b/>
          <w:bCs/>
          <w:szCs w:val="24"/>
          <w:highlight w:val="yellow"/>
          <w:lang w:eastAsia="en-GB"/>
        </w:rPr>
      </w:pPr>
    </w:p>
    <w:p w:rsidR="0088266D" w:rsidRDefault="00AE0BDF" w:rsidP="00044C1F">
      <w:pPr>
        <w:spacing w:line="320" w:lineRule="atLeast"/>
        <w:rPr>
          <w:rFonts w:cs="Arial"/>
          <w:bCs/>
          <w:szCs w:val="24"/>
          <w:lang w:eastAsia="en-GB"/>
        </w:rPr>
      </w:pPr>
      <w:r w:rsidRPr="008A5C0D">
        <w:rPr>
          <w:rFonts w:cs="Arial"/>
          <w:bCs/>
          <w:szCs w:val="24"/>
          <w:lang w:eastAsia="en-GB"/>
        </w:rPr>
        <w:t>Change Makers</w:t>
      </w:r>
      <w:r w:rsidR="00044C1F">
        <w:rPr>
          <w:rFonts w:cs="Arial"/>
          <w:bCs/>
          <w:szCs w:val="24"/>
          <w:lang w:eastAsia="en-GB"/>
        </w:rPr>
        <w:t xml:space="preserve"> </w:t>
      </w:r>
      <w:r w:rsidRPr="008A5C0D">
        <w:rPr>
          <w:rFonts w:cs="Arial"/>
          <w:bCs/>
          <w:szCs w:val="24"/>
          <w:lang w:eastAsia="en-GB"/>
        </w:rPr>
        <w:t xml:space="preserve">is a training and development programme for </w:t>
      </w:r>
      <w:r w:rsidR="00A2665F">
        <w:rPr>
          <w:rFonts w:cs="Arial"/>
          <w:bCs/>
          <w:szCs w:val="24"/>
          <w:lang w:eastAsia="en-GB"/>
        </w:rPr>
        <w:t>Black,</w:t>
      </w:r>
      <w:r w:rsidR="009D0999">
        <w:rPr>
          <w:rFonts w:cs="Arial"/>
          <w:bCs/>
          <w:szCs w:val="24"/>
          <w:lang w:eastAsia="en-GB"/>
        </w:rPr>
        <w:t xml:space="preserve"> minority ethnic</w:t>
      </w:r>
      <w:r w:rsidRPr="008A5C0D">
        <w:rPr>
          <w:rFonts w:cs="Arial"/>
          <w:bCs/>
          <w:szCs w:val="24"/>
          <w:lang w:eastAsia="en-GB"/>
        </w:rPr>
        <w:t xml:space="preserve"> and </w:t>
      </w:r>
      <w:r w:rsidR="009D0999">
        <w:rPr>
          <w:rFonts w:cs="Arial"/>
          <w:bCs/>
          <w:szCs w:val="24"/>
          <w:lang w:eastAsia="en-GB"/>
        </w:rPr>
        <w:t>disabled</w:t>
      </w:r>
      <w:r w:rsidRPr="008A5C0D">
        <w:rPr>
          <w:rFonts w:cs="Arial"/>
          <w:bCs/>
          <w:szCs w:val="24"/>
          <w:lang w:eastAsia="en-GB"/>
        </w:rPr>
        <w:t xml:space="preserve"> leaders</w:t>
      </w:r>
      <w:r w:rsidR="00F101A8">
        <w:rPr>
          <w:rFonts w:cs="Arial"/>
          <w:bCs/>
          <w:szCs w:val="24"/>
          <w:lang w:eastAsia="en-GB"/>
        </w:rPr>
        <w:t xml:space="preserve">. It will not result in </w:t>
      </w:r>
      <w:r w:rsidRPr="008A5C0D">
        <w:rPr>
          <w:rFonts w:cs="Arial"/>
          <w:bCs/>
          <w:szCs w:val="24"/>
          <w:lang w:eastAsia="en-GB"/>
        </w:rPr>
        <w:t>contract</w:t>
      </w:r>
      <w:r w:rsidR="00F101A8">
        <w:rPr>
          <w:rFonts w:cs="Arial"/>
          <w:bCs/>
          <w:szCs w:val="24"/>
          <w:lang w:eastAsia="en-GB"/>
        </w:rPr>
        <w:t>s</w:t>
      </w:r>
      <w:r w:rsidRPr="008A5C0D">
        <w:rPr>
          <w:rFonts w:cs="Arial"/>
          <w:bCs/>
          <w:szCs w:val="24"/>
          <w:lang w:eastAsia="en-GB"/>
        </w:rPr>
        <w:t xml:space="preserve"> of employment </w:t>
      </w:r>
      <w:r w:rsidR="00F101A8">
        <w:rPr>
          <w:rFonts w:cs="Arial"/>
          <w:bCs/>
          <w:szCs w:val="24"/>
          <w:lang w:eastAsia="en-GB"/>
        </w:rPr>
        <w:t>between</w:t>
      </w:r>
      <w:r w:rsidR="00362167">
        <w:rPr>
          <w:rFonts w:cs="Arial"/>
          <w:bCs/>
          <w:szCs w:val="24"/>
          <w:lang w:eastAsia="en-GB"/>
        </w:rPr>
        <w:t xml:space="preserve"> the</w:t>
      </w:r>
      <w:r w:rsidR="00F101A8">
        <w:rPr>
          <w:rFonts w:cs="Arial"/>
          <w:bCs/>
          <w:szCs w:val="24"/>
          <w:lang w:eastAsia="en-GB"/>
        </w:rPr>
        <w:t xml:space="preserve"> </w:t>
      </w:r>
      <w:r w:rsidR="009D0999">
        <w:rPr>
          <w:rFonts w:cs="Arial"/>
          <w:bCs/>
          <w:szCs w:val="24"/>
          <w:lang w:eastAsia="en-GB"/>
        </w:rPr>
        <w:t>National portfolio organisation</w:t>
      </w:r>
      <w:r w:rsidR="00F101A8">
        <w:rPr>
          <w:rFonts w:cs="Arial"/>
          <w:bCs/>
          <w:szCs w:val="24"/>
          <w:lang w:eastAsia="en-GB"/>
        </w:rPr>
        <w:t xml:space="preserve"> </w:t>
      </w:r>
      <w:r w:rsidR="00185524">
        <w:rPr>
          <w:rFonts w:cs="Arial"/>
          <w:bCs/>
          <w:szCs w:val="24"/>
          <w:lang w:eastAsia="en-GB"/>
        </w:rPr>
        <w:t xml:space="preserve">or </w:t>
      </w:r>
      <w:r w:rsidR="009D0999">
        <w:rPr>
          <w:rFonts w:cs="Arial"/>
          <w:bCs/>
          <w:szCs w:val="24"/>
          <w:lang w:eastAsia="en-GB"/>
        </w:rPr>
        <w:t>Major partner museum</w:t>
      </w:r>
      <w:r w:rsidR="00185524">
        <w:rPr>
          <w:rFonts w:cs="Arial"/>
          <w:bCs/>
          <w:szCs w:val="24"/>
          <w:lang w:eastAsia="en-GB"/>
        </w:rPr>
        <w:t xml:space="preserve"> </w:t>
      </w:r>
      <w:r w:rsidR="00F101A8">
        <w:rPr>
          <w:rFonts w:cs="Arial"/>
          <w:bCs/>
          <w:szCs w:val="24"/>
          <w:lang w:eastAsia="en-GB"/>
        </w:rPr>
        <w:t xml:space="preserve">and named individuals and </w:t>
      </w:r>
      <w:r w:rsidRPr="008A5C0D">
        <w:rPr>
          <w:rFonts w:cs="Arial"/>
          <w:bCs/>
          <w:szCs w:val="24"/>
          <w:lang w:eastAsia="en-GB"/>
        </w:rPr>
        <w:t>so no salar</w:t>
      </w:r>
      <w:r w:rsidR="00F101A8">
        <w:rPr>
          <w:rFonts w:cs="Arial"/>
          <w:bCs/>
          <w:szCs w:val="24"/>
          <w:lang w:eastAsia="en-GB"/>
        </w:rPr>
        <w:t>ies will</w:t>
      </w:r>
      <w:r w:rsidRPr="008A5C0D">
        <w:rPr>
          <w:rFonts w:cs="Arial"/>
          <w:bCs/>
          <w:szCs w:val="24"/>
          <w:lang w:eastAsia="en-GB"/>
        </w:rPr>
        <w:t xml:space="preserve"> </w:t>
      </w:r>
      <w:r w:rsidR="00F101A8">
        <w:rPr>
          <w:rFonts w:cs="Arial"/>
          <w:bCs/>
          <w:szCs w:val="24"/>
          <w:lang w:eastAsia="en-GB"/>
        </w:rPr>
        <w:t>be</w:t>
      </w:r>
      <w:r w:rsidR="00F101A8" w:rsidRPr="008A5C0D">
        <w:rPr>
          <w:rFonts w:cs="Arial"/>
          <w:bCs/>
          <w:szCs w:val="24"/>
          <w:lang w:eastAsia="en-GB"/>
        </w:rPr>
        <w:t xml:space="preserve"> </w:t>
      </w:r>
      <w:r w:rsidRPr="008A5C0D">
        <w:rPr>
          <w:rFonts w:cs="Arial"/>
          <w:bCs/>
          <w:szCs w:val="24"/>
          <w:lang w:eastAsia="en-GB"/>
        </w:rPr>
        <w:t>payable</w:t>
      </w:r>
      <w:r w:rsidR="00F101A8">
        <w:rPr>
          <w:rFonts w:cs="Arial"/>
          <w:bCs/>
          <w:szCs w:val="24"/>
          <w:lang w:eastAsia="en-GB"/>
        </w:rPr>
        <w:t xml:space="preserve"> by </w:t>
      </w:r>
      <w:r w:rsidR="00362167">
        <w:rPr>
          <w:rFonts w:cs="Arial"/>
          <w:bCs/>
          <w:szCs w:val="24"/>
          <w:lang w:eastAsia="en-GB"/>
        </w:rPr>
        <w:t xml:space="preserve">the </w:t>
      </w:r>
      <w:r w:rsidR="009D0999">
        <w:rPr>
          <w:rFonts w:cs="Arial"/>
          <w:bCs/>
          <w:szCs w:val="24"/>
          <w:lang w:eastAsia="en-GB"/>
        </w:rPr>
        <w:t>National portfolio organisation</w:t>
      </w:r>
      <w:r w:rsidR="00185524">
        <w:rPr>
          <w:rFonts w:cs="Arial"/>
          <w:bCs/>
          <w:szCs w:val="24"/>
          <w:lang w:eastAsia="en-GB"/>
        </w:rPr>
        <w:t xml:space="preserve"> or </w:t>
      </w:r>
      <w:r w:rsidR="009D0999">
        <w:rPr>
          <w:rFonts w:cs="Arial"/>
          <w:bCs/>
          <w:szCs w:val="24"/>
          <w:lang w:eastAsia="en-GB"/>
        </w:rPr>
        <w:t>Major partner museum</w:t>
      </w:r>
      <w:r w:rsidR="00A96BAC">
        <w:rPr>
          <w:rFonts w:cs="Arial"/>
          <w:bCs/>
          <w:szCs w:val="24"/>
          <w:lang w:eastAsia="en-GB"/>
        </w:rPr>
        <w:t xml:space="preserve"> </w:t>
      </w:r>
      <w:r w:rsidR="00F101A8">
        <w:rPr>
          <w:rFonts w:cs="Arial"/>
          <w:bCs/>
          <w:szCs w:val="24"/>
          <w:lang w:eastAsia="en-GB"/>
        </w:rPr>
        <w:t>to named individuals</w:t>
      </w:r>
      <w:r w:rsidRPr="008A5C0D">
        <w:rPr>
          <w:rFonts w:cs="Arial"/>
          <w:bCs/>
          <w:szCs w:val="24"/>
          <w:lang w:eastAsia="en-GB"/>
        </w:rPr>
        <w:t xml:space="preserve">. </w:t>
      </w:r>
      <w:r w:rsidR="00F101A8">
        <w:rPr>
          <w:rFonts w:cs="Arial"/>
          <w:bCs/>
          <w:szCs w:val="24"/>
          <w:lang w:eastAsia="en-GB"/>
        </w:rPr>
        <w:t>Named individual p</w:t>
      </w:r>
      <w:r w:rsidRPr="008A5C0D">
        <w:rPr>
          <w:rFonts w:cs="Arial"/>
          <w:bCs/>
          <w:szCs w:val="24"/>
          <w:lang w:eastAsia="en-GB"/>
        </w:rPr>
        <w:t>articipants will</w:t>
      </w:r>
      <w:r w:rsidR="00F101A8">
        <w:rPr>
          <w:rFonts w:cs="Arial"/>
          <w:bCs/>
          <w:szCs w:val="24"/>
          <w:lang w:eastAsia="en-GB"/>
        </w:rPr>
        <w:t>, however,</w:t>
      </w:r>
      <w:r w:rsidR="00A96BAC">
        <w:rPr>
          <w:rFonts w:cs="Arial"/>
          <w:bCs/>
          <w:szCs w:val="24"/>
          <w:lang w:eastAsia="en-GB"/>
        </w:rPr>
        <w:t xml:space="preserve"> be provided with a mandatory </w:t>
      </w:r>
      <w:r w:rsidRPr="00144E97">
        <w:rPr>
          <w:rFonts w:cs="Arial"/>
          <w:bCs/>
          <w:szCs w:val="24"/>
          <w:lang w:eastAsia="en-GB"/>
        </w:rPr>
        <w:t>bursary</w:t>
      </w:r>
      <w:r w:rsidRPr="008A5C0D">
        <w:rPr>
          <w:rFonts w:cs="Arial"/>
          <w:bCs/>
          <w:szCs w:val="24"/>
          <w:lang w:eastAsia="en-GB"/>
        </w:rPr>
        <w:t xml:space="preserve"> for the duration of their training placement to enable them to participate fully in the programme to be agreed by the named individual and </w:t>
      </w:r>
      <w:r w:rsidR="00F101A8">
        <w:rPr>
          <w:rFonts w:cs="Arial"/>
          <w:bCs/>
          <w:szCs w:val="24"/>
          <w:lang w:eastAsia="en-GB"/>
        </w:rPr>
        <w:t xml:space="preserve">the </w:t>
      </w:r>
      <w:r w:rsidRPr="008A5C0D">
        <w:rPr>
          <w:rFonts w:cs="Arial"/>
          <w:bCs/>
          <w:szCs w:val="24"/>
          <w:lang w:eastAsia="en-GB"/>
        </w:rPr>
        <w:t>host organisation.</w:t>
      </w:r>
      <w:r>
        <w:rPr>
          <w:rFonts w:cs="Arial"/>
          <w:bCs/>
          <w:szCs w:val="24"/>
          <w:lang w:eastAsia="en-GB"/>
        </w:rPr>
        <w:t xml:space="preserve"> Applicants should ensure that the financial value of the allowance/bursary is included in their budget as part of the application.</w:t>
      </w:r>
    </w:p>
    <w:p w:rsidR="0046781D" w:rsidRPr="00551613" w:rsidRDefault="0046781D" w:rsidP="00044C1F">
      <w:pPr>
        <w:spacing w:line="320" w:lineRule="atLeast"/>
        <w:rPr>
          <w:rFonts w:cs="Arial"/>
          <w:bCs/>
          <w:szCs w:val="24"/>
          <w:lang w:eastAsia="en-GB"/>
        </w:rPr>
      </w:pPr>
    </w:p>
    <w:p w:rsidR="00AE0BDF" w:rsidRDefault="00AE0BDF" w:rsidP="00044C1F">
      <w:pPr>
        <w:spacing w:line="320" w:lineRule="atLeast"/>
        <w:rPr>
          <w:rFonts w:cs="Arial"/>
          <w:b/>
          <w:bCs/>
          <w:szCs w:val="24"/>
          <w:lang w:eastAsia="en-GB"/>
        </w:rPr>
      </w:pPr>
      <w:r>
        <w:rPr>
          <w:rFonts w:cs="Arial"/>
          <w:b/>
          <w:bCs/>
          <w:szCs w:val="24"/>
          <w:lang w:eastAsia="en-GB"/>
        </w:rPr>
        <w:t>Geographical focus</w:t>
      </w:r>
      <w:r w:rsidR="00297BFA">
        <w:rPr>
          <w:rFonts w:cs="Arial"/>
          <w:b/>
          <w:bCs/>
          <w:szCs w:val="24"/>
          <w:lang w:eastAsia="en-GB"/>
        </w:rPr>
        <w:br/>
      </w:r>
    </w:p>
    <w:p w:rsidR="003E243F" w:rsidRDefault="00BB6897" w:rsidP="00044C1F">
      <w:pPr>
        <w:spacing w:line="320" w:lineRule="atLeast"/>
        <w:rPr>
          <w:rFonts w:ascii="Arial Black" w:hAnsi="Arial Black"/>
          <w:lang w:eastAsia="en-GB"/>
        </w:rPr>
      </w:pPr>
      <w:r w:rsidRPr="0060487F">
        <w:rPr>
          <w:rFonts w:cs="Arial"/>
          <w:bCs/>
          <w:szCs w:val="24"/>
          <w:lang w:eastAsia="en-GB"/>
        </w:rPr>
        <w:t>The Arts Council intends to ensure that a minimum of 75</w:t>
      </w:r>
      <w:r w:rsidR="009D0999">
        <w:rPr>
          <w:rFonts w:cs="Arial"/>
          <w:bCs/>
          <w:szCs w:val="24"/>
          <w:lang w:eastAsia="en-GB"/>
        </w:rPr>
        <w:t xml:space="preserve"> per cent</w:t>
      </w:r>
      <w:r w:rsidRPr="0060487F">
        <w:rPr>
          <w:rFonts w:cs="Arial"/>
          <w:bCs/>
          <w:szCs w:val="24"/>
          <w:lang w:eastAsia="en-GB"/>
        </w:rPr>
        <w:t xml:space="preserve"> of all Lottery funding is spent outside London for the 2015-18 period. However for this fund we also recognise the </w:t>
      </w:r>
      <w:r>
        <w:rPr>
          <w:rFonts w:cs="Arial"/>
          <w:bCs/>
          <w:szCs w:val="24"/>
          <w:lang w:eastAsia="en-GB"/>
        </w:rPr>
        <w:t xml:space="preserve">relatively </w:t>
      </w:r>
      <w:r w:rsidRPr="0060487F">
        <w:rPr>
          <w:rFonts w:cs="Arial"/>
          <w:bCs/>
          <w:szCs w:val="24"/>
          <w:lang w:eastAsia="en-GB"/>
        </w:rPr>
        <w:t>high concentration of diverse led organisations and artists from a diverse background in London.</w:t>
      </w:r>
      <w:r>
        <w:rPr>
          <w:rFonts w:cs="Arial"/>
          <w:bCs/>
          <w:szCs w:val="24"/>
          <w:lang w:eastAsia="en-GB"/>
        </w:rPr>
        <w:t xml:space="preserve">  </w:t>
      </w:r>
      <w:r w:rsidR="003E243F">
        <w:br w:type="page"/>
      </w:r>
    </w:p>
    <w:p w:rsidR="00DD0B10" w:rsidRPr="001E4F3D" w:rsidRDefault="0012417D" w:rsidP="00044C1F">
      <w:pPr>
        <w:pStyle w:val="Heading1"/>
        <w:spacing w:line="320" w:lineRule="atLeast"/>
      </w:pPr>
      <w:bookmarkStart w:id="9" w:name="_Section_three_–"/>
      <w:bookmarkStart w:id="10" w:name="_Toc440293190"/>
      <w:bookmarkEnd w:id="9"/>
      <w:r>
        <w:t xml:space="preserve">Section three </w:t>
      </w:r>
      <w:r w:rsidR="009A0D7C">
        <w:t>–</w:t>
      </w:r>
      <w:r>
        <w:t xml:space="preserve"> eligibility</w:t>
      </w:r>
      <w:bookmarkEnd w:id="10"/>
    </w:p>
    <w:p w:rsidR="00297BFA" w:rsidRDefault="00297BFA" w:rsidP="00044C1F">
      <w:pPr>
        <w:spacing w:line="320" w:lineRule="atLeast"/>
        <w:rPr>
          <w:rFonts w:cs="Arial"/>
          <w:szCs w:val="24"/>
          <w:lang w:eastAsia="en-GB"/>
        </w:rPr>
      </w:pPr>
    </w:p>
    <w:p w:rsidR="001E4F3D" w:rsidRPr="001E4F3D" w:rsidRDefault="001E4F3D" w:rsidP="00044C1F">
      <w:pPr>
        <w:spacing w:line="320" w:lineRule="atLeast"/>
        <w:rPr>
          <w:rFonts w:cs="Arial"/>
          <w:bCs/>
          <w:szCs w:val="24"/>
          <w:lang w:eastAsia="en-GB"/>
        </w:rPr>
      </w:pPr>
      <w:r w:rsidRPr="001E4F3D">
        <w:rPr>
          <w:rFonts w:cs="Arial"/>
          <w:szCs w:val="24"/>
          <w:lang w:eastAsia="en-GB"/>
        </w:rPr>
        <w:t xml:space="preserve">Please read </w:t>
      </w:r>
      <w:r>
        <w:t xml:space="preserve">the eligibility requirements for the </w:t>
      </w:r>
      <w:r w:rsidR="005F2CD2">
        <w:t xml:space="preserve">fund </w:t>
      </w:r>
      <w:r>
        <w:t xml:space="preserve">carefully. </w:t>
      </w:r>
      <w:r w:rsidRPr="009A0D7C">
        <w:rPr>
          <w:rFonts w:cs="Arial"/>
          <w:bCs/>
          <w:szCs w:val="24"/>
          <w:lang w:eastAsia="en-GB"/>
        </w:rPr>
        <w:t xml:space="preserve">If you do not meet any of </w:t>
      </w:r>
      <w:r w:rsidR="002A629B">
        <w:rPr>
          <w:rFonts w:cs="Arial"/>
          <w:bCs/>
          <w:szCs w:val="24"/>
          <w:lang w:eastAsia="en-GB"/>
        </w:rPr>
        <w:t>these</w:t>
      </w:r>
      <w:r w:rsidRPr="009A0D7C">
        <w:rPr>
          <w:rFonts w:cs="Arial"/>
          <w:bCs/>
          <w:szCs w:val="24"/>
          <w:lang w:eastAsia="en-GB"/>
        </w:rPr>
        <w:t xml:space="preserve"> requirements we will</w:t>
      </w:r>
      <w:r>
        <w:rPr>
          <w:rFonts w:cs="Arial"/>
          <w:bCs/>
          <w:szCs w:val="24"/>
          <w:lang w:eastAsia="en-GB"/>
        </w:rPr>
        <w:t xml:space="preserve"> be unable to consider your application for funding.</w:t>
      </w:r>
    </w:p>
    <w:p w:rsidR="00C0558F" w:rsidRDefault="00C0558F" w:rsidP="00044C1F">
      <w:pPr>
        <w:spacing w:line="320" w:lineRule="atLeast"/>
        <w:rPr>
          <w:rFonts w:cs="Arial"/>
          <w:b/>
          <w:bCs/>
          <w:szCs w:val="24"/>
          <w:lang w:eastAsia="en-GB"/>
        </w:rPr>
      </w:pPr>
    </w:p>
    <w:tbl>
      <w:tblPr>
        <w:tblStyle w:val="TableGrid"/>
        <w:tblW w:w="0" w:type="auto"/>
        <w:tblLook w:val="04A0" w:firstRow="1" w:lastRow="0" w:firstColumn="1" w:lastColumn="0" w:noHBand="0" w:noVBand="1"/>
      </w:tblPr>
      <w:tblGrid>
        <w:gridCol w:w="3227"/>
        <w:gridCol w:w="5788"/>
      </w:tblGrid>
      <w:tr w:rsidR="00C0558F" w:rsidTr="008C6C5F">
        <w:tc>
          <w:tcPr>
            <w:tcW w:w="3227" w:type="dxa"/>
          </w:tcPr>
          <w:p w:rsidR="00C0558F" w:rsidRDefault="00C0558F" w:rsidP="00044C1F">
            <w:pPr>
              <w:spacing w:line="320" w:lineRule="atLeast"/>
              <w:rPr>
                <w:rFonts w:cs="Arial"/>
                <w:b/>
                <w:bCs/>
                <w:szCs w:val="24"/>
                <w:lang w:eastAsia="en-GB"/>
              </w:rPr>
            </w:pPr>
            <w:r w:rsidRPr="00DD0B10">
              <w:rPr>
                <w:rFonts w:cs="Arial"/>
                <w:b/>
                <w:bCs/>
                <w:szCs w:val="24"/>
                <w:lang w:eastAsia="en-GB"/>
              </w:rPr>
              <w:t>Who can apply</w:t>
            </w:r>
            <w:r>
              <w:rPr>
                <w:rFonts w:cs="Arial"/>
                <w:b/>
                <w:bCs/>
                <w:szCs w:val="24"/>
                <w:lang w:eastAsia="en-GB"/>
              </w:rPr>
              <w:t xml:space="preserve">? </w:t>
            </w:r>
          </w:p>
          <w:p w:rsidR="00C0558F" w:rsidRDefault="00C0558F" w:rsidP="00044C1F">
            <w:pPr>
              <w:spacing w:line="320" w:lineRule="atLeast"/>
              <w:rPr>
                <w:rFonts w:cs="Arial"/>
                <w:b/>
                <w:bCs/>
                <w:szCs w:val="24"/>
                <w:lang w:eastAsia="en-GB"/>
              </w:rPr>
            </w:pPr>
          </w:p>
        </w:tc>
        <w:tc>
          <w:tcPr>
            <w:tcW w:w="5788" w:type="dxa"/>
          </w:tcPr>
          <w:p w:rsidR="00986AEA" w:rsidRPr="00BD0496" w:rsidRDefault="00986AEA" w:rsidP="00044C1F">
            <w:pPr>
              <w:pStyle w:val="ListParagraph"/>
              <w:numPr>
                <w:ilvl w:val="0"/>
                <w:numId w:val="34"/>
              </w:numPr>
              <w:spacing w:line="320" w:lineRule="atLeast"/>
              <w:ind w:left="601" w:hanging="425"/>
              <w:contextualSpacing w:val="0"/>
              <w:rPr>
                <w:rFonts w:cs="Arial"/>
                <w:bCs/>
                <w:szCs w:val="24"/>
                <w:lang w:eastAsia="en-GB"/>
              </w:rPr>
            </w:pPr>
            <w:r>
              <w:rPr>
                <w:bCs/>
              </w:rPr>
              <w:t xml:space="preserve">National </w:t>
            </w:r>
            <w:r w:rsidR="00940DE6">
              <w:rPr>
                <w:bCs/>
              </w:rPr>
              <w:t>p</w:t>
            </w:r>
            <w:r>
              <w:rPr>
                <w:bCs/>
              </w:rPr>
              <w:t xml:space="preserve">ortfolio </w:t>
            </w:r>
            <w:r w:rsidR="00940DE6">
              <w:rPr>
                <w:bCs/>
              </w:rPr>
              <w:t>o</w:t>
            </w:r>
            <w:r>
              <w:rPr>
                <w:bCs/>
              </w:rPr>
              <w:t>rganisations</w:t>
            </w:r>
            <w:r w:rsidR="00E52BCA">
              <w:rPr>
                <w:bCs/>
              </w:rPr>
              <w:t xml:space="preserve"> or Major partner museums</w:t>
            </w:r>
            <w:r>
              <w:rPr>
                <w:bCs/>
              </w:rPr>
              <w:t xml:space="preserve"> in partnership with a named</w:t>
            </w:r>
            <w:r w:rsidR="001A4882">
              <w:rPr>
                <w:bCs/>
              </w:rPr>
              <w:t xml:space="preserve"> </w:t>
            </w:r>
            <w:r w:rsidR="00940DE6">
              <w:rPr>
                <w:bCs/>
              </w:rPr>
              <w:t>Black,</w:t>
            </w:r>
            <w:r w:rsidR="009D0999">
              <w:rPr>
                <w:bCs/>
              </w:rPr>
              <w:t xml:space="preserve"> minority ethnic</w:t>
            </w:r>
            <w:r w:rsidR="00940DE6">
              <w:rPr>
                <w:bCs/>
              </w:rPr>
              <w:t xml:space="preserve"> and/or </w:t>
            </w:r>
            <w:r w:rsidR="009D0999">
              <w:rPr>
                <w:bCs/>
              </w:rPr>
              <w:t>disabled</w:t>
            </w:r>
            <w:r>
              <w:rPr>
                <w:bCs/>
              </w:rPr>
              <w:t xml:space="preserve"> leader</w:t>
            </w:r>
          </w:p>
          <w:p w:rsidR="00986AEA" w:rsidRDefault="00986AEA" w:rsidP="00044C1F">
            <w:pPr>
              <w:spacing w:line="320" w:lineRule="atLeast"/>
              <w:rPr>
                <w:rFonts w:cs="Arial"/>
                <w:bCs/>
                <w:szCs w:val="24"/>
                <w:lang w:eastAsia="en-GB"/>
              </w:rPr>
            </w:pPr>
          </w:p>
          <w:p w:rsidR="00BD0496" w:rsidRDefault="00986AEA" w:rsidP="00F33312">
            <w:pPr>
              <w:spacing w:line="320" w:lineRule="atLeast"/>
              <w:rPr>
                <w:rFonts w:cs="Arial"/>
                <w:bCs/>
                <w:szCs w:val="24"/>
                <w:lang w:eastAsia="en-GB"/>
              </w:rPr>
            </w:pPr>
            <w:r>
              <w:rPr>
                <w:rFonts w:cs="Arial"/>
                <w:bCs/>
                <w:szCs w:val="24"/>
                <w:lang w:eastAsia="en-GB"/>
              </w:rPr>
              <w:t>Applications are to be jointly developed with a named individual.</w:t>
            </w:r>
          </w:p>
          <w:p w:rsidR="00F33312" w:rsidRPr="00F33312" w:rsidRDefault="00F33312" w:rsidP="00F33312">
            <w:pPr>
              <w:spacing w:line="320" w:lineRule="atLeast"/>
              <w:rPr>
                <w:rFonts w:cs="Arial"/>
                <w:bCs/>
                <w:szCs w:val="24"/>
                <w:lang w:eastAsia="en-GB"/>
              </w:rPr>
            </w:pPr>
          </w:p>
        </w:tc>
      </w:tr>
      <w:tr w:rsidR="00C0558F" w:rsidTr="008C6C5F">
        <w:tc>
          <w:tcPr>
            <w:tcW w:w="3227" w:type="dxa"/>
          </w:tcPr>
          <w:p w:rsidR="00C0558F" w:rsidRDefault="00C0558F" w:rsidP="00044C1F">
            <w:pPr>
              <w:spacing w:line="320" w:lineRule="atLeast"/>
              <w:rPr>
                <w:rFonts w:cs="Arial"/>
                <w:b/>
                <w:bCs/>
                <w:szCs w:val="24"/>
                <w:lang w:eastAsia="en-GB"/>
              </w:rPr>
            </w:pPr>
            <w:r>
              <w:rPr>
                <w:rFonts w:cs="Arial"/>
                <w:b/>
                <w:bCs/>
                <w:szCs w:val="24"/>
                <w:lang w:eastAsia="en-GB"/>
              </w:rPr>
              <w:t>Who cannot apply?</w:t>
            </w:r>
          </w:p>
          <w:p w:rsidR="00C0558F" w:rsidRDefault="00C0558F" w:rsidP="00044C1F">
            <w:pPr>
              <w:spacing w:line="320" w:lineRule="atLeast"/>
              <w:rPr>
                <w:rFonts w:cs="Arial"/>
                <w:b/>
                <w:bCs/>
                <w:szCs w:val="24"/>
                <w:lang w:eastAsia="en-GB"/>
              </w:rPr>
            </w:pPr>
          </w:p>
        </w:tc>
        <w:tc>
          <w:tcPr>
            <w:tcW w:w="5788" w:type="dxa"/>
          </w:tcPr>
          <w:p w:rsidR="00EB11EB" w:rsidRPr="00D06670" w:rsidRDefault="00EB11EB"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Individuals</w:t>
            </w:r>
          </w:p>
          <w:p w:rsidR="00EB11EB" w:rsidRDefault="00EB11EB" w:rsidP="00044C1F">
            <w:pPr>
              <w:pStyle w:val="ListParagraph"/>
              <w:numPr>
                <w:ilvl w:val="0"/>
                <w:numId w:val="34"/>
              </w:numPr>
              <w:spacing w:line="320" w:lineRule="atLeast"/>
              <w:ind w:left="601" w:hanging="425"/>
              <w:contextualSpacing w:val="0"/>
              <w:rPr>
                <w:rFonts w:cs="Arial"/>
                <w:bCs/>
                <w:szCs w:val="24"/>
                <w:lang w:eastAsia="en-GB"/>
              </w:rPr>
            </w:pPr>
            <w:r w:rsidRPr="00D06670">
              <w:rPr>
                <w:rFonts w:cs="Arial"/>
                <w:bCs/>
                <w:szCs w:val="24"/>
                <w:lang w:eastAsia="en-GB"/>
              </w:rPr>
              <w:t>Consortia</w:t>
            </w:r>
          </w:p>
          <w:p w:rsidR="00EB11EB" w:rsidRDefault="00EB11EB"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Music </w:t>
            </w:r>
            <w:r w:rsidR="00523E69">
              <w:rPr>
                <w:rFonts w:cs="Arial"/>
                <w:bCs/>
                <w:szCs w:val="24"/>
                <w:lang w:eastAsia="en-GB"/>
              </w:rPr>
              <w:t>e</w:t>
            </w:r>
            <w:r>
              <w:rPr>
                <w:rFonts w:cs="Arial"/>
                <w:bCs/>
                <w:szCs w:val="24"/>
                <w:lang w:eastAsia="en-GB"/>
              </w:rPr>
              <w:t xml:space="preserve">ducation </w:t>
            </w:r>
            <w:r w:rsidR="00523E69">
              <w:rPr>
                <w:rFonts w:cs="Arial"/>
                <w:bCs/>
                <w:szCs w:val="24"/>
                <w:lang w:eastAsia="en-GB"/>
              </w:rPr>
              <w:t>h</w:t>
            </w:r>
            <w:r>
              <w:rPr>
                <w:rFonts w:cs="Arial"/>
                <w:bCs/>
                <w:szCs w:val="24"/>
                <w:lang w:eastAsia="en-GB"/>
              </w:rPr>
              <w:t>ubs</w:t>
            </w:r>
          </w:p>
          <w:p w:rsidR="00EB11EB" w:rsidRDefault="00EB11EB"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Local </w:t>
            </w:r>
            <w:r w:rsidR="00523E69">
              <w:rPr>
                <w:rFonts w:cs="Arial"/>
                <w:bCs/>
                <w:szCs w:val="24"/>
                <w:lang w:eastAsia="en-GB"/>
              </w:rPr>
              <w:t>a</w:t>
            </w:r>
            <w:r>
              <w:rPr>
                <w:rFonts w:cs="Arial"/>
                <w:bCs/>
                <w:szCs w:val="24"/>
                <w:lang w:eastAsia="en-GB"/>
              </w:rPr>
              <w:t>uthorities</w:t>
            </w:r>
          </w:p>
          <w:p w:rsidR="00865CDD" w:rsidRPr="00865CDD" w:rsidRDefault="00865CDD" w:rsidP="00865CDD">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Non National portfolio organisations</w:t>
            </w:r>
          </w:p>
          <w:p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Museums</w:t>
            </w:r>
            <w:r w:rsidR="00E52BCA">
              <w:rPr>
                <w:rFonts w:cs="Arial"/>
                <w:bCs/>
                <w:szCs w:val="24"/>
                <w:lang w:eastAsia="en-GB"/>
              </w:rPr>
              <w:t xml:space="preserve"> (non </w:t>
            </w:r>
            <w:r w:rsidR="009D0999">
              <w:rPr>
                <w:rFonts w:cs="Arial"/>
                <w:bCs/>
                <w:szCs w:val="24"/>
                <w:lang w:eastAsia="en-GB"/>
              </w:rPr>
              <w:t>Major partner museum</w:t>
            </w:r>
            <w:r w:rsidR="00E52BCA">
              <w:rPr>
                <w:rFonts w:cs="Arial"/>
                <w:bCs/>
                <w:szCs w:val="24"/>
                <w:lang w:eastAsia="en-GB"/>
              </w:rPr>
              <w:t>s)</w:t>
            </w:r>
          </w:p>
          <w:p w:rsidR="00BD0496" w:rsidRDefault="00BD0496"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Libraries</w:t>
            </w:r>
          </w:p>
          <w:p w:rsidR="00E52BCA" w:rsidRDefault="00E52BCA" w:rsidP="00E52BCA">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 xml:space="preserve">The named leader must not already be employed by or have some form of pre-existing contractual commitment with the </w:t>
            </w:r>
            <w:r w:rsidR="009D0999">
              <w:rPr>
                <w:rFonts w:cs="Arial"/>
                <w:bCs/>
                <w:szCs w:val="24"/>
                <w:lang w:eastAsia="en-GB"/>
              </w:rPr>
              <w:t>National portfolio organisation</w:t>
            </w:r>
            <w:r>
              <w:rPr>
                <w:rFonts w:cs="Arial"/>
                <w:bCs/>
                <w:szCs w:val="24"/>
                <w:lang w:eastAsia="en-GB"/>
              </w:rPr>
              <w:t xml:space="preserve"> or </w:t>
            </w:r>
            <w:r w:rsidR="009D0999">
              <w:rPr>
                <w:rFonts w:cs="Arial"/>
                <w:bCs/>
                <w:szCs w:val="24"/>
                <w:lang w:eastAsia="en-GB"/>
              </w:rPr>
              <w:t>Major partner museum</w:t>
            </w:r>
          </w:p>
          <w:p w:rsidR="00014D77" w:rsidRPr="00C67856" w:rsidRDefault="00014D77" w:rsidP="00C67856">
            <w:pPr>
              <w:pStyle w:val="ListParagraph"/>
              <w:numPr>
                <w:ilvl w:val="0"/>
                <w:numId w:val="34"/>
              </w:numPr>
              <w:spacing w:line="320" w:lineRule="atLeast"/>
              <w:ind w:left="601" w:hanging="425"/>
              <w:rPr>
                <w:rFonts w:cs="Arial"/>
                <w:bCs/>
                <w:szCs w:val="24"/>
                <w:lang w:eastAsia="en-GB"/>
              </w:rPr>
            </w:pPr>
            <w:r>
              <w:rPr>
                <w:rFonts w:cs="Arial"/>
                <w:bCs/>
                <w:szCs w:val="24"/>
                <w:lang w:eastAsia="en-GB"/>
              </w:rPr>
              <w:t>Organisations based outside of England</w:t>
            </w:r>
            <w:r w:rsidR="00C67856">
              <w:rPr>
                <w:rFonts w:cs="Arial"/>
                <w:bCs/>
                <w:szCs w:val="24"/>
                <w:lang w:eastAsia="en-GB"/>
              </w:rPr>
              <w:t xml:space="preserve">. Exceptions may be made for Arts Council England National portfolio funded organisations </w:t>
            </w:r>
            <w:r w:rsidR="00C67856" w:rsidRPr="00C67856">
              <w:rPr>
                <w:rFonts w:cs="Arial"/>
                <w:iCs/>
                <w:color w:val="000000"/>
                <w:szCs w:val="24"/>
              </w:rPr>
              <w:t>that are based outside of England but who have a registered office in England and where the majority of activity benefits a</w:t>
            </w:r>
            <w:r w:rsidR="00C67856">
              <w:rPr>
                <w:rFonts w:cs="Arial"/>
                <w:iCs/>
                <w:color w:val="000000"/>
                <w:szCs w:val="24"/>
              </w:rPr>
              <w:t>nd/or engages people in England</w:t>
            </w:r>
            <w:r w:rsidR="00684B0B">
              <w:rPr>
                <w:rFonts w:cs="Arial"/>
                <w:iCs/>
                <w:color w:val="000000"/>
                <w:szCs w:val="24"/>
              </w:rPr>
              <w:t xml:space="preserve">. National portfolio organisations based outside of England must contact an Arts Council England Relationship Manager to confirm their eligibility for this fund before submitting an Expression of Interest </w:t>
            </w:r>
          </w:p>
          <w:p w:rsidR="00014D77" w:rsidRDefault="00014D77" w:rsidP="00014D77">
            <w:pPr>
              <w:pStyle w:val="ListParagraph"/>
              <w:numPr>
                <w:ilvl w:val="0"/>
                <w:numId w:val="34"/>
              </w:numPr>
              <w:spacing w:line="320" w:lineRule="atLeast"/>
              <w:ind w:left="601" w:hanging="425"/>
              <w:rPr>
                <w:rFonts w:cs="Arial"/>
                <w:bCs/>
                <w:szCs w:val="24"/>
                <w:lang w:eastAsia="en-GB"/>
              </w:rPr>
            </w:pPr>
            <w:r>
              <w:rPr>
                <w:rFonts w:cs="Arial"/>
                <w:bCs/>
                <w:szCs w:val="24"/>
                <w:lang w:eastAsia="en-GB"/>
              </w:rPr>
              <w:t>Named leaders based outside of England</w:t>
            </w:r>
          </w:p>
          <w:p w:rsidR="00291CAF" w:rsidRPr="00291CAF" w:rsidRDefault="00291CAF" w:rsidP="00291CAF">
            <w:pPr>
              <w:pStyle w:val="ListParagraph"/>
              <w:numPr>
                <w:ilvl w:val="0"/>
                <w:numId w:val="34"/>
              </w:numPr>
              <w:spacing w:line="320" w:lineRule="atLeast"/>
              <w:ind w:left="601" w:hanging="425"/>
              <w:rPr>
                <w:rFonts w:cs="Arial"/>
                <w:bCs/>
                <w:szCs w:val="24"/>
                <w:lang w:eastAsia="en-GB"/>
              </w:rPr>
            </w:pPr>
            <w:r>
              <w:rPr>
                <w:rFonts w:cs="Arial"/>
                <w:bCs/>
                <w:szCs w:val="24"/>
                <w:lang w:eastAsia="en-GB"/>
              </w:rPr>
              <w:t>Organisations that have already submitted another ap</w:t>
            </w:r>
            <w:r w:rsidR="002E1974">
              <w:rPr>
                <w:rFonts w:cs="Arial"/>
                <w:bCs/>
                <w:szCs w:val="24"/>
                <w:lang w:eastAsia="en-GB"/>
              </w:rPr>
              <w:t>plication to the Change Makers f</w:t>
            </w:r>
            <w:r>
              <w:rPr>
                <w:rFonts w:cs="Arial"/>
                <w:bCs/>
                <w:szCs w:val="24"/>
                <w:lang w:eastAsia="en-GB"/>
              </w:rPr>
              <w:t>und</w:t>
            </w:r>
          </w:p>
          <w:p w:rsidR="00C0558F" w:rsidRDefault="00C0558F" w:rsidP="00044C1F">
            <w:pPr>
              <w:pStyle w:val="ListParagraph"/>
              <w:spacing w:line="320" w:lineRule="atLeast"/>
              <w:ind w:left="601"/>
              <w:contextualSpacing w:val="0"/>
              <w:rPr>
                <w:rFonts w:cs="Arial"/>
                <w:b/>
                <w:bCs/>
                <w:szCs w:val="24"/>
                <w:lang w:eastAsia="en-GB"/>
              </w:rPr>
            </w:pPr>
          </w:p>
        </w:tc>
      </w:tr>
      <w:tr w:rsidR="00C0558F" w:rsidTr="008C6C5F">
        <w:tc>
          <w:tcPr>
            <w:tcW w:w="3227" w:type="dxa"/>
          </w:tcPr>
          <w:p w:rsidR="00C0558F" w:rsidRDefault="00C0558F" w:rsidP="00044C1F">
            <w:pPr>
              <w:spacing w:line="320" w:lineRule="atLeast"/>
              <w:rPr>
                <w:rFonts w:cs="Arial"/>
                <w:b/>
                <w:bCs/>
                <w:szCs w:val="24"/>
                <w:lang w:eastAsia="en-GB"/>
              </w:rPr>
            </w:pPr>
            <w:r w:rsidRPr="00DD0B10">
              <w:rPr>
                <w:rFonts w:cs="Arial"/>
                <w:b/>
                <w:bCs/>
                <w:szCs w:val="24"/>
                <w:lang w:eastAsia="en-GB"/>
              </w:rPr>
              <w:t xml:space="preserve">What activity can </w:t>
            </w:r>
            <w:r w:rsidR="007335D2">
              <w:rPr>
                <w:rFonts w:cs="Arial"/>
                <w:b/>
                <w:bCs/>
                <w:szCs w:val="24"/>
                <w:lang w:eastAsia="en-GB"/>
              </w:rPr>
              <w:t xml:space="preserve">be </w:t>
            </w:r>
            <w:r w:rsidRPr="00DD0B10">
              <w:rPr>
                <w:rFonts w:cs="Arial"/>
                <w:b/>
                <w:bCs/>
                <w:szCs w:val="24"/>
                <w:lang w:eastAsia="en-GB"/>
              </w:rPr>
              <w:t>support</w:t>
            </w:r>
            <w:r w:rsidR="007335D2">
              <w:rPr>
                <w:rFonts w:cs="Arial"/>
                <w:b/>
                <w:bCs/>
                <w:szCs w:val="24"/>
                <w:lang w:eastAsia="en-GB"/>
              </w:rPr>
              <w:t>ed</w:t>
            </w:r>
            <w:r w:rsidRPr="00DD0B10">
              <w:rPr>
                <w:rFonts w:cs="Arial"/>
                <w:b/>
                <w:bCs/>
                <w:szCs w:val="24"/>
                <w:lang w:eastAsia="en-GB"/>
              </w:rPr>
              <w:t>?</w:t>
            </w:r>
            <w:r>
              <w:rPr>
                <w:rFonts w:cs="Arial"/>
                <w:b/>
                <w:bCs/>
                <w:szCs w:val="24"/>
                <w:lang w:eastAsia="en-GB"/>
              </w:rPr>
              <w:t xml:space="preserve"> </w:t>
            </w:r>
          </w:p>
          <w:p w:rsidR="00C0558F" w:rsidRDefault="00C0558F" w:rsidP="00044C1F">
            <w:pPr>
              <w:spacing w:line="320" w:lineRule="atLeast"/>
              <w:rPr>
                <w:rFonts w:cs="Arial"/>
                <w:b/>
                <w:bCs/>
                <w:szCs w:val="24"/>
                <w:lang w:eastAsia="en-GB"/>
              </w:rPr>
            </w:pPr>
          </w:p>
        </w:tc>
        <w:tc>
          <w:tcPr>
            <w:tcW w:w="5788" w:type="dxa"/>
          </w:tcPr>
          <w:p w:rsidR="00986AEA" w:rsidRDefault="00986AEA" w:rsidP="00044C1F">
            <w:pPr>
              <w:spacing w:line="320" w:lineRule="atLeast"/>
              <w:rPr>
                <w:rFonts w:cs="Arial"/>
                <w:bCs/>
                <w:szCs w:val="24"/>
                <w:lang w:eastAsia="en-GB"/>
              </w:rPr>
            </w:pPr>
            <w:r>
              <w:rPr>
                <w:rFonts w:cs="Arial"/>
                <w:bCs/>
                <w:szCs w:val="24"/>
                <w:lang w:eastAsia="en-GB"/>
              </w:rPr>
              <w:t>Examples of the type of activity that can be supported include:</w:t>
            </w:r>
          </w:p>
          <w:p w:rsidR="00986AEA" w:rsidRDefault="00986AEA" w:rsidP="00044C1F">
            <w:pPr>
              <w:spacing w:line="320" w:lineRule="atLeast"/>
              <w:rPr>
                <w:rFonts w:cs="Arial"/>
                <w:bCs/>
                <w:szCs w:val="24"/>
                <w:lang w:eastAsia="en-GB"/>
              </w:rPr>
            </w:pPr>
          </w:p>
          <w:p w:rsidR="00986AEA"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 xml:space="preserve">Hosting a training and development placement for </w:t>
            </w:r>
            <w:r w:rsidR="001A4882">
              <w:rPr>
                <w:rFonts w:cs="Arial"/>
                <w:bCs/>
                <w:szCs w:val="24"/>
                <w:lang w:eastAsia="en-GB"/>
              </w:rPr>
              <w:t>the</w:t>
            </w:r>
            <w:r>
              <w:rPr>
                <w:rFonts w:cs="Arial"/>
                <w:bCs/>
                <w:szCs w:val="24"/>
                <w:lang w:eastAsia="en-GB"/>
              </w:rPr>
              <w:t xml:space="preserve"> named </w:t>
            </w:r>
            <w:r w:rsidR="00B85CD0">
              <w:rPr>
                <w:rFonts w:cs="Arial"/>
                <w:bCs/>
                <w:szCs w:val="24"/>
                <w:lang w:eastAsia="en-GB"/>
              </w:rPr>
              <w:t xml:space="preserve">Black, minority ethnic </w:t>
            </w:r>
            <w:r w:rsidR="00940DE6">
              <w:rPr>
                <w:rFonts w:cs="Arial"/>
                <w:bCs/>
                <w:szCs w:val="24"/>
                <w:lang w:eastAsia="en-GB"/>
              </w:rPr>
              <w:t>and</w:t>
            </w:r>
            <w:r w:rsidR="00B85CD0">
              <w:rPr>
                <w:rFonts w:cs="Arial"/>
                <w:bCs/>
                <w:szCs w:val="24"/>
                <w:lang w:eastAsia="en-GB"/>
              </w:rPr>
              <w:t xml:space="preserve"> disabled</w:t>
            </w:r>
            <w:r>
              <w:rPr>
                <w:rFonts w:cs="Arial"/>
                <w:bCs/>
                <w:szCs w:val="24"/>
                <w:lang w:eastAsia="en-GB"/>
              </w:rPr>
              <w:t xml:space="preserve"> leader (essential)</w:t>
            </w:r>
          </w:p>
          <w:p w:rsidR="00986AEA"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 xml:space="preserve">Development opportunities for </w:t>
            </w:r>
            <w:r w:rsidR="00F101A8">
              <w:rPr>
                <w:rFonts w:cs="Arial"/>
                <w:bCs/>
                <w:szCs w:val="24"/>
                <w:lang w:eastAsia="en-GB"/>
              </w:rPr>
              <w:t xml:space="preserve">the </w:t>
            </w:r>
            <w:r>
              <w:rPr>
                <w:rFonts w:cs="Arial"/>
                <w:bCs/>
                <w:szCs w:val="24"/>
                <w:lang w:eastAsia="en-GB"/>
              </w:rPr>
              <w:t>named leader to direct, produce or curate a piece of work</w:t>
            </w:r>
          </w:p>
          <w:p w:rsidR="00986AEA" w:rsidRPr="000E6113"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Mentoring, course fees, offsite training</w:t>
            </w:r>
            <w:r w:rsidR="00F101A8">
              <w:rPr>
                <w:rFonts w:cs="Arial"/>
                <w:bCs/>
                <w:szCs w:val="24"/>
                <w:lang w:eastAsia="en-GB"/>
              </w:rPr>
              <w:t xml:space="preserve"> and/or</w:t>
            </w:r>
            <w:r>
              <w:rPr>
                <w:rFonts w:cs="Arial"/>
                <w:bCs/>
                <w:szCs w:val="24"/>
                <w:lang w:eastAsia="en-GB"/>
              </w:rPr>
              <w:t xml:space="preserve"> </w:t>
            </w:r>
            <w:r w:rsidR="004B07E1">
              <w:rPr>
                <w:rFonts w:cs="Arial"/>
                <w:bCs/>
                <w:szCs w:val="24"/>
                <w:lang w:eastAsia="en-GB"/>
              </w:rPr>
              <w:t>‘</w:t>
            </w:r>
            <w:r>
              <w:rPr>
                <w:rFonts w:cs="Arial"/>
                <w:bCs/>
                <w:szCs w:val="24"/>
                <w:lang w:eastAsia="en-GB"/>
              </w:rPr>
              <w:t>go</w:t>
            </w:r>
            <w:r w:rsidR="00F101A8">
              <w:rPr>
                <w:rFonts w:cs="Arial"/>
                <w:bCs/>
                <w:szCs w:val="24"/>
                <w:lang w:eastAsia="en-GB"/>
              </w:rPr>
              <w:t>-</w:t>
            </w:r>
            <w:r>
              <w:rPr>
                <w:rFonts w:cs="Arial"/>
                <w:bCs/>
                <w:szCs w:val="24"/>
                <w:lang w:eastAsia="en-GB"/>
              </w:rPr>
              <w:t>and</w:t>
            </w:r>
            <w:r w:rsidR="00F101A8">
              <w:rPr>
                <w:rFonts w:cs="Arial"/>
                <w:bCs/>
                <w:szCs w:val="24"/>
                <w:lang w:eastAsia="en-GB"/>
              </w:rPr>
              <w:t>-</w:t>
            </w:r>
            <w:r>
              <w:rPr>
                <w:rFonts w:cs="Arial"/>
                <w:bCs/>
                <w:szCs w:val="24"/>
                <w:lang w:eastAsia="en-GB"/>
              </w:rPr>
              <w:t>see</w:t>
            </w:r>
            <w:r w:rsidR="004B07E1">
              <w:rPr>
                <w:rFonts w:cs="Arial"/>
                <w:bCs/>
                <w:szCs w:val="24"/>
                <w:lang w:eastAsia="en-GB"/>
              </w:rPr>
              <w:t>’</w:t>
            </w:r>
            <w:r>
              <w:rPr>
                <w:rFonts w:cs="Arial"/>
                <w:bCs/>
                <w:szCs w:val="24"/>
                <w:lang w:eastAsia="en-GB"/>
              </w:rPr>
              <w:t xml:space="preserve"> visits</w:t>
            </w:r>
          </w:p>
          <w:p w:rsidR="00986AEA"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Culture change initiatives at host organisations addressing programming,</w:t>
            </w:r>
            <w:r>
              <w:rPr>
                <w:rFonts w:cs="Arial"/>
                <w:color w:val="000000" w:themeColor="text1"/>
                <w:szCs w:val="24"/>
              </w:rPr>
              <w:t xml:space="preserve"> commissioning, audience engagement and staff and board recruitment to increase opportunities for underrepresented groups</w:t>
            </w:r>
            <w:r>
              <w:rPr>
                <w:rFonts w:cs="Arial"/>
                <w:bCs/>
                <w:szCs w:val="24"/>
                <w:lang w:eastAsia="en-GB"/>
              </w:rPr>
              <w:t xml:space="preserve"> to participate</w:t>
            </w:r>
          </w:p>
          <w:p w:rsidR="00C0558F" w:rsidRDefault="00986AEA" w:rsidP="00044C1F">
            <w:pPr>
              <w:pStyle w:val="ListParagraph"/>
              <w:numPr>
                <w:ilvl w:val="0"/>
                <w:numId w:val="47"/>
              </w:numPr>
              <w:spacing w:line="320" w:lineRule="atLeast"/>
              <w:ind w:left="533" w:hanging="357"/>
              <w:contextualSpacing w:val="0"/>
              <w:rPr>
                <w:rFonts w:cs="Arial"/>
                <w:bCs/>
                <w:szCs w:val="24"/>
                <w:lang w:eastAsia="en-GB"/>
              </w:rPr>
            </w:pPr>
            <w:r>
              <w:rPr>
                <w:rFonts w:cs="Arial"/>
                <w:bCs/>
                <w:szCs w:val="24"/>
                <w:lang w:eastAsia="en-GB"/>
              </w:rPr>
              <w:t>Sharing of best practice with peer networks</w:t>
            </w:r>
          </w:p>
          <w:p w:rsidR="003E243F" w:rsidRPr="002D3DE4" w:rsidRDefault="003E243F" w:rsidP="00044C1F">
            <w:pPr>
              <w:pStyle w:val="ListParagraph"/>
              <w:spacing w:line="320" w:lineRule="atLeast"/>
              <w:ind w:left="533"/>
              <w:contextualSpacing w:val="0"/>
              <w:rPr>
                <w:rFonts w:cs="Arial"/>
                <w:bCs/>
                <w:szCs w:val="24"/>
                <w:lang w:eastAsia="en-GB"/>
              </w:rPr>
            </w:pPr>
          </w:p>
        </w:tc>
      </w:tr>
      <w:tr w:rsidR="00C0558F" w:rsidTr="008C6C5F">
        <w:tc>
          <w:tcPr>
            <w:tcW w:w="3227" w:type="dxa"/>
          </w:tcPr>
          <w:p w:rsidR="00C0558F" w:rsidRDefault="00C0558F" w:rsidP="00044C1F">
            <w:pPr>
              <w:spacing w:line="320" w:lineRule="atLeast"/>
              <w:rPr>
                <w:rFonts w:cs="Arial"/>
                <w:b/>
                <w:bCs/>
                <w:szCs w:val="24"/>
                <w:lang w:eastAsia="en-GB"/>
              </w:rPr>
            </w:pPr>
            <w:r w:rsidRPr="00DD0B10">
              <w:rPr>
                <w:rFonts w:cs="Arial"/>
                <w:b/>
                <w:bCs/>
                <w:szCs w:val="24"/>
                <w:lang w:eastAsia="en-GB"/>
              </w:rPr>
              <w:t>What activity cannot be funded?</w:t>
            </w:r>
            <w:r>
              <w:rPr>
                <w:rFonts w:cs="Arial"/>
                <w:b/>
                <w:bCs/>
                <w:szCs w:val="24"/>
                <w:lang w:eastAsia="en-GB"/>
              </w:rPr>
              <w:t xml:space="preserve"> </w:t>
            </w:r>
          </w:p>
          <w:p w:rsidR="00C0558F" w:rsidRDefault="00C0558F" w:rsidP="00044C1F">
            <w:pPr>
              <w:spacing w:line="320" w:lineRule="atLeast"/>
              <w:rPr>
                <w:rFonts w:cs="Arial"/>
                <w:b/>
                <w:bCs/>
                <w:szCs w:val="24"/>
                <w:lang w:eastAsia="en-GB"/>
              </w:rPr>
            </w:pPr>
          </w:p>
        </w:tc>
        <w:tc>
          <w:tcPr>
            <w:tcW w:w="5788" w:type="dxa"/>
          </w:tcPr>
          <w:p w:rsidR="00986AEA" w:rsidRPr="002A629B" w:rsidRDefault="00F101A8"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A</w:t>
            </w:r>
            <w:r w:rsidRPr="002A629B">
              <w:rPr>
                <w:rFonts w:cs="Arial"/>
                <w:bCs/>
                <w:szCs w:val="24"/>
                <w:lang w:eastAsia="en-GB"/>
              </w:rPr>
              <w:t xml:space="preserve">ctivities </w:t>
            </w:r>
            <w:r w:rsidR="00986AEA" w:rsidRPr="002A629B">
              <w:rPr>
                <w:rFonts w:cs="Arial"/>
                <w:bCs/>
                <w:szCs w:val="24"/>
                <w:lang w:eastAsia="en-GB"/>
              </w:rPr>
              <w:t>that are not related to the arts</w:t>
            </w:r>
            <w:r w:rsidR="00F33312">
              <w:rPr>
                <w:rFonts w:cs="Arial"/>
                <w:bCs/>
                <w:szCs w:val="24"/>
                <w:lang w:eastAsia="en-GB"/>
              </w:rPr>
              <w:t xml:space="preserve"> and culture</w:t>
            </w:r>
          </w:p>
          <w:p w:rsidR="00986AEA" w:rsidRDefault="00F101A8"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A</w:t>
            </w:r>
            <w:r w:rsidRPr="002A629B">
              <w:rPr>
                <w:rFonts w:cs="Arial"/>
                <w:bCs/>
                <w:szCs w:val="24"/>
                <w:lang w:eastAsia="en-GB"/>
              </w:rPr>
              <w:t xml:space="preserve">ctivities </w:t>
            </w:r>
            <w:r w:rsidR="00986AEA" w:rsidRPr="002A629B">
              <w:rPr>
                <w:rFonts w:cs="Arial"/>
                <w:bCs/>
                <w:szCs w:val="24"/>
                <w:lang w:eastAsia="en-GB"/>
              </w:rPr>
              <w:t>that do not benefit or engage people in England (in the short or long term) or that do not help artists and arts organisations in England to carry out their work</w:t>
            </w:r>
          </w:p>
          <w:p w:rsidR="00986AEA" w:rsidRDefault="00F101A8" w:rsidP="00044C1F">
            <w:pPr>
              <w:pStyle w:val="ListParagraph"/>
              <w:numPr>
                <w:ilvl w:val="0"/>
                <w:numId w:val="34"/>
              </w:numPr>
              <w:spacing w:line="320" w:lineRule="atLeast"/>
              <w:ind w:left="601" w:hanging="425"/>
              <w:contextualSpacing w:val="0"/>
              <w:rPr>
                <w:rFonts w:cs="Arial"/>
                <w:bCs/>
                <w:szCs w:val="24"/>
                <w:lang w:eastAsia="en-GB"/>
              </w:rPr>
            </w:pPr>
            <w:r>
              <w:rPr>
                <w:rFonts w:cs="Arial"/>
                <w:bCs/>
                <w:szCs w:val="24"/>
                <w:lang w:eastAsia="en-GB"/>
              </w:rPr>
              <w:t>A</w:t>
            </w:r>
            <w:r w:rsidRPr="008C6C5F">
              <w:rPr>
                <w:rFonts w:cs="Arial"/>
                <w:bCs/>
                <w:szCs w:val="24"/>
                <w:lang w:eastAsia="en-GB"/>
              </w:rPr>
              <w:t xml:space="preserve">ctivities </w:t>
            </w:r>
            <w:r w:rsidR="00986AEA" w:rsidRPr="008C6C5F">
              <w:rPr>
                <w:rFonts w:cs="Arial"/>
                <w:bCs/>
                <w:szCs w:val="24"/>
                <w:lang w:eastAsia="en-GB"/>
              </w:rPr>
              <w:t>(including buying goods or services) that have started, been bought, ordered or contracted before we make a decision about your application. This is because we cannot fund activity retrospectively</w:t>
            </w:r>
          </w:p>
          <w:p w:rsidR="003E243F" w:rsidRPr="00144E97" w:rsidRDefault="00F101A8" w:rsidP="00144E97">
            <w:pPr>
              <w:pStyle w:val="ListParagraph"/>
              <w:numPr>
                <w:ilvl w:val="0"/>
                <w:numId w:val="34"/>
              </w:numPr>
              <w:spacing w:line="320" w:lineRule="atLeast"/>
              <w:ind w:left="601" w:hanging="425"/>
              <w:contextualSpacing w:val="0"/>
              <w:rPr>
                <w:rFonts w:cs="Arial"/>
                <w:bCs/>
                <w:szCs w:val="24"/>
                <w:lang w:eastAsia="en-GB"/>
              </w:rPr>
            </w:pPr>
            <w:r w:rsidRPr="00B85CD0">
              <w:rPr>
                <w:rFonts w:cs="Arial"/>
                <w:bCs/>
                <w:szCs w:val="24"/>
                <w:lang w:eastAsia="en-GB"/>
              </w:rPr>
              <w:t xml:space="preserve">Costs </w:t>
            </w:r>
            <w:r w:rsidR="00986AEA" w:rsidRPr="00B85CD0">
              <w:rPr>
                <w:rFonts w:cs="Arial"/>
                <w:bCs/>
                <w:szCs w:val="24"/>
                <w:lang w:eastAsia="en-GB"/>
              </w:rPr>
              <w:t>that are already paid for by other income including your own funds or any other funding</w:t>
            </w:r>
          </w:p>
          <w:p w:rsidR="00EB1D7D" w:rsidRPr="00F101A8" w:rsidRDefault="00EB1D7D" w:rsidP="00044C1F">
            <w:pPr>
              <w:pStyle w:val="ListParagraph"/>
              <w:spacing w:line="320" w:lineRule="atLeast"/>
              <w:ind w:left="601"/>
              <w:contextualSpacing w:val="0"/>
              <w:rPr>
                <w:rFonts w:cs="Arial"/>
                <w:b/>
                <w:bCs/>
                <w:szCs w:val="24"/>
                <w:lang w:eastAsia="en-GB"/>
              </w:rPr>
            </w:pPr>
          </w:p>
        </w:tc>
      </w:tr>
      <w:tr w:rsidR="00C0558F" w:rsidTr="008C6C5F">
        <w:tc>
          <w:tcPr>
            <w:tcW w:w="3227" w:type="dxa"/>
          </w:tcPr>
          <w:p w:rsidR="003E243F" w:rsidRDefault="00C0558F" w:rsidP="00044C1F">
            <w:pPr>
              <w:spacing w:line="320" w:lineRule="atLeast"/>
              <w:rPr>
                <w:rFonts w:cs="Arial"/>
                <w:b/>
                <w:bCs/>
                <w:szCs w:val="24"/>
                <w:lang w:eastAsia="en-GB"/>
              </w:rPr>
            </w:pPr>
            <w:r w:rsidRPr="00DD0B10">
              <w:rPr>
                <w:rFonts w:cs="Arial"/>
                <w:b/>
                <w:bCs/>
                <w:szCs w:val="24"/>
                <w:lang w:eastAsia="en-GB"/>
              </w:rPr>
              <w:t>How much can be applied for per application?</w:t>
            </w:r>
            <w:r>
              <w:rPr>
                <w:rFonts w:cs="Arial"/>
                <w:b/>
                <w:bCs/>
                <w:szCs w:val="24"/>
                <w:lang w:eastAsia="en-GB"/>
              </w:rPr>
              <w:t xml:space="preserve"> </w:t>
            </w:r>
          </w:p>
          <w:p w:rsidR="00C0558F" w:rsidRDefault="00C0558F" w:rsidP="00044C1F">
            <w:pPr>
              <w:spacing w:line="320" w:lineRule="atLeast"/>
              <w:rPr>
                <w:rFonts w:cs="Arial"/>
                <w:b/>
                <w:bCs/>
                <w:szCs w:val="24"/>
                <w:lang w:eastAsia="en-GB"/>
              </w:rPr>
            </w:pPr>
          </w:p>
        </w:tc>
        <w:tc>
          <w:tcPr>
            <w:tcW w:w="5788" w:type="dxa"/>
          </w:tcPr>
          <w:p w:rsidR="00C0558F" w:rsidRDefault="004259D8" w:rsidP="00044C1F">
            <w:pPr>
              <w:spacing w:line="320" w:lineRule="atLeast"/>
              <w:ind w:left="176"/>
              <w:rPr>
                <w:rFonts w:cs="Arial"/>
                <w:b/>
                <w:bCs/>
                <w:szCs w:val="24"/>
                <w:lang w:eastAsia="en-GB"/>
              </w:rPr>
            </w:pPr>
            <w:r>
              <w:rPr>
                <w:rFonts w:cs="Arial"/>
                <w:bCs/>
                <w:szCs w:val="24"/>
                <w:lang w:eastAsia="en-GB"/>
              </w:rPr>
              <w:t>Between £</w:t>
            </w:r>
            <w:r w:rsidR="004A1C13">
              <w:rPr>
                <w:rFonts w:cs="Arial"/>
                <w:bCs/>
                <w:szCs w:val="24"/>
                <w:lang w:eastAsia="en-GB"/>
              </w:rPr>
              <w:t>1</w:t>
            </w:r>
            <w:r w:rsidR="00D06670">
              <w:rPr>
                <w:rFonts w:cs="Arial"/>
                <w:bCs/>
                <w:szCs w:val="24"/>
                <w:lang w:eastAsia="en-GB"/>
              </w:rPr>
              <w:t>00</w:t>
            </w:r>
            <w:r>
              <w:rPr>
                <w:rFonts w:cs="Arial"/>
                <w:bCs/>
                <w:szCs w:val="24"/>
                <w:lang w:eastAsia="en-GB"/>
              </w:rPr>
              <w:t>,000 and £</w:t>
            </w:r>
            <w:r w:rsidR="004A1C13">
              <w:rPr>
                <w:rFonts w:cs="Arial"/>
                <w:bCs/>
                <w:szCs w:val="24"/>
                <w:lang w:eastAsia="en-GB"/>
              </w:rPr>
              <w:t>15</w:t>
            </w:r>
            <w:r w:rsidR="00E40D2F">
              <w:rPr>
                <w:rFonts w:cs="Arial"/>
                <w:bCs/>
                <w:szCs w:val="24"/>
                <w:lang w:eastAsia="en-GB"/>
              </w:rPr>
              <w:t>0</w:t>
            </w:r>
            <w:r>
              <w:rPr>
                <w:rFonts w:cs="Arial"/>
                <w:bCs/>
                <w:szCs w:val="24"/>
                <w:lang w:eastAsia="en-GB"/>
              </w:rPr>
              <w:t>,000</w:t>
            </w:r>
          </w:p>
        </w:tc>
      </w:tr>
      <w:tr w:rsidR="00C0558F" w:rsidTr="008C6C5F">
        <w:tc>
          <w:tcPr>
            <w:tcW w:w="3227" w:type="dxa"/>
          </w:tcPr>
          <w:p w:rsidR="00C0558F" w:rsidRDefault="001E4F3D" w:rsidP="00044C1F">
            <w:pPr>
              <w:spacing w:line="320" w:lineRule="atLeast"/>
              <w:rPr>
                <w:rFonts w:cs="Arial"/>
                <w:b/>
                <w:bCs/>
                <w:szCs w:val="24"/>
                <w:lang w:eastAsia="en-GB"/>
              </w:rPr>
            </w:pPr>
            <w:r>
              <w:rPr>
                <w:rFonts w:cs="Arial"/>
                <w:b/>
                <w:bCs/>
                <w:szCs w:val="24"/>
                <w:lang w:eastAsia="en-GB"/>
              </w:rPr>
              <w:t xml:space="preserve">How much match funding from sources other than </w:t>
            </w:r>
            <w:r w:rsidR="009D0999">
              <w:rPr>
                <w:rFonts w:cs="Arial"/>
                <w:b/>
                <w:bCs/>
                <w:szCs w:val="24"/>
                <w:lang w:eastAsia="en-GB"/>
              </w:rPr>
              <w:t>Arts Council England</w:t>
            </w:r>
            <w:r>
              <w:rPr>
                <w:rFonts w:cs="Arial"/>
                <w:b/>
                <w:bCs/>
                <w:szCs w:val="24"/>
                <w:lang w:eastAsia="en-GB"/>
              </w:rPr>
              <w:t xml:space="preserve"> is required?</w:t>
            </w:r>
          </w:p>
        </w:tc>
        <w:tc>
          <w:tcPr>
            <w:tcW w:w="5788" w:type="dxa"/>
          </w:tcPr>
          <w:p w:rsidR="00C0558F" w:rsidRPr="00DE101E" w:rsidRDefault="00CB0427" w:rsidP="00DE101E">
            <w:pPr>
              <w:pStyle w:val="ListParagraph"/>
              <w:numPr>
                <w:ilvl w:val="0"/>
                <w:numId w:val="34"/>
              </w:numPr>
              <w:spacing w:line="320" w:lineRule="atLeast"/>
              <w:ind w:left="601" w:hanging="425"/>
              <w:contextualSpacing w:val="0"/>
              <w:rPr>
                <w:rFonts w:cs="Arial"/>
                <w:bCs/>
                <w:szCs w:val="24"/>
                <w:lang w:eastAsia="en-GB"/>
              </w:rPr>
            </w:pPr>
            <w:r w:rsidRPr="0046781D">
              <w:rPr>
                <w:rFonts w:cs="Arial"/>
                <w:bCs/>
                <w:szCs w:val="24"/>
                <w:lang w:eastAsia="en-GB"/>
              </w:rPr>
              <w:t xml:space="preserve">At least </w:t>
            </w:r>
            <w:r w:rsidR="002D3DE4" w:rsidRPr="0046781D">
              <w:rPr>
                <w:rFonts w:cs="Arial"/>
                <w:bCs/>
                <w:szCs w:val="24"/>
                <w:lang w:eastAsia="en-GB"/>
              </w:rPr>
              <w:t>2</w:t>
            </w:r>
            <w:r w:rsidR="001E4F3D" w:rsidRPr="0046781D">
              <w:rPr>
                <w:rFonts w:cs="Arial"/>
                <w:bCs/>
                <w:szCs w:val="24"/>
                <w:lang w:eastAsia="en-GB"/>
              </w:rPr>
              <w:t>0</w:t>
            </w:r>
            <w:r w:rsidR="009D0999">
              <w:rPr>
                <w:rFonts w:cs="Arial"/>
                <w:bCs/>
                <w:szCs w:val="24"/>
                <w:lang w:eastAsia="en-GB"/>
              </w:rPr>
              <w:t xml:space="preserve"> per cent</w:t>
            </w:r>
            <w:r w:rsidR="001E4F3D" w:rsidRPr="008C6C5F">
              <w:rPr>
                <w:rFonts w:cs="Arial"/>
                <w:bCs/>
                <w:szCs w:val="24"/>
                <w:lang w:eastAsia="en-GB"/>
              </w:rPr>
              <w:t xml:space="preserve"> </w:t>
            </w:r>
            <w:r w:rsidR="008C6C5F">
              <w:rPr>
                <w:rFonts w:cs="Arial"/>
                <w:bCs/>
                <w:szCs w:val="24"/>
                <w:lang w:eastAsia="en-GB"/>
              </w:rPr>
              <w:t>of the total cost of the activity to come from source</w:t>
            </w:r>
            <w:r w:rsidR="002D3DE4">
              <w:rPr>
                <w:rFonts w:cs="Arial"/>
                <w:bCs/>
                <w:szCs w:val="24"/>
                <w:lang w:eastAsia="en-GB"/>
              </w:rPr>
              <w:t xml:space="preserve">s other than the Arts Council of which </w:t>
            </w:r>
            <w:r w:rsidR="0046781D">
              <w:rPr>
                <w:rFonts w:cs="Arial"/>
                <w:bCs/>
                <w:szCs w:val="24"/>
                <w:lang w:eastAsia="en-GB"/>
              </w:rPr>
              <w:t xml:space="preserve">at least </w:t>
            </w:r>
            <w:r w:rsidR="002D3DE4" w:rsidRPr="0046781D">
              <w:rPr>
                <w:rFonts w:cs="Arial"/>
                <w:bCs/>
                <w:szCs w:val="24"/>
                <w:lang w:eastAsia="en-GB"/>
              </w:rPr>
              <w:t>10</w:t>
            </w:r>
            <w:r w:rsidR="009D0999">
              <w:rPr>
                <w:rFonts w:cs="Arial"/>
                <w:bCs/>
                <w:szCs w:val="24"/>
                <w:lang w:eastAsia="en-GB"/>
              </w:rPr>
              <w:t xml:space="preserve"> per cent</w:t>
            </w:r>
            <w:r w:rsidR="002D3DE4">
              <w:rPr>
                <w:rFonts w:cs="Arial"/>
                <w:bCs/>
                <w:szCs w:val="24"/>
                <w:lang w:eastAsia="en-GB"/>
              </w:rPr>
              <w:t xml:space="preserve"> should be cash match funding.</w:t>
            </w:r>
          </w:p>
        </w:tc>
      </w:tr>
      <w:tr w:rsidR="00C0558F" w:rsidTr="008C6C5F">
        <w:tc>
          <w:tcPr>
            <w:tcW w:w="3227" w:type="dxa"/>
          </w:tcPr>
          <w:p w:rsidR="00C0558F" w:rsidRDefault="001E4F3D" w:rsidP="00044C1F">
            <w:pPr>
              <w:spacing w:line="320" w:lineRule="atLeast"/>
              <w:rPr>
                <w:rFonts w:cs="Arial"/>
                <w:b/>
                <w:bCs/>
                <w:szCs w:val="24"/>
                <w:lang w:eastAsia="en-GB"/>
              </w:rPr>
            </w:pPr>
            <w:r w:rsidRPr="00DD0B10">
              <w:rPr>
                <w:rFonts w:cs="Arial"/>
                <w:b/>
                <w:bCs/>
                <w:szCs w:val="24"/>
                <w:lang w:eastAsia="en-GB"/>
              </w:rPr>
              <w:t>Delivery timetable</w:t>
            </w:r>
          </w:p>
        </w:tc>
        <w:tc>
          <w:tcPr>
            <w:tcW w:w="5788" w:type="dxa"/>
          </w:tcPr>
          <w:p w:rsidR="007335D2" w:rsidRDefault="007335D2" w:rsidP="00044C1F">
            <w:pPr>
              <w:pStyle w:val="ListParagraph"/>
              <w:numPr>
                <w:ilvl w:val="0"/>
                <w:numId w:val="34"/>
              </w:numPr>
              <w:spacing w:line="320" w:lineRule="atLeast"/>
              <w:ind w:left="601" w:hanging="425"/>
              <w:contextualSpacing w:val="0"/>
              <w:rPr>
                <w:rFonts w:cs="Arial"/>
                <w:bCs/>
                <w:szCs w:val="24"/>
                <w:lang w:eastAsia="en-GB"/>
              </w:rPr>
            </w:pPr>
            <w:r w:rsidRPr="007335D2">
              <w:rPr>
                <w:rFonts w:cs="Arial"/>
                <w:bCs/>
                <w:szCs w:val="24"/>
                <w:lang w:eastAsia="en-GB"/>
              </w:rPr>
              <w:t xml:space="preserve">Activities must start no earlier than </w:t>
            </w:r>
            <w:r w:rsidR="00CB0427">
              <w:rPr>
                <w:rFonts w:cs="Arial"/>
                <w:bCs/>
                <w:szCs w:val="24"/>
                <w:lang w:eastAsia="en-GB"/>
              </w:rPr>
              <w:t>1</w:t>
            </w:r>
            <w:r w:rsidR="00BD0496">
              <w:rPr>
                <w:rFonts w:cs="Arial"/>
                <w:bCs/>
                <w:szCs w:val="24"/>
                <w:vertAlign w:val="superscript"/>
                <w:lang w:eastAsia="en-GB"/>
              </w:rPr>
              <w:t xml:space="preserve"> </w:t>
            </w:r>
            <w:r w:rsidR="0046781D">
              <w:rPr>
                <w:rFonts w:cs="Arial"/>
                <w:bCs/>
                <w:szCs w:val="24"/>
                <w:lang w:eastAsia="en-GB"/>
              </w:rPr>
              <w:t>October 2016</w:t>
            </w:r>
          </w:p>
          <w:p w:rsidR="007335D2" w:rsidRPr="00684B0B" w:rsidRDefault="00933559" w:rsidP="00044C1F">
            <w:pPr>
              <w:pStyle w:val="ListParagraph"/>
              <w:numPr>
                <w:ilvl w:val="0"/>
                <w:numId w:val="34"/>
              </w:numPr>
              <w:spacing w:line="320" w:lineRule="atLeast"/>
              <w:ind w:left="601" w:hanging="425"/>
              <w:contextualSpacing w:val="0"/>
              <w:rPr>
                <w:rFonts w:cs="Arial"/>
                <w:bCs/>
                <w:szCs w:val="24"/>
                <w:lang w:eastAsia="en-GB"/>
              </w:rPr>
            </w:pPr>
            <w:r>
              <w:rPr>
                <w:bCs/>
              </w:rPr>
              <w:t>Funded a</w:t>
            </w:r>
            <w:r w:rsidR="007335D2" w:rsidRPr="007335D2">
              <w:rPr>
                <w:bCs/>
              </w:rPr>
              <w:t>ctivities must end no later than</w:t>
            </w:r>
            <w:r w:rsidR="00CB0427">
              <w:rPr>
                <w:bCs/>
              </w:rPr>
              <w:t xml:space="preserve"> 31</w:t>
            </w:r>
            <w:r w:rsidR="00BD0496">
              <w:rPr>
                <w:bCs/>
                <w:vertAlign w:val="superscript"/>
              </w:rPr>
              <w:t xml:space="preserve"> </w:t>
            </w:r>
            <w:r w:rsidR="0046781D">
              <w:rPr>
                <w:bCs/>
              </w:rPr>
              <w:t>December 2018</w:t>
            </w:r>
            <w:r w:rsidR="007335D2" w:rsidRPr="007335D2">
              <w:rPr>
                <w:bCs/>
              </w:rPr>
              <w:t xml:space="preserve"> </w:t>
            </w:r>
          </w:p>
          <w:p w:rsidR="00684B0B" w:rsidRPr="007335D2" w:rsidRDefault="00684B0B" w:rsidP="00684B0B">
            <w:pPr>
              <w:pStyle w:val="ListParagraph"/>
              <w:spacing w:line="320" w:lineRule="atLeast"/>
              <w:ind w:left="601"/>
              <w:contextualSpacing w:val="0"/>
              <w:rPr>
                <w:rFonts w:cs="Arial"/>
                <w:bCs/>
                <w:szCs w:val="24"/>
                <w:lang w:eastAsia="en-GB"/>
              </w:rPr>
            </w:pPr>
          </w:p>
          <w:p w:rsidR="003E243F" w:rsidRPr="00A96BAC" w:rsidRDefault="002D3DE4" w:rsidP="00044C1F">
            <w:pPr>
              <w:spacing w:line="320" w:lineRule="atLeast"/>
              <w:rPr>
                <w:rFonts w:cs="Arial"/>
                <w:bCs/>
                <w:szCs w:val="24"/>
                <w:lang w:eastAsia="en-GB"/>
              </w:rPr>
            </w:pPr>
            <w:r>
              <w:rPr>
                <w:rFonts w:cs="Arial"/>
                <w:bCs/>
                <w:szCs w:val="24"/>
                <w:lang w:eastAsia="en-GB"/>
              </w:rPr>
              <w:t xml:space="preserve">The training placements should be for a minimum of 12 months. </w:t>
            </w:r>
          </w:p>
        </w:tc>
      </w:tr>
    </w:tbl>
    <w:p w:rsidR="00F13A8E" w:rsidRPr="000A461F" w:rsidRDefault="003E243F" w:rsidP="00044C1F">
      <w:pPr>
        <w:pStyle w:val="Heading1"/>
        <w:spacing w:line="320" w:lineRule="atLeast"/>
      </w:pPr>
      <w:bookmarkStart w:id="11" w:name="_Section_four_–"/>
      <w:bookmarkEnd w:id="11"/>
      <w:r>
        <w:br w:type="page"/>
      </w:r>
      <w:bookmarkStart w:id="12" w:name="_Toc440293191"/>
      <w:r w:rsidR="009A0D7C" w:rsidRPr="000A461F">
        <w:t xml:space="preserve">Section </w:t>
      </w:r>
      <w:r w:rsidR="00ED4D25" w:rsidRPr="000A461F">
        <w:t>four</w:t>
      </w:r>
      <w:r w:rsidR="009A0D7C" w:rsidRPr="000A461F">
        <w:t xml:space="preserve"> – w</w:t>
      </w:r>
      <w:r w:rsidR="00F13A8E" w:rsidRPr="000A461F">
        <w:t>hat you will be expected to deliver</w:t>
      </w:r>
      <w:bookmarkEnd w:id="12"/>
      <w:r w:rsidR="005611C4" w:rsidRPr="000A461F">
        <w:t xml:space="preserve"> </w:t>
      </w:r>
    </w:p>
    <w:p w:rsidR="007F3CF3" w:rsidRDefault="007F3CF3" w:rsidP="00044C1F">
      <w:pPr>
        <w:spacing w:line="320" w:lineRule="atLeast"/>
      </w:pPr>
    </w:p>
    <w:p w:rsidR="00ED4D25" w:rsidRPr="00DE1186" w:rsidRDefault="00ED4D25" w:rsidP="00044C1F">
      <w:pPr>
        <w:spacing w:line="320" w:lineRule="atLeast"/>
      </w:pPr>
      <w:r w:rsidRPr="00DE1186">
        <w:t xml:space="preserve">We welcome applications that will make a contribution to achieving the aims and outcomes outlined in </w:t>
      </w:r>
      <w:hyperlink w:anchor="_Section_two_–" w:history="1">
        <w:r w:rsidRPr="00DE1186">
          <w:rPr>
            <w:rStyle w:val="Hyperlink"/>
          </w:rPr>
          <w:t>Section two</w:t>
        </w:r>
      </w:hyperlink>
      <w:r w:rsidRPr="00DE1186">
        <w:t xml:space="preserve"> above.</w:t>
      </w:r>
    </w:p>
    <w:p w:rsidR="007F3CF3" w:rsidRDefault="007F3CF3" w:rsidP="00044C1F">
      <w:pPr>
        <w:spacing w:line="320" w:lineRule="atLeast"/>
      </w:pPr>
    </w:p>
    <w:p w:rsidR="00986AEA" w:rsidRDefault="00986AEA" w:rsidP="00044C1F">
      <w:pPr>
        <w:spacing w:line="320" w:lineRule="atLeast"/>
        <w:rPr>
          <w:rFonts w:cs="Arial"/>
          <w:bCs/>
          <w:szCs w:val="24"/>
          <w:lang w:eastAsia="en-GB"/>
        </w:rPr>
      </w:pPr>
      <w:r>
        <w:t>The proposal should include/demonstrate:</w:t>
      </w:r>
      <w:r>
        <w:br/>
      </w:r>
    </w:p>
    <w:p w:rsidR="00986AEA" w:rsidRDefault="00986AEA"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 xml:space="preserve">The process undertaken by the </w:t>
      </w:r>
      <w:r w:rsidR="009D0999">
        <w:rPr>
          <w:rFonts w:cs="Arial"/>
          <w:bCs/>
          <w:szCs w:val="24"/>
          <w:lang w:eastAsia="en-GB"/>
        </w:rPr>
        <w:t>National portfolio</w:t>
      </w:r>
      <w:r>
        <w:rPr>
          <w:rFonts w:cs="Arial"/>
          <w:bCs/>
          <w:szCs w:val="24"/>
          <w:lang w:eastAsia="en-GB"/>
        </w:rPr>
        <w:t xml:space="preserve"> organisation</w:t>
      </w:r>
      <w:r w:rsidR="00E52BCA">
        <w:rPr>
          <w:rFonts w:cs="Arial"/>
          <w:bCs/>
          <w:szCs w:val="24"/>
          <w:lang w:eastAsia="en-GB"/>
        </w:rPr>
        <w:t xml:space="preserve"> or Major partner museum</w:t>
      </w:r>
      <w:r>
        <w:rPr>
          <w:rFonts w:cs="Arial"/>
          <w:bCs/>
          <w:szCs w:val="24"/>
          <w:lang w:eastAsia="en-GB"/>
        </w:rPr>
        <w:t xml:space="preserve"> to identify the named leader in the application</w:t>
      </w:r>
      <w:r>
        <w:rPr>
          <w:rFonts w:cs="Arial"/>
          <w:bCs/>
          <w:szCs w:val="24"/>
          <w:lang w:eastAsia="en-GB"/>
        </w:rPr>
        <w:br/>
      </w:r>
    </w:p>
    <w:p w:rsidR="00986AEA" w:rsidRDefault="00986AEA"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Details of the training and development offer for the named leader and how it will equip them with the skills, knowledge, experience and confidence to apply for future Artistic Director, Chief Executive and</w:t>
      </w:r>
      <w:r w:rsidR="00933559">
        <w:rPr>
          <w:rFonts w:cs="Arial"/>
          <w:bCs/>
          <w:szCs w:val="24"/>
          <w:lang w:eastAsia="en-GB"/>
        </w:rPr>
        <w:t>/or</w:t>
      </w:r>
      <w:r>
        <w:rPr>
          <w:rFonts w:cs="Arial"/>
          <w:bCs/>
          <w:szCs w:val="24"/>
          <w:lang w:eastAsia="en-GB"/>
        </w:rPr>
        <w:t xml:space="preserve"> other senior leadership opportunities in the future</w:t>
      </w:r>
    </w:p>
    <w:p w:rsidR="00986AEA" w:rsidRDefault="00986AEA" w:rsidP="00044C1F">
      <w:pPr>
        <w:pStyle w:val="ListParagraph"/>
        <w:spacing w:line="320" w:lineRule="atLeast"/>
        <w:contextualSpacing w:val="0"/>
        <w:rPr>
          <w:rFonts w:cs="Arial"/>
          <w:bCs/>
          <w:szCs w:val="24"/>
          <w:lang w:eastAsia="en-GB"/>
        </w:rPr>
      </w:pPr>
    </w:p>
    <w:p w:rsidR="00986AEA" w:rsidRPr="006F49C7" w:rsidRDefault="00986AEA" w:rsidP="00044C1F">
      <w:pPr>
        <w:pStyle w:val="ListParagraph"/>
        <w:numPr>
          <w:ilvl w:val="0"/>
          <w:numId w:val="31"/>
        </w:numPr>
        <w:spacing w:line="320" w:lineRule="atLeast"/>
        <w:contextualSpacing w:val="0"/>
        <w:rPr>
          <w:rFonts w:cs="Arial"/>
          <w:color w:val="000000" w:themeColor="text1"/>
          <w:szCs w:val="24"/>
        </w:rPr>
      </w:pPr>
      <w:r>
        <w:rPr>
          <w:rFonts w:cs="Arial"/>
          <w:color w:val="000000" w:themeColor="text1"/>
          <w:szCs w:val="24"/>
        </w:rPr>
        <w:t>How named leaders will be able to influence and be involved in programming and strategic decision making</w:t>
      </w:r>
      <w:r w:rsidR="00933559">
        <w:rPr>
          <w:rFonts w:cs="Arial"/>
          <w:color w:val="000000" w:themeColor="text1"/>
          <w:szCs w:val="24"/>
        </w:rPr>
        <w:t>,</w:t>
      </w:r>
      <w:r>
        <w:rPr>
          <w:rFonts w:cs="Arial"/>
          <w:color w:val="000000" w:themeColor="text1"/>
          <w:szCs w:val="24"/>
        </w:rPr>
        <w:t xml:space="preserve"> </w:t>
      </w:r>
      <w:r w:rsidR="00F33312">
        <w:rPr>
          <w:rFonts w:cs="Arial"/>
          <w:color w:val="000000" w:themeColor="text1"/>
          <w:szCs w:val="24"/>
        </w:rPr>
        <w:t xml:space="preserve">e.g. </w:t>
      </w:r>
      <w:r>
        <w:rPr>
          <w:rFonts w:cs="Arial"/>
          <w:color w:val="000000" w:themeColor="text1"/>
          <w:szCs w:val="24"/>
        </w:rPr>
        <w:t>including opportunities to direct a show or curate an exhibition</w:t>
      </w:r>
    </w:p>
    <w:p w:rsidR="00986AEA" w:rsidRPr="006F49C7" w:rsidRDefault="00986AEA" w:rsidP="00044C1F">
      <w:pPr>
        <w:pStyle w:val="ListParagraph"/>
        <w:spacing w:line="320" w:lineRule="atLeast"/>
        <w:contextualSpacing w:val="0"/>
        <w:rPr>
          <w:rFonts w:cs="Arial"/>
          <w:bCs/>
          <w:szCs w:val="24"/>
          <w:lang w:eastAsia="en-GB"/>
        </w:rPr>
      </w:pPr>
    </w:p>
    <w:p w:rsidR="00986AEA" w:rsidRPr="00F33312" w:rsidRDefault="00986AEA" w:rsidP="00044C1F">
      <w:pPr>
        <w:pStyle w:val="ListParagraph"/>
        <w:numPr>
          <w:ilvl w:val="0"/>
          <w:numId w:val="31"/>
        </w:numPr>
        <w:spacing w:line="320" w:lineRule="atLeast"/>
        <w:contextualSpacing w:val="0"/>
        <w:rPr>
          <w:rFonts w:cs="Arial"/>
          <w:bCs/>
          <w:szCs w:val="24"/>
          <w:lang w:eastAsia="en-GB"/>
        </w:rPr>
      </w:pPr>
      <w:r>
        <w:rPr>
          <w:rFonts w:cs="Arial"/>
          <w:color w:val="000000" w:themeColor="text1"/>
          <w:szCs w:val="24"/>
        </w:rPr>
        <w:t xml:space="preserve">A commitment from host </w:t>
      </w:r>
      <w:r w:rsidR="009D0999">
        <w:rPr>
          <w:rFonts w:cs="Arial"/>
          <w:color w:val="000000" w:themeColor="text1"/>
          <w:szCs w:val="24"/>
        </w:rPr>
        <w:t>National portfolio</w:t>
      </w:r>
      <w:r w:rsidR="00F33312">
        <w:rPr>
          <w:rFonts w:cs="Arial"/>
          <w:color w:val="000000" w:themeColor="text1"/>
          <w:szCs w:val="24"/>
        </w:rPr>
        <w:t xml:space="preserve"> </w:t>
      </w:r>
      <w:r>
        <w:rPr>
          <w:rFonts w:cs="Arial"/>
          <w:color w:val="000000" w:themeColor="text1"/>
          <w:szCs w:val="24"/>
        </w:rPr>
        <w:t xml:space="preserve">organisations to achieve purposeful change that creates the conditions to reflect the </w:t>
      </w:r>
      <w:r w:rsidR="00B0030B">
        <w:rPr>
          <w:rFonts w:cs="Arial"/>
          <w:color w:val="000000" w:themeColor="text1"/>
          <w:szCs w:val="24"/>
        </w:rPr>
        <w:t>C</w:t>
      </w:r>
      <w:r>
        <w:rPr>
          <w:rFonts w:cs="Arial"/>
          <w:color w:val="000000" w:themeColor="text1"/>
          <w:szCs w:val="24"/>
        </w:rPr>
        <w:t>reative case for diversity</w:t>
      </w:r>
    </w:p>
    <w:p w:rsidR="00F33312" w:rsidRPr="00F33312" w:rsidRDefault="00F33312" w:rsidP="00F33312">
      <w:pPr>
        <w:pStyle w:val="ListParagraph"/>
        <w:rPr>
          <w:rFonts w:cs="Arial"/>
          <w:bCs/>
          <w:szCs w:val="24"/>
          <w:lang w:eastAsia="en-GB"/>
        </w:rPr>
      </w:pPr>
    </w:p>
    <w:p w:rsidR="00F33312" w:rsidRPr="006F49C7" w:rsidRDefault="00F33312"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 xml:space="preserve">A commitment from the host organisation to achieve purposeful change that delivers outcomes highlighted in the Museum Consultancy report </w:t>
      </w:r>
      <w:r w:rsidRPr="00144E97">
        <w:rPr>
          <w:rFonts w:cs="Arial"/>
          <w:bCs/>
          <w:i/>
          <w:szCs w:val="24"/>
          <w:lang w:eastAsia="en-GB"/>
        </w:rPr>
        <w:t xml:space="preserve">Diversity in the workforce and governance of </w:t>
      </w:r>
      <w:r w:rsidR="009D0999" w:rsidRPr="00144E97">
        <w:rPr>
          <w:rFonts w:cs="Arial"/>
          <w:bCs/>
          <w:i/>
          <w:szCs w:val="24"/>
          <w:lang w:eastAsia="en-GB"/>
        </w:rPr>
        <w:t>Arts Council England</w:t>
      </w:r>
      <w:r w:rsidRPr="00144E97">
        <w:rPr>
          <w:rFonts w:cs="Arial"/>
          <w:bCs/>
          <w:i/>
          <w:szCs w:val="24"/>
          <w:lang w:eastAsia="en-GB"/>
        </w:rPr>
        <w:t xml:space="preserve">’s </w:t>
      </w:r>
      <w:r w:rsidR="009D0999" w:rsidRPr="00144E97">
        <w:rPr>
          <w:rFonts w:cs="Arial"/>
          <w:bCs/>
          <w:i/>
          <w:szCs w:val="24"/>
          <w:lang w:eastAsia="en-GB"/>
        </w:rPr>
        <w:t>Major partner museum</w:t>
      </w:r>
      <w:r w:rsidRPr="00144E97">
        <w:rPr>
          <w:rFonts w:cs="Arial"/>
          <w:bCs/>
          <w:i/>
          <w:szCs w:val="24"/>
          <w:lang w:eastAsia="en-GB"/>
        </w:rPr>
        <w:t>s</w:t>
      </w:r>
      <w:r w:rsidR="00EB5E36" w:rsidRPr="00144E97">
        <w:rPr>
          <w:rFonts w:cs="Arial"/>
          <w:bCs/>
          <w:i/>
          <w:szCs w:val="24"/>
          <w:lang w:eastAsia="en-GB"/>
        </w:rPr>
        <w:t>:</w:t>
      </w:r>
      <w:r w:rsidRPr="00144E97">
        <w:rPr>
          <w:rFonts w:cs="Arial"/>
          <w:bCs/>
          <w:i/>
          <w:szCs w:val="24"/>
          <w:lang w:eastAsia="en-GB"/>
        </w:rPr>
        <w:t xml:space="preserve"> </w:t>
      </w:r>
      <w:r w:rsidR="00EB5E36" w:rsidRPr="00144E97">
        <w:rPr>
          <w:rFonts w:cs="Arial"/>
          <w:bCs/>
          <w:i/>
          <w:szCs w:val="24"/>
          <w:lang w:eastAsia="en-GB"/>
        </w:rPr>
        <w:t>R</w:t>
      </w:r>
      <w:r w:rsidRPr="00144E97">
        <w:rPr>
          <w:rFonts w:cs="Arial"/>
          <w:bCs/>
          <w:i/>
          <w:szCs w:val="24"/>
          <w:lang w:eastAsia="en-GB"/>
        </w:rPr>
        <w:t>esearch project</w:t>
      </w:r>
    </w:p>
    <w:p w:rsidR="00986AEA" w:rsidRPr="006F49C7" w:rsidRDefault="00986AEA" w:rsidP="00044C1F">
      <w:pPr>
        <w:pStyle w:val="ListParagraph"/>
        <w:spacing w:line="320" w:lineRule="atLeast"/>
        <w:contextualSpacing w:val="0"/>
        <w:rPr>
          <w:rFonts w:cs="Arial"/>
          <w:color w:val="000000" w:themeColor="text1"/>
          <w:szCs w:val="24"/>
        </w:rPr>
      </w:pPr>
    </w:p>
    <w:p w:rsidR="00986AEA" w:rsidRPr="0046781D" w:rsidRDefault="00986AEA" w:rsidP="00044C1F">
      <w:pPr>
        <w:pStyle w:val="ListParagraph"/>
        <w:numPr>
          <w:ilvl w:val="0"/>
          <w:numId w:val="31"/>
        </w:numPr>
        <w:spacing w:line="320" w:lineRule="atLeast"/>
        <w:contextualSpacing w:val="0"/>
        <w:rPr>
          <w:rFonts w:cs="Arial"/>
          <w:bCs/>
          <w:szCs w:val="24"/>
          <w:lang w:eastAsia="en-GB"/>
        </w:rPr>
      </w:pPr>
      <w:r>
        <w:rPr>
          <w:rFonts w:cs="Arial"/>
          <w:bCs/>
          <w:szCs w:val="24"/>
          <w:lang w:eastAsia="en-GB"/>
        </w:rPr>
        <w:t>An outline of proposed culture change initiatives the organisation would like to undertake</w:t>
      </w:r>
      <w:r w:rsidR="00933559">
        <w:rPr>
          <w:rFonts w:cs="Arial"/>
          <w:bCs/>
          <w:szCs w:val="24"/>
          <w:lang w:eastAsia="en-GB"/>
        </w:rPr>
        <w:t>,</w:t>
      </w:r>
      <w:r>
        <w:rPr>
          <w:rFonts w:cs="Arial"/>
          <w:bCs/>
          <w:szCs w:val="24"/>
          <w:lang w:eastAsia="en-GB"/>
        </w:rPr>
        <w:t xml:space="preserve"> and</w:t>
      </w:r>
      <w:r w:rsidR="00933559">
        <w:rPr>
          <w:rFonts w:cs="Arial"/>
          <w:bCs/>
          <w:szCs w:val="24"/>
          <w:lang w:eastAsia="en-GB"/>
        </w:rPr>
        <w:t xml:space="preserve"> their</w:t>
      </w:r>
      <w:r>
        <w:rPr>
          <w:rFonts w:cs="Arial"/>
          <w:bCs/>
          <w:szCs w:val="24"/>
          <w:lang w:eastAsia="en-GB"/>
        </w:rPr>
        <w:t xml:space="preserve"> expected outcomes</w:t>
      </w:r>
    </w:p>
    <w:p w:rsidR="00986AEA" w:rsidRDefault="00986AEA" w:rsidP="00044C1F">
      <w:pPr>
        <w:pStyle w:val="ListParagraph"/>
        <w:spacing w:line="320" w:lineRule="atLeast"/>
        <w:contextualSpacing w:val="0"/>
      </w:pPr>
    </w:p>
    <w:p w:rsidR="00986AEA" w:rsidRPr="00E2526E" w:rsidRDefault="00986AEA" w:rsidP="00044C1F">
      <w:pPr>
        <w:pStyle w:val="ListParagraph"/>
        <w:numPr>
          <w:ilvl w:val="0"/>
          <w:numId w:val="31"/>
        </w:numPr>
        <w:spacing w:line="320" w:lineRule="atLeast"/>
        <w:contextualSpacing w:val="0"/>
        <w:rPr>
          <w:rFonts w:cs="Arial"/>
          <w:bCs/>
          <w:szCs w:val="24"/>
          <w:lang w:eastAsia="en-GB"/>
        </w:rPr>
      </w:pPr>
      <w:r>
        <w:t>A minimum of 20</w:t>
      </w:r>
      <w:r w:rsidR="009D0999">
        <w:t xml:space="preserve"> per cent</w:t>
      </w:r>
      <w:r>
        <w:t xml:space="preserve"> match funding to support achieving the aims an</w:t>
      </w:r>
      <w:r w:rsidR="00E52BCA">
        <w:t xml:space="preserve">d outcomes outlined in </w:t>
      </w:r>
      <w:r w:rsidR="00EB5E36">
        <w:t>S</w:t>
      </w:r>
      <w:r w:rsidR="00E52BCA">
        <w:t>ection two</w:t>
      </w:r>
      <w:r>
        <w:t xml:space="preserve"> </w:t>
      </w:r>
    </w:p>
    <w:p w:rsidR="00DE1186" w:rsidRDefault="00DE1186" w:rsidP="00044C1F">
      <w:pPr>
        <w:pStyle w:val="ListParagraph"/>
        <w:spacing w:line="320" w:lineRule="atLeast"/>
        <w:contextualSpacing w:val="0"/>
        <w:rPr>
          <w:rFonts w:cs="Arial"/>
          <w:bCs/>
          <w:szCs w:val="24"/>
          <w:lang w:eastAsia="en-GB"/>
        </w:rPr>
      </w:pPr>
    </w:p>
    <w:p w:rsidR="00A928C4" w:rsidRDefault="00A928C4" w:rsidP="00044C1F">
      <w:pPr>
        <w:pStyle w:val="Heading1"/>
        <w:spacing w:line="320" w:lineRule="atLeast"/>
        <w:rPr>
          <w:rFonts w:cs="Arial Black"/>
          <w:b/>
          <w:bCs/>
          <w:sz w:val="32"/>
          <w:szCs w:val="32"/>
        </w:rPr>
      </w:pPr>
      <w:bookmarkStart w:id="13" w:name="_Section_five_–"/>
      <w:bookmarkEnd w:id="13"/>
    </w:p>
    <w:p w:rsidR="00A928C4" w:rsidRDefault="00A928C4" w:rsidP="00044C1F">
      <w:pPr>
        <w:pStyle w:val="Heading1"/>
        <w:spacing w:line="320" w:lineRule="atLeast"/>
        <w:rPr>
          <w:rFonts w:cs="Arial Black"/>
          <w:b/>
          <w:bCs/>
          <w:sz w:val="32"/>
          <w:szCs w:val="32"/>
        </w:rPr>
      </w:pPr>
    </w:p>
    <w:p w:rsidR="003E243F" w:rsidRDefault="003E243F" w:rsidP="00044C1F">
      <w:pPr>
        <w:spacing w:line="320" w:lineRule="atLeast"/>
        <w:rPr>
          <w:rFonts w:ascii="Arial Black" w:hAnsi="Arial Black"/>
          <w:lang w:eastAsia="en-GB"/>
        </w:rPr>
      </w:pPr>
      <w:r>
        <w:br w:type="page"/>
      </w:r>
    </w:p>
    <w:p w:rsidR="007F3CF3" w:rsidRDefault="00EF54E8" w:rsidP="00044C1F">
      <w:pPr>
        <w:pStyle w:val="Heading1"/>
        <w:spacing w:line="320" w:lineRule="atLeast"/>
      </w:pPr>
      <w:bookmarkStart w:id="14" w:name="_Toc440293192"/>
      <w:r>
        <w:t xml:space="preserve">Section </w:t>
      </w:r>
      <w:r w:rsidR="00986AEA">
        <w:t>five</w:t>
      </w:r>
      <w:r w:rsidR="00F13A8E">
        <w:t xml:space="preserve"> – how to apply</w:t>
      </w:r>
      <w:bookmarkEnd w:id="14"/>
    </w:p>
    <w:p w:rsidR="00235245" w:rsidRDefault="00235245" w:rsidP="00044C1F">
      <w:pPr>
        <w:spacing w:line="320" w:lineRule="atLeast"/>
      </w:pPr>
    </w:p>
    <w:p w:rsidR="00235245" w:rsidRPr="004C6801" w:rsidRDefault="00235245" w:rsidP="00044C1F">
      <w:pPr>
        <w:pStyle w:val="Heading2"/>
        <w:spacing w:line="320" w:lineRule="atLeast"/>
      </w:pPr>
      <w:bookmarkStart w:id="15" w:name="_Toc440293193"/>
      <w:r w:rsidRPr="004E09E7">
        <w:t>Expression of Interest stage</w:t>
      </w:r>
      <w:bookmarkEnd w:id="15"/>
    </w:p>
    <w:p w:rsidR="002E1974" w:rsidRDefault="002E1974" w:rsidP="00044C1F">
      <w:pPr>
        <w:spacing w:line="320" w:lineRule="atLeast"/>
        <w:rPr>
          <w:rFonts w:cs="Arial"/>
          <w:szCs w:val="24"/>
          <w:lang w:eastAsia="en-GB"/>
        </w:rPr>
      </w:pPr>
    </w:p>
    <w:p w:rsidR="004E09E7" w:rsidRDefault="00235245" w:rsidP="00044C1F">
      <w:pPr>
        <w:spacing w:line="320" w:lineRule="atLeast"/>
        <w:rPr>
          <w:rFonts w:cs="Arial"/>
          <w:b/>
          <w:szCs w:val="24"/>
          <w:lang w:eastAsia="en-GB"/>
        </w:rPr>
      </w:pPr>
      <w:r w:rsidRPr="004E09E7">
        <w:rPr>
          <w:rFonts w:cs="Arial"/>
          <w:szCs w:val="24"/>
          <w:lang w:eastAsia="en-GB"/>
        </w:rPr>
        <w:t xml:space="preserve">If you believe you have </w:t>
      </w:r>
      <w:r w:rsidR="002B30C1" w:rsidRPr="004E09E7">
        <w:rPr>
          <w:rFonts w:cs="Arial"/>
          <w:szCs w:val="24"/>
          <w:lang w:eastAsia="en-GB"/>
        </w:rPr>
        <w:t>a proposal that</w:t>
      </w:r>
      <w:r w:rsidRPr="004E09E7">
        <w:rPr>
          <w:rFonts w:cs="Arial"/>
          <w:szCs w:val="24"/>
          <w:lang w:eastAsia="en-GB"/>
        </w:rPr>
        <w:t xml:space="preserve"> meets all of the </w:t>
      </w:r>
      <w:hyperlink w:anchor="_Section_three_–" w:history="1">
        <w:r w:rsidRPr="004E09E7">
          <w:rPr>
            <w:rStyle w:val="Hyperlink"/>
            <w:rFonts w:cs="Arial"/>
            <w:szCs w:val="24"/>
            <w:lang w:eastAsia="en-GB"/>
          </w:rPr>
          <w:t>eligibility criteria</w:t>
        </w:r>
      </w:hyperlink>
      <w:r w:rsidRPr="004E09E7">
        <w:rPr>
          <w:rFonts w:cs="Arial"/>
          <w:b/>
          <w:szCs w:val="24"/>
          <w:lang w:eastAsia="en-GB"/>
        </w:rPr>
        <w:t xml:space="preserve"> </w:t>
      </w:r>
      <w:r w:rsidR="002B30C1" w:rsidRPr="004E09E7">
        <w:rPr>
          <w:rFonts w:cs="Arial"/>
          <w:szCs w:val="24"/>
          <w:lang w:eastAsia="en-GB"/>
        </w:rPr>
        <w:t>and the criteria</w:t>
      </w:r>
      <w:r w:rsidRPr="004E09E7">
        <w:rPr>
          <w:rFonts w:cs="Arial"/>
          <w:szCs w:val="24"/>
          <w:lang w:eastAsia="en-GB"/>
        </w:rPr>
        <w:t xml:space="preserve"> described within the ‘</w:t>
      </w:r>
      <w:hyperlink w:anchor="_Section_six_–" w:history="1">
        <w:r w:rsidRPr="004E09E7">
          <w:rPr>
            <w:rStyle w:val="Hyperlink"/>
            <w:rFonts w:cs="Arial"/>
            <w:szCs w:val="24"/>
            <w:lang w:eastAsia="en-GB"/>
          </w:rPr>
          <w:t>Meeting the Brief’ section</w:t>
        </w:r>
      </w:hyperlink>
      <w:r w:rsidRPr="004E09E7">
        <w:rPr>
          <w:rFonts w:cs="Arial"/>
          <w:szCs w:val="24"/>
          <w:lang w:eastAsia="en-GB"/>
        </w:rPr>
        <w:t>, please tell us about it by completing the online</w:t>
      </w:r>
      <w:r w:rsidR="003B305D" w:rsidRPr="004E09E7">
        <w:rPr>
          <w:rFonts w:cs="Arial"/>
          <w:szCs w:val="24"/>
          <w:lang w:eastAsia="en-GB"/>
        </w:rPr>
        <w:t xml:space="preserve"> </w:t>
      </w:r>
      <w:hyperlink r:id="rId18" w:history="1">
        <w:r w:rsidR="003B305D" w:rsidRPr="00B831D2">
          <w:rPr>
            <w:rStyle w:val="Hyperlink"/>
            <w:rFonts w:cs="Arial"/>
            <w:szCs w:val="24"/>
            <w:lang w:eastAsia="en-GB"/>
          </w:rPr>
          <w:t>Expression of Interest</w:t>
        </w:r>
      </w:hyperlink>
      <w:r w:rsidRPr="004E09E7">
        <w:rPr>
          <w:rFonts w:cs="Arial"/>
          <w:szCs w:val="24"/>
          <w:lang w:eastAsia="en-GB"/>
        </w:rPr>
        <w:t xml:space="preserve"> form</w:t>
      </w:r>
      <w:r w:rsidR="00EB5E36">
        <w:rPr>
          <w:rFonts w:cs="Arial"/>
          <w:szCs w:val="24"/>
          <w:lang w:eastAsia="en-GB"/>
        </w:rPr>
        <w:t>,</w:t>
      </w:r>
      <w:r w:rsidRPr="004E09E7">
        <w:rPr>
          <w:rFonts w:cs="Arial"/>
          <w:szCs w:val="24"/>
          <w:lang w:eastAsia="en-GB"/>
        </w:rPr>
        <w:t xml:space="preserve"> which will give you the opportunity to describe your </w:t>
      </w:r>
      <w:r w:rsidR="000F2777">
        <w:rPr>
          <w:rFonts w:cs="Arial"/>
          <w:szCs w:val="24"/>
          <w:lang w:eastAsia="en-GB"/>
        </w:rPr>
        <w:t>outline proposal</w:t>
      </w:r>
      <w:r w:rsidR="000F2777" w:rsidRPr="004E09E7">
        <w:rPr>
          <w:rFonts w:cs="Arial"/>
          <w:szCs w:val="24"/>
          <w:lang w:eastAsia="en-GB"/>
        </w:rPr>
        <w:t xml:space="preserve"> </w:t>
      </w:r>
      <w:r w:rsidRPr="004E09E7">
        <w:rPr>
          <w:rFonts w:cs="Arial"/>
          <w:szCs w:val="24"/>
          <w:lang w:eastAsia="en-GB"/>
        </w:rPr>
        <w:t xml:space="preserve">in no more than </w:t>
      </w:r>
      <w:r w:rsidR="009772CC">
        <w:rPr>
          <w:rFonts w:cs="Arial"/>
          <w:szCs w:val="24"/>
          <w:lang w:eastAsia="en-GB"/>
        </w:rPr>
        <w:t>40</w:t>
      </w:r>
      <w:r w:rsidR="00986AEA">
        <w:rPr>
          <w:rFonts w:cs="Arial"/>
          <w:szCs w:val="24"/>
          <w:lang w:eastAsia="en-GB"/>
        </w:rPr>
        <w:t>0</w:t>
      </w:r>
      <w:r w:rsidRPr="004E09E7">
        <w:rPr>
          <w:rFonts w:cs="Arial"/>
          <w:szCs w:val="24"/>
          <w:lang w:eastAsia="en-GB"/>
        </w:rPr>
        <w:t xml:space="preserve"> words. Within your submission </w:t>
      </w:r>
      <w:r w:rsidR="003B305D" w:rsidRPr="004E09E7">
        <w:rPr>
          <w:rFonts w:cs="Arial"/>
          <w:szCs w:val="24"/>
          <w:lang w:eastAsia="en-GB"/>
        </w:rPr>
        <w:t>you should</w:t>
      </w:r>
      <w:r w:rsidRPr="004E09E7">
        <w:rPr>
          <w:rFonts w:cs="Arial"/>
          <w:szCs w:val="24"/>
          <w:lang w:eastAsia="en-GB"/>
        </w:rPr>
        <w:t xml:space="preserve"> tell us the anticipated overall cost and</w:t>
      </w:r>
      <w:r w:rsidR="003B305D" w:rsidRPr="004E09E7">
        <w:rPr>
          <w:rFonts w:cs="Arial"/>
          <w:szCs w:val="24"/>
          <w:lang w:eastAsia="en-GB"/>
        </w:rPr>
        <w:t xml:space="preserve"> the</w:t>
      </w:r>
      <w:r w:rsidRPr="004E09E7">
        <w:rPr>
          <w:rFonts w:cs="Arial"/>
          <w:szCs w:val="24"/>
          <w:lang w:eastAsia="en-GB"/>
        </w:rPr>
        <w:t xml:space="preserve"> amount you would like to request </w:t>
      </w:r>
      <w:r w:rsidR="003B305D" w:rsidRPr="004E09E7">
        <w:rPr>
          <w:rFonts w:cs="Arial"/>
          <w:szCs w:val="24"/>
          <w:lang w:eastAsia="en-GB"/>
        </w:rPr>
        <w:t xml:space="preserve">from us </w:t>
      </w:r>
      <w:r w:rsidRPr="004E09E7">
        <w:rPr>
          <w:rFonts w:cs="Arial"/>
          <w:szCs w:val="24"/>
          <w:lang w:eastAsia="en-GB"/>
        </w:rPr>
        <w:t>if you are invited to apply.</w:t>
      </w:r>
      <w:r w:rsidR="00B831D2">
        <w:rPr>
          <w:rFonts w:cs="Arial"/>
          <w:b/>
          <w:szCs w:val="24"/>
          <w:lang w:eastAsia="en-GB"/>
        </w:rPr>
        <w:t xml:space="preserve"> </w:t>
      </w:r>
      <w:r w:rsidR="00B831D2">
        <w:rPr>
          <w:rFonts w:cs="Arial"/>
          <w:szCs w:val="24"/>
          <w:lang w:eastAsia="en-GB"/>
        </w:rPr>
        <w:t xml:space="preserve">The online Expression of Interest form will open at </w:t>
      </w:r>
      <w:r w:rsidR="00B831D2">
        <w:rPr>
          <w:rFonts w:cs="Arial"/>
          <w:b/>
          <w:szCs w:val="24"/>
          <w:lang w:eastAsia="en-GB"/>
        </w:rPr>
        <w:t xml:space="preserve">12pm (midday) on Thursday 14 April 2016. </w:t>
      </w:r>
      <w:r w:rsidRPr="00B831D2">
        <w:rPr>
          <w:rFonts w:cs="Arial"/>
          <w:szCs w:val="24"/>
          <w:lang w:eastAsia="en-GB"/>
        </w:rPr>
        <w:t xml:space="preserve">Expressions of Interest </w:t>
      </w:r>
      <w:r w:rsidR="004E09E7" w:rsidRPr="00B831D2">
        <w:t>must be submitted by</w:t>
      </w:r>
      <w:r w:rsidR="00EF54E8">
        <w:rPr>
          <w:b/>
          <w:bCs/>
        </w:rPr>
        <w:t xml:space="preserve"> 5pm</w:t>
      </w:r>
      <w:r w:rsidR="004E09E7" w:rsidRPr="00725144">
        <w:rPr>
          <w:b/>
          <w:bCs/>
        </w:rPr>
        <w:t xml:space="preserve"> on</w:t>
      </w:r>
      <w:r w:rsidR="00725144" w:rsidRPr="00725144">
        <w:rPr>
          <w:b/>
          <w:bCs/>
        </w:rPr>
        <w:t xml:space="preserve"> </w:t>
      </w:r>
      <w:r w:rsidR="00EF54E8">
        <w:rPr>
          <w:b/>
          <w:bCs/>
        </w:rPr>
        <w:t xml:space="preserve">Thursday </w:t>
      </w:r>
      <w:r w:rsidR="00725144" w:rsidRPr="00725144">
        <w:rPr>
          <w:b/>
          <w:bCs/>
        </w:rPr>
        <w:t>28 April 2016</w:t>
      </w:r>
      <w:r w:rsidRPr="004E09E7">
        <w:rPr>
          <w:rFonts w:cs="Arial"/>
          <w:b/>
          <w:szCs w:val="24"/>
          <w:lang w:eastAsia="en-GB"/>
        </w:rPr>
        <w:t>.</w:t>
      </w:r>
    </w:p>
    <w:p w:rsidR="00297BFA" w:rsidRDefault="00297BFA" w:rsidP="00044C1F">
      <w:pPr>
        <w:spacing w:line="320" w:lineRule="atLeast"/>
        <w:rPr>
          <w:rFonts w:cs="Arial"/>
          <w:szCs w:val="24"/>
          <w:lang w:eastAsia="en-GB"/>
        </w:rPr>
      </w:pPr>
    </w:p>
    <w:p w:rsidR="00235245" w:rsidRPr="004E09E7" w:rsidRDefault="00235245" w:rsidP="00044C1F">
      <w:pPr>
        <w:spacing w:line="320" w:lineRule="atLeast"/>
        <w:rPr>
          <w:rFonts w:cs="Arial"/>
          <w:szCs w:val="24"/>
          <w:lang w:eastAsia="en-GB"/>
        </w:rPr>
      </w:pPr>
      <w:r w:rsidRPr="004E09E7">
        <w:rPr>
          <w:rFonts w:cs="Arial"/>
          <w:szCs w:val="24"/>
          <w:lang w:eastAsia="en-GB"/>
        </w:rPr>
        <w:t xml:space="preserve">If we think that your </w:t>
      </w:r>
      <w:r w:rsidR="003B305D" w:rsidRPr="004E09E7">
        <w:rPr>
          <w:rFonts w:cs="Arial"/>
          <w:szCs w:val="24"/>
          <w:lang w:eastAsia="en-GB"/>
        </w:rPr>
        <w:t xml:space="preserve">proposal </w:t>
      </w:r>
      <w:r w:rsidRPr="004E09E7">
        <w:rPr>
          <w:rFonts w:cs="Arial"/>
          <w:szCs w:val="24"/>
          <w:lang w:eastAsia="en-GB"/>
        </w:rPr>
        <w:t xml:space="preserve">could make a significant contribution to </w:t>
      </w:r>
      <w:hyperlink w:anchor="_Aims_and_outcomes" w:history="1">
        <w:r w:rsidR="003B305D" w:rsidRPr="004E09E7">
          <w:rPr>
            <w:rStyle w:val="Hyperlink"/>
            <w:rFonts w:cs="Arial"/>
            <w:szCs w:val="24"/>
            <w:lang w:eastAsia="en-GB"/>
          </w:rPr>
          <w:t>the Aims and Outcomes of this Strategic Fund</w:t>
        </w:r>
      </w:hyperlink>
      <w:r w:rsidRPr="004E09E7">
        <w:rPr>
          <w:rFonts w:cs="Arial"/>
          <w:szCs w:val="24"/>
          <w:lang w:eastAsia="en-GB"/>
        </w:rPr>
        <w:t>, we will inform you of our decision</w:t>
      </w:r>
      <w:r w:rsidR="00017E11" w:rsidRPr="004E09E7">
        <w:rPr>
          <w:rFonts w:cs="Arial"/>
          <w:szCs w:val="24"/>
          <w:lang w:eastAsia="en-GB"/>
        </w:rPr>
        <w:t xml:space="preserve"> by email</w:t>
      </w:r>
      <w:r w:rsidRPr="004E09E7">
        <w:rPr>
          <w:rFonts w:cs="Arial"/>
          <w:szCs w:val="24"/>
          <w:lang w:eastAsia="en-GB"/>
        </w:rPr>
        <w:t xml:space="preserve"> </w:t>
      </w:r>
      <w:r w:rsidR="00EF54E8">
        <w:rPr>
          <w:b/>
          <w:bCs/>
        </w:rPr>
        <w:t xml:space="preserve">by 9 </w:t>
      </w:r>
      <w:r w:rsidR="00725144" w:rsidRPr="00725144">
        <w:rPr>
          <w:b/>
          <w:bCs/>
        </w:rPr>
        <w:t>May 20</w:t>
      </w:r>
      <w:r w:rsidR="00725144">
        <w:rPr>
          <w:b/>
          <w:bCs/>
        </w:rPr>
        <w:t>16</w:t>
      </w:r>
      <w:r w:rsidR="00017E11" w:rsidRPr="004E09E7">
        <w:rPr>
          <w:rFonts w:cs="Arial"/>
          <w:b/>
          <w:szCs w:val="24"/>
          <w:lang w:eastAsia="en-GB"/>
        </w:rPr>
        <w:t>.</w:t>
      </w:r>
      <w:r w:rsidR="00017E11" w:rsidRPr="004E09E7">
        <w:rPr>
          <w:rFonts w:cs="Arial"/>
          <w:szCs w:val="24"/>
          <w:lang w:eastAsia="en-GB"/>
        </w:rPr>
        <w:t xml:space="preserve"> If you are invited to make an application you will have </w:t>
      </w:r>
      <w:r w:rsidR="00EB5E36">
        <w:rPr>
          <w:rFonts w:cs="Arial"/>
          <w:b/>
          <w:szCs w:val="24"/>
          <w:lang w:eastAsia="en-GB"/>
        </w:rPr>
        <w:t>SIX</w:t>
      </w:r>
      <w:r w:rsidR="00017E11" w:rsidRPr="00725144">
        <w:rPr>
          <w:rFonts w:cs="Arial"/>
          <w:b/>
          <w:szCs w:val="24"/>
          <w:lang w:eastAsia="en-GB"/>
        </w:rPr>
        <w:t xml:space="preserve"> WEEKS</w:t>
      </w:r>
      <w:r w:rsidR="00017E11" w:rsidRPr="004E09E7">
        <w:rPr>
          <w:rFonts w:cs="Arial"/>
          <w:szCs w:val="24"/>
          <w:lang w:eastAsia="en-GB"/>
        </w:rPr>
        <w:t xml:space="preserve"> in which to develop your </w:t>
      </w:r>
      <w:r w:rsidR="004E09E7">
        <w:rPr>
          <w:rFonts w:cs="Arial"/>
          <w:szCs w:val="24"/>
          <w:lang w:eastAsia="en-GB"/>
        </w:rPr>
        <w:t>full application</w:t>
      </w:r>
      <w:r w:rsidR="004E09E7" w:rsidRPr="004E09E7">
        <w:rPr>
          <w:rFonts w:cs="Arial"/>
          <w:szCs w:val="24"/>
          <w:lang w:eastAsia="en-GB"/>
        </w:rPr>
        <w:t xml:space="preserve"> </w:t>
      </w:r>
      <w:r w:rsidR="00017E11" w:rsidRPr="004E09E7">
        <w:rPr>
          <w:rFonts w:cs="Arial"/>
          <w:szCs w:val="24"/>
          <w:lang w:eastAsia="en-GB"/>
        </w:rPr>
        <w:t>and the mandatory supporting documents required</w:t>
      </w:r>
      <w:r w:rsidR="004E09E7">
        <w:rPr>
          <w:rFonts w:cs="Arial"/>
          <w:szCs w:val="24"/>
          <w:lang w:eastAsia="en-GB"/>
        </w:rPr>
        <w:t>, as detailed in this guidance document</w:t>
      </w:r>
      <w:r w:rsidR="00017E11" w:rsidRPr="004E09E7">
        <w:rPr>
          <w:rFonts w:cs="Arial"/>
          <w:szCs w:val="24"/>
          <w:lang w:eastAsia="en-GB"/>
        </w:rPr>
        <w:t>.</w:t>
      </w:r>
    </w:p>
    <w:p w:rsidR="00297BFA" w:rsidRDefault="00297BFA" w:rsidP="00044C1F">
      <w:pPr>
        <w:spacing w:line="320" w:lineRule="atLeast"/>
        <w:rPr>
          <w:rFonts w:cs="Arial"/>
          <w:szCs w:val="24"/>
          <w:lang w:eastAsia="en-GB"/>
        </w:rPr>
      </w:pPr>
    </w:p>
    <w:p w:rsidR="00235245" w:rsidRPr="004E09E7" w:rsidRDefault="00235245" w:rsidP="00044C1F">
      <w:pPr>
        <w:spacing w:line="320" w:lineRule="atLeast"/>
        <w:rPr>
          <w:rFonts w:cs="Arial"/>
          <w:szCs w:val="24"/>
          <w:lang w:eastAsia="en-GB"/>
        </w:rPr>
      </w:pPr>
      <w:r w:rsidRPr="004E09E7">
        <w:rPr>
          <w:rFonts w:cs="Arial"/>
          <w:szCs w:val="24"/>
          <w:lang w:eastAsia="en-GB"/>
        </w:rPr>
        <w:t>If we decide not to invite you to apply we will also inform you</w:t>
      </w:r>
      <w:r w:rsidR="00017E11" w:rsidRPr="004E09E7">
        <w:rPr>
          <w:rFonts w:cs="Arial"/>
          <w:szCs w:val="24"/>
          <w:lang w:eastAsia="en-GB"/>
        </w:rPr>
        <w:t xml:space="preserve"> by email</w:t>
      </w:r>
      <w:r w:rsidRPr="004E09E7">
        <w:rPr>
          <w:rFonts w:cs="Arial"/>
          <w:b/>
          <w:szCs w:val="24"/>
          <w:lang w:eastAsia="en-GB"/>
        </w:rPr>
        <w:t xml:space="preserve"> </w:t>
      </w:r>
      <w:r w:rsidR="00EF54E8">
        <w:rPr>
          <w:b/>
          <w:bCs/>
        </w:rPr>
        <w:t>by 9</w:t>
      </w:r>
      <w:r w:rsidR="00725144" w:rsidRPr="00725144">
        <w:rPr>
          <w:b/>
          <w:bCs/>
        </w:rPr>
        <w:t xml:space="preserve"> May 2016</w:t>
      </w:r>
      <w:r w:rsidR="00017E11" w:rsidRPr="00725144">
        <w:rPr>
          <w:rFonts w:cs="Arial"/>
          <w:b/>
          <w:szCs w:val="24"/>
          <w:lang w:eastAsia="en-GB"/>
        </w:rPr>
        <w:t>.</w:t>
      </w:r>
      <w:r w:rsidRPr="004E09E7">
        <w:rPr>
          <w:rFonts w:cs="Arial"/>
          <w:szCs w:val="24"/>
          <w:lang w:eastAsia="en-GB"/>
        </w:rPr>
        <w:t xml:space="preserve"> We are unable to give feedback or engage in a discussion about why your </w:t>
      </w:r>
      <w:r w:rsidR="00017E11" w:rsidRPr="004E09E7">
        <w:rPr>
          <w:rFonts w:cs="Arial"/>
          <w:szCs w:val="24"/>
          <w:lang w:eastAsia="en-GB"/>
        </w:rPr>
        <w:t xml:space="preserve">proposal </w:t>
      </w:r>
      <w:r w:rsidRPr="004E09E7">
        <w:rPr>
          <w:rFonts w:cs="Arial"/>
          <w:szCs w:val="24"/>
          <w:lang w:eastAsia="en-GB"/>
        </w:rPr>
        <w:t xml:space="preserve">is not being taken forward at this time. </w:t>
      </w:r>
      <w:r w:rsidR="002E1974" w:rsidRPr="004E09E7">
        <w:rPr>
          <w:rFonts w:cs="Arial"/>
          <w:szCs w:val="24"/>
          <w:lang w:eastAsia="en-GB"/>
        </w:rPr>
        <w:t xml:space="preserve">You are unable to resubmit the same proposal </w:t>
      </w:r>
      <w:r w:rsidR="002E1974">
        <w:rPr>
          <w:rFonts w:cs="Arial"/>
          <w:szCs w:val="24"/>
          <w:lang w:eastAsia="en-GB"/>
        </w:rPr>
        <w:t xml:space="preserve">to the </w:t>
      </w:r>
      <w:r w:rsidR="002E1974">
        <w:rPr>
          <w:rFonts w:cs="Arial"/>
          <w:b/>
          <w:szCs w:val="24"/>
          <w:lang w:eastAsia="en-GB"/>
        </w:rPr>
        <w:t xml:space="preserve">Change Makers fund </w:t>
      </w:r>
      <w:r w:rsidR="002E1974" w:rsidRPr="004E09E7">
        <w:rPr>
          <w:rFonts w:cs="Arial"/>
          <w:szCs w:val="24"/>
          <w:lang w:eastAsia="en-GB"/>
        </w:rPr>
        <w:t>in any future funding round.</w:t>
      </w:r>
    </w:p>
    <w:p w:rsidR="004E09E7" w:rsidRPr="004E09E7" w:rsidRDefault="004E09E7" w:rsidP="00044C1F">
      <w:pPr>
        <w:spacing w:line="320" w:lineRule="atLeast"/>
        <w:rPr>
          <w:lang w:eastAsia="en-GB"/>
        </w:rPr>
      </w:pPr>
      <w:bookmarkStart w:id="16" w:name="_Toc359403975"/>
    </w:p>
    <w:p w:rsidR="003E243F" w:rsidRDefault="003E243F" w:rsidP="00044C1F">
      <w:pPr>
        <w:pStyle w:val="Heading2"/>
        <w:spacing w:line="320" w:lineRule="atLeast"/>
      </w:pPr>
    </w:p>
    <w:p w:rsidR="004E09E7" w:rsidRPr="004E09E7" w:rsidRDefault="004E09E7" w:rsidP="00044C1F">
      <w:pPr>
        <w:pStyle w:val="Heading2"/>
        <w:spacing w:line="320" w:lineRule="atLeast"/>
      </w:pPr>
      <w:bookmarkStart w:id="17" w:name="_Toc440293194"/>
      <w:r>
        <w:t>Making an application</w:t>
      </w:r>
      <w:bookmarkEnd w:id="17"/>
    </w:p>
    <w:p w:rsidR="00017E11" w:rsidRDefault="00017E11" w:rsidP="00044C1F">
      <w:pPr>
        <w:pStyle w:val="Heading2"/>
        <w:spacing w:line="320" w:lineRule="atLeast"/>
      </w:pPr>
    </w:p>
    <w:p w:rsidR="004D1D59" w:rsidRDefault="004D1D59" w:rsidP="00044C1F">
      <w:pPr>
        <w:pStyle w:val="Heading2"/>
        <w:spacing w:line="320" w:lineRule="atLeast"/>
      </w:pPr>
      <w:bookmarkStart w:id="18" w:name="_Toc440293195"/>
      <w:r>
        <w:t>When to apply</w:t>
      </w:r>
      <w:bookmarkEnd w:id="18"/>
    </w:p>
    <w:p w:rsidR="004D1D59" w:rsidRDefault="004D1D59" w:rsidP="00044C1F">
      <w:pPr>
        <w:spacing w:line="320" w:lineRule="atLeast"/>
      </w:pPr>
      <w:r>
        <w:t>The online application</w:t>
      </w:r>
      <w:r w:rsidR="00EF54E8">
        <w:t xml:space="preserve"> form will open at </w:t>
      </w:r>
      <w:r w:rsidR="00EF54E8">
        <w:rPr>
          <w:b/>
        </w:rPr>
        <w:t>12pm (midday) on T</w:t>
      </w:r>
      <w:r w:rsidR="00725144" w:rsidRPr="00725144">
        <w:rPr>
          <w:b/>
        </w:rPr>
        <w:t>hurs</w:t>
      </w:r>
      <w:r w:rsidRPr="00725144">
        <w:rPr>
          <w:b/>
        </w:rPr>
        <w:t xml:space="preserve">day </w:t>
      </w:r>
      <w:r w:rsidR="00725144" w:rsidRPr="00725144">
        <w:rPr>
          <w:b/>
        </w:rPr>
        <w:t>12 May</w:t>
      </w:r>
      <w:r w:rsidR="00725144" w:rsidRPr="00725144">
        <w:rPr>
          <w:b/>
          <w:bCs/>
        </w:rPr>
        <w:t xml:space="preserve"> 201</w:t>
      </w:r>
      <w:r w:rsidR="00725144">
        <w:rPr>
          <w:b/>
          <w:bCs/>
        </w:rPr>
        <w:t>6</w:t>
      </w:r>
      <w:r w:rsidRPr="0010042D">
        <w:t xml:space="preserve">. Applications must be submitted by </w:t>
      </w:r>
      <w:r w:rsidR="00EF54E8">
        <w:rPr>
          <w:b/>
          <w:bCs/>
        </w:rPr>
        <w:t>5pm</w:t>
      </w:r>
      <w:r w:rsidRPr="00725144">
        <w:rPr>
          <w:b/>
          <w:bCs/>
        </w:rPr>
        <w:t xml:space="preserve"> </w:t>
      </w:r>
      <w:r w:rsidR="00725144" w:rsidRPr="00725144">
        <w:rPr>
          <w:b/>
          <w:bCs/>
        </w:rPr>
        <w:t>on Thursday 23 June 201</w:t>
      </w:r>
      <w:r w:rsidR="00725144">
        <w:rPr>
          <w:b/>
          <w:bCs/>
        </w:rPr>
        <w:t>6</w:t>
      </w:r>
      <w:r w:rsidRPr="0010042D">
        <w:rPr>
          <w:b/>
          <w:bCs/>
        </w:rPr>
        <w:t>.</w:t>
      </w:r>
      <w:r>
        <w:rPr>
          <w:b/>
          <w:bCs/>
        </w:rPr>
        <w:t xml:space="preserve"> </w:t>
      </w:r>
      <w:r w:rsidRPr="00177C2D">
        <w:t>Applications submitted after this time will not be considered.</w:t>
      </w:r>
    </w:p>
    <w:p w:rsidR="00E10000" w:rsidRDefault="00E10000" w:rsidP="00044C1F">
      <w:pPr>
        <w:pStyle w:val="Heading2"/>
        <w:spacing w:line="320" w:lineRule="atLeast"/>
      </w:pPr>
    </w:p>
    <w:p w:rsidR="00DD286B" w:rsidRPr="00DD286B" w:rsidRDefault="00DD286B" w:rsidP="00044C1F">
      <w:pPr>
        <w:pStyle w:val="Heading2"/>
        <w:spacing w:line="320" w:lineRule="atLeast"/>
      </w:pPr>
      <w:bookmarkStart w:id="19" w:name="_Toc440293196"/>
      <w:r w:rsidRPr="002A1F38">
        <w:t xml:space="preserve">Application </w:t>
      </w:r>
      <w:r>
        <w:t>p</w:t>
      </w:r>
      <w:r w:rsidRPr="002A1F38">
        <w:t>rocess</w:t>
      </w:r>
      <w:bookmarkEnd w:id="16"/>
      <w:bookmarkEnd w:id="19"/>
    </w:p>
    <w:p w:rsidR="003E243F" w:rsidRDefault="003E243F" w:rsidP="00044C1F">
      <w:pPr>
        <w:pStyle w:val="ListParagraph"/>
        <w:spacing w:line="320" w:lineRule="atLeast"/>
        <w:contextualSpacing w:val="0"/>
        <w:rPr>
          <w:b/>
          <w:bCs/>
        </w:rPr>
      </w:pPr>
    </w:p>
    <w:p w:rsidR="00DD286B" w:rsidRPr="003D189E" w:rsidRDefault="00DD286B" w:rsidP="00044C1F">
      <w:pPr>
        <w:pStyle w:val="ListParagraph"/>
        <w:numPr>
          <w:ilvl w:val="0"/>
          <w:numId w:val="19"/>
        </w:numPr>
        <w:spacing w:line="320" w:lineRule="atLeast"/>
        <w:contextualSpacing w:val="0"/>
        <w:rPr>
          <w:b/>
          <w:bCs/>
        </w:rPr>
      </w:pPr>
      <w:r w:rsidRPr="003D189E">
        <w:rPr>
          <w:b/>
          <w:bCs/>
        </w:rPr>
        <w:t>Read this guidance carefully and contact us</w:t>
      </w:r>
      <w:r w:rsidRPr="003D189E">
        <w:rPr>
          <w:b/>
          <w:bCs/>
        </w:rPr>
        <w:br/>
      </w:r>
      <w:r>
        <w:t xml:space="preserve">This guidance </w:t>
      </w:r>
      <w:r w:rsidRPr="003D189E">
        <w:t>gives you information on how to apply and answers some common questions. If</w:t>
      </w:r>
      <w:r>
        <w:t xml:space="preserve"> you have any further questions</w:t>
      </w:r>
      <w:r w:rsidRPr="003D189E">
        <w:t xml:space="preserve"> you can contact </w:t>
      </w:r>
      <w:r>
        <w:t xml:space="preserve">our Customer Services team at </w:t>
      </w:r>
      <w:hyperlink r:id="rId19" w:history="1">
        <w:r w:rsidRPr="009E00E6">
          <w:rPr>
            <w:rStyle w:val="Hyperlink"/>
            <w:rFonts w:cs="Arial"/>
          </w:rPr>
          <w:t>enquiries@artscouncil.org.uk</w:t>
        </w:r>
      </w:hyperlink>
    </w:p>
    <w:p w:rsidR="00DD286B" w:rsidRPr="003D189E" w:rsidRDefault="00DD286B" w:rsidP="00044C1F">
      <w:pPr>
        <w:pStyle w:val="ListParagraph"/>
        <w:spacing w:line="320" w:lineRule="atLeast"/>
        <w:ind w:left="426" w:hanging="426"/>
        <w:contextualSpacing w:val="0"/>
        <w:rPr>
          <w:b/>
          <w:bCs/>
        </w:rPr>
      </w:pPr>
    </w:p>
    <w:p w:rsidR="007F3CF3" w:rsidRPr="00DD286B" w:rsidRDefault="00DD286B" w:rsidP="00044C1F">
      <w:pPr>
        <w:pStyle w:val="ListParagraph"/>
        <w:numPr>
          <w:ilvl w:val="0"/>
          <w:numId w:val="19"/>
        </w:numPr>
        <w:spacing w:line="320" w:lineRule="atLeast"/>
        <w:contextualSpacing w:val="0"/>
        <w:rPr>
          <w:rFonts w:ascii="Arial Black" w:hAnsi="Arial Black" w:cs="Arial Black"/>
          <w:b/>
          <w:bCs/>
          <w:sz w:val="32"/>
          <w:szCs w:val="32"/>
          <w:lang w:eastAsia="en-GB"/>
        </w:rPr>
      </w:pPr>
      <w:r w:rsidRPr="00DD286B">
        <w:rPr>
          <w:b/>
          <w:bCs/>
        </w:rPr>
        <w:t>P</w:t>
      </w:r>
      <w:r>
        <w:rPr>
          <w:b/>
          <w:bCs/>
        </w:rPr>
        <w:t>repare and submit your proposal</w:t>
      </w:r>
    </w:p>
    <w:p w:rsidR="007F3CF3" w:rsidRPr="00CB3E87" w:rsidRDefault="007F3CF3" w:rsidP="00044C1F">
      <w:pPr>
        <w:spacing w:line="320" w:lineRule="atLeast"/>
        <w:ind w:left="720"/>
        <w:rPr>
          <w:rFonts w:eastAsia="Calibri" w:cs="Arial"/>
          <w:sz w:val="22"/>
          <w:szCs w:val="22"/>
        </w:rPr>
      </w:pPr>
      <w:r>
        <w:rPr>
          <w:rFonts w:eastAsia="Calibri" w:cs="Arial"/>
          <w:szCs w:val="24"/>
        </w:rPr>
        <w:t xml:space="preserve">You must </w:t>
      </w:r>
      <w:r w:rsidRPr="00CB3E87">
        <w:rPr>
          <w:rFonts w:eastAsia="Calibri" w:cs="Arial"/>
          <w:szCs w:val="24"/>
        </w:rPr>
        <w:t xml:space="preserve">apply through our </w:t>
      </w:r>
      <w:hyperlink r:id="rId20" w:history="1">
        <w:r w:rsidRPr="00CB3E87">
          <w:rPr>
            <w:rFonts w:eastAsia="Calibri" w:cs="Arial"/>
            <w:color w:val="0000FF"/>
            <w:szCs w:val="24"/>
            <w:u w:val="single"/>
          </w:rPr>
          <w:t>online application portal</w:t>
        </w:r>
      </w:hyperlink>
      <w:r w:rsidRPr="00CB3E87">
        <w:rPr>
          <w:rFonts w:eastAsia="Calibri" w:cs="Arial"/>
          <w:szCs w:val="24"/>
        </w:rPr>
        <w:t xml:space="preserve"> using the</w:t>
      </w:r>
      <w:r>
        <w:rPr>
          <w:rFonts w:eastAsia="Calibri" w:cs="Arial"/>
          <w:b/>
          <w:bCs/>
          <w:szCs w:val="24"/>
        </w:rPr>
        <w:t xml:space="preserve"> S</w:t>
      </w:r>
      <w:r w:rsidRPr="00CB3E87">
        <w:rPr>
          <w:rFonts w:eastAsia="Calibri" w:cs="Arial"/>
          <w:b/>
          <w:bCs/>
          <w:szCs w:val="24"/>
        </w:rPr>
        <w:t xml:space="preserve">tandard application </w:t>
      </w:r>
      <w:r w:rsidRPr="003F418E">
        <w:rPr>
          <w:rFonts w:eastAsia="Calibri" w:cs="Arial"/>
          <w:bCs/>
          <w:szCs w:val="24"/>
        </w:rPr>
        <w:t>form</w:t>
      </w:r>
      <w:r>
        <w:rPr>
          <w:rFonts w:eastAsia="Calibri" w:cs="Arial"/>
          <w:szCs w:val="24"/>
        </w:rPr>
        <w:t>:</w:t>
      </w:r>
    </w:p>
    <w:p w:rsidR="007F3CF3" w:rsidRDefault="007F3CF3" w:rsidP="00044C1F">
      <w:pPr>
        <w:spacing w:line="320" w:lineRule="atLeast"/>
      </w:pPr>
    </w:p>
    <w:p w:rsidR="007F3CF3" w:rsidRDefault="007F3CF3" w:rsidP="00044C1F">
      <w:pPr>
        <w:pStyle w:val="ListParagraph"/>
        <w:numPr>
          <w:ilvl w:val="2"/>
          <w:numId w:val="19"/>
        </w:numPr>
        <w:spacing w:line="320" w:lineRule="atLeast"/>
        <w:ind w:left="1418"/>
        <w:contextualSpacing w:val="0"/>
      </w:pPr>
      <w:r>
        <w:t>Once you have logged in (or created a new user account if you have not used the online portal before) you will see the Welcome screen. On this screen, select ‘</w:t>
      </w:r>
      <w:r w:rsidRPr="00DD286B">
        <w:rPr>
          <w:i/>
        </w:rPr>
        <w:t>Standard application</w:t>
      </w:r>
      <w:r>
        <w:t>’ from the dropdown list:</w:t>
      </w:r>
    </w:p>
    <w:p w:rsidR="007F3CF3" w:rsidRDefault="007F3CF3" w:rsidP="00044C1F">
      <w:pPr>
        <w:spacing w:line="320" w:lineRule="atLeast"/>
      </w:pPr>
      <w:r>
        <w:rPr>
          <w:noProof/>
          <w:lang w:eastAsia="en-GB"/>
        </w:rPr>
        <w:drawing>
          <wp:inline distT="0" distB="0" distL="0" distR="0">
            <wp:extent cx="5997087" cy="769363"/>
            <wp:effectExtent l="171450" t="171450" r="346710" b="3359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017445" cy="771975"/>
                    </a:xfrm>
                    <a:prstGeom prst="rect">
                      <a:avLst/>
                    </a:prstGeom>
                    <a:ln>
                      <a:noFill/>
                    </a:ln>
                    <a:effectLst>
                      <a:outerShdw blurRad="292100" dist="139700" dir="2700000" algn="tl" rotWithShape="0">
                        <a:srgbClr val="333333">
                          <a:alpha val="65000"/>
                        </a:srgbClr>
                      </a:outerShdw>
                    </a:effectLst>
                  </pic:spPr>
                </pic:pic>
              </a:graphicData>
            </a:graphic>
          </wp:inline>
        </w:drawing>
      </w:r>
    </w:p>
    <w:p w:rsidR="007F3CF3" w:rsidRDefault="007F3CF3" w:rsidP="00044C1F">
      <w:pPr>
        <w:spacing w:line="320" w:lineRule="atLeast"/>
      </w:pPr>
    </w:p>
    <w:p w:rsidR="007F3CF3" w:rsidRDefault="007F3CF3" w:rsidP="00044C1F">
      <w:pPr>
        <w:pStyle w:val="ListParagraph"/>
        <w:numPr>
          <w:ilvl w:val="2"/>
          <w:numId w:val="19"/>
        </w:numPr>
        <w:spacing w:line="320" w:lineRule="atLeast"/>
        <w:ind w:left="1418"/>
        <w:contextualSpacing w:val="0"/>
      </w:pPr>
      <w:r>
        <w:t xml:space="preserve">When you press ‘Start Application’, you will be taken to the Eligibility Check section where you should select the name of this </w:t>
      </w:r>
      <w:r w:rsidR="005F2CD2">
        <w:t xml:space="preserve">fund </w:t>
      </w:r>
      <w:r>
        <w:t>from the dropdown list:</w:t>
      </w:r>
    </w:p>
    <w:p w:rsidR="007F3CF3" w:rsidRDefault="007F3CF3" w:rsidP="00044C1F">
      <w:pPr>
        <w:spacing w:line="320" w:lineRule="atLeast"/>
      </w:pPr>
    </w:p>
    <w:p w:rsidR="007F3CF3" w:rsidRDefault="007F3CF3" w:rsidP="00044C1F">
      <w:pPr>
        <w:spacing w:line="320" w:lineRule="atLeast"/>
      </w:pPr>
      <w:r>
        <w:rPr>
          <w:noProof/>
          <w:lang w:eastAsia="en-GB"/>
        </w:rPr>
        <w:drawing>
          <wp:inline distT="0" distB="0" distL="0" distR="0">
            <wp:extent cx="5587365" cy="1878572"/>
            <wp:effectExtent l="171450" t="171450" r="337185" b="3505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587365" cy="1878572"/>
                    </a:xfrm>
                    <a:prstGeom prst="rect">
                      <a:avLst/>
                    </a:prstGeom>
                    <a:ln>
                      <a:noFill/>
                    </a:ln>
                    <a:effectLst>
                      <a:outerShdw blurRad="292100" dist="139700" dir="2700000" algn="tl" rotWithShape="0">
                        <a:srgbClr val="333333">
                          <a:alpha val="65000"/>
                        </a:srgbClr>
                      </a:outerShdw>
                    </a:effectLst>
                  </pic:spPr>
                </pic:pic>
              </a:graphicData>
            </a:graphic>
          </wp:inline>
        </w:drawing>
      </w:r>
    </w:p>
    <w:p w:rsidR="007F3CF3" w:rsidRDefault="007F3CF3" w:rsidP="00044C1F">
      <w:pPr>
        <w:spacing w:line="320" w:lineRule="atLeast"/>
      </w:pPr>
    </w:p>
    <w:p w:rsidR="007F3CF3" w:rsidRDefault="007F3CF3" w:rsidP="00044C1F">
      <w:pPr>
        <w:pStyle w:val="ListParagraph"/>
        <w:numPr>
          <w:ilvl w:val="2"/>
          <w:numId w:val="19"/>
        </w:numPr>
        <w:spacing w:line="320" w:lineRule="atLeast"/>
        <w:ind w:left="1418"/>
        <w:contextualSpacing w:val="0"/>
      </w:pPr>
      <w:r>
        <w:t xml:space="preserve">When you have completed the Eligibility Check you will be taken to the full application form which includes questions about you (or your organisation) and the activity you are applying for, and a section called ‘Response to the brief’ which gives you space to provide a full proposal for your activity. There is also a section where you can upload the mandatory attachments that we need, and any other supporting information.   </w:t>
      </w:r>
    </w:p>
    <w:p w:rsidR="007F3CF3" w:rsidRDefault="007F3CF3" w:rsidP="00044C1F">
      <w:pPr>
        <w:spacing w:line="320" w:lineRule="atLeast"/>
        <w:jc w:val="center"/>
      </w:pPr>
    </w:p>
    <w:p w:rsidR="007F3CF3" w:rsidRPr="00DD286B" w:rsidRDefault="00A928C4" w:rsidP="00044C1F">
      <w:pPr>
        <w:pStyle w:val="ListParagraph"/>
        <w:numPr>
          <w:ilvl w:val="2"/>
          <w:numId w:val="19"/>
        </w:numPr>
        <w:spacing w:line="320" w:lineRule="atLeast"/>
        <w:ind w:left="1418"/>
        <w:contextualSpacing w:val="0"/>
        <w:rPr>
          <w:b/>
        </w:rPr>
      </w:pPr>
      <w:r>
        <w:rPr>
          <w:b/>
          <w:noProof/>
          <w:lang w:eastAsia="en-GB"/>
        </w:rPr>
        <w:drawing>
          <wp:anchor distT="0" distB="0" distL="114300" distR="114300" simplePos="0" relativeHeight="251658240" behindDoc="0" locked="0" layoutInCell="1" allowOverlap="1">
            <wp:simplePos x="0" y="0"/>
            <wp:positionH relativeFrom="margin">
              <wp:posOffset>3628390</wp:posOffset>
            </wp:positionH>
            <wp:positionV relativeFrom="margin">
              <wp:posOffset>260985</wp:posOffset>
            </wp:positionV>
            <wp:extent cx="1933575" cy="3305175"/>
            <wp:effectExtent l="171450" t="133350" r="371475" b="3143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33575" cy="3305175"/>
                    </a:xfrm>
                    <a:prstGeom prst="rect">
                      <a:avLst/>
                    </a:prstGeom>
                    <a:ln>
                      <a:noFill/>
                    </a:ln>
                    <a:effectLst>
                      <a:outerShdw blurRad="292100" dist="139700" dir="2700000" algn="tl" rotWithShape="0">
                        <a:srgbClr val="333333">
                          <a:alpha val="65000"/>
                        </a:srgbClr>
                      </a:outerShdw>
                    </a:effectLst>
                  </pic:spPr>
                </pic:pic>
              </a:graphicData>
            </a:graphic>
          </wp:anchor>
        </w:drawing>
      </w:r>
      <w:r w:rsidR="007F3CF3" w:rsidRPr="00DD286B">
        <w:rPr>
          <w:b/>
        </w:rPr>
        <w:t>Proposal</w:t>
      </w:r>
    </w:p>
    <w:p w:rsidR="007F3CF3" w:rsidRDefault="007F3CF3" w:rsidP="00044C1F">
      <w:pPr>
        <w:spacing w:line="320" w:lineRule="atLeast"/>
        <w:ind w:left="1418" w:firstLine="22"/>
      </w:pPr>
      <w:r w:rsidRPr="00C4559B">
        <w:t>Th</w:t>
      </w:r>
      <w:r w:rsidR="00A928C4">
        <w:t>e proposal can be a maximum of 6,50</w:t>
      </w:r>
      <w:r w:rsidRPr="00C4559B">
        <w:t>0 words</w:t>
      </w:r>
      <w:r>
        <w:t>, divided into three sections: ‘Meeting the brief’ (3,000 words), ‘Governanc</w:t>
      </w:r>
      <w:r w:rsidR="00A928C4">
        <w:t>e and management of activity’ (2</w:t>
      </w:r>
      <w:r>
        <w:t>,000 wor</w:t>
      </w:r>
      <w:r w:rsidR="00A928C4">
        <w:t>ds) and ‘Financial viability’ (1,5</w:t>
      </w:r>
      <w:r>
        <w:t>00 words)</w:t>
      </w:r>
      <w:r w:rsidRPr="00C4559B">
        <w:t>. You do not need to use the full word count if you do not feel it is necessary.</w:t>
      </w:r>
      <w:r>
        <w:t xml:space="preserve"> Use the criteria/prompts in Section </w:t>
      </w:r>
      <w:r w:rsidR="000930F8">
        <w:t>Six</w:t>
      </w:r>
      <w:r>
        <w:t xml:space="preserve"> of this guidance to help you structure your proposal.</w:t>
      </w:r>
    </w:p>
    <w:p w:rsidR="007F3CF3" w:rsidRDefault="007F3CF3" w:rsidP="00044C1F">
      <w:pPr>
        <w:spacing w:line="320" w:lineRule="atLeast"/>
      </w:pPr>
    </w:p>
    <w:p w:rsidR="007F3CF3" w:rsidRPr="00DD286B" w:rsidRDefault="007F3CF3" w:rsidP="00044C1F">
      <w:pPr>
        <w:pStyle w:val="ListParagraph"/>
        <w:numPr>
          <w:ilvl w:val="2"/>
          <w:numId w:val="19"/>
        </w:numPr>
        <w:spacing w:line="320" w:lineRule="atLeast"/>
        <w:ind w:left="1418"/>
        <w:contextualSpacing w:val="0"/>
        <w:rPr>
          <w:b/>
        </w:rPr>
      </w:pPr>
      <w:r w:rsidRPr="00DD286B">
        <w:rPr>
          <w:b/>
        </w:rPr>
        <w:t>Attachments</w:t>
      </w:r>
    </w:p>
    <w:p w:rsidR="007F3CF3" w:rsidRDefault="007F3CF3" w:rsidP="00044C1F">
      <w:pPr>
        <w:pStyle w:val="Heading3"/>
        <w:spacing w:line="320" w:lineRule="atLeast"/>
      </w:pPr>
    </w:p>
    <w:p w:rsidR="007F3CF3" w:rsidRDefault="007F3CF3" w:rsidP="00044C1F">
      <w:pPr>
        <w:spacing w:line="320" w:lineRule="atLeast"/>
        <w:jc w:val="both"/>
        <w:rPr>
          <w:b/>
          <w:i/>
        </w:rPr>
      </w:pPr>
    </w:p>
    <w:tbl>
      <w:tblPr>
        <w:tblStyle w:val="TableGrid"/>
        <w:tblW w:w="8505" w:type="dxa"/>
        <w:tblInd w:w="675" w:type="dxa"/>
        <w:tblLook w:val="04A0" w:firstRow="1" w:lastRow="0" w:firstColumn="1" w:lastColumn="0" w:noHBand="0" w:noVBand="1"/>
      </w:tblPr>
      <w:tblGrid>
        <w:gridCol w:w="8505"/>
      </w:tblGrid>
      <w:tr w:rsidR="00516233" w:rsidRPr="00F24DB9" w:rsidTr="009D0999">
        <w:tc>
          <w:tcPr>
            <w:tcW w:w="8505" w:type="dxa"/>
            <w:shd w:val="pct10" w:color="auto" w:fill="auto"/>
          </w:tcPr>
          <w:p w:rsidR="00516233" w:rsidRPr="00F24DB9" w:rsidRDefault="00516233" w:rsidP="00044C1F">
            <w:pPr>
              <w:spacing w:line="320" w:lineRule="atLeast"/>
              <w:rPr>
                <w:b/>
                <w:i/>
              </w:rPr>
            </w:pPr>
            <w:r w:rsidRPr="00235FFA">
              <w:rPr>
                <w:b/>
                <w:i/>
              </w:rPr>
              <w:t xml:space="preserve">You </w:t>
            </w:r>
            <w:r w:rsidRPr="00235FFA">
              <w:rPr>
                <w:b/>
                <w:i/>
                <w:u w:val="single"/>
              </w:rPr>
              <w:t>must</w:t>
            </w:r>
            <w:r w:rsidRPr="00235FFA">
              <w:rPr>
                <w:b/>
                <w:i/>
              </w:rPr>
              <w:t xml:space="preserve"> upload the following mandatory attachments</w:t>
            </w:r>
            <w:r>
              <w:rPr>
                <w:b/>
                <w:i/>
              </w:rPr>
              <w:t xml:space="preserve"> on the ‘Attachments’ screen</w:t>
            </w:r>
            <w:r w:rsidRPr="00235FFA">
              <w:rPr>
                <w:b/>
                <w:i/>
              </w:rPr>
              <w:t>:</w:t>
            </w:r>
          </w:p>
        </w:tc>
      </w:tr>
      <w:tr w:rsidR="00516233" w:rsidTr="00516233">
        <w:tc>
          <w:tcPr>
            <w:tcW w:w="8505" w:type="dxa"/>
          </w:tcPr>
          <w:p w:rsidR="00516233" w:rsidRDefault="00516233" w:rsidP="00044C1F">
            <w:pPr>
              <w:spacing w:line="320" w:lineRule="atLeast"/>
              <w:rPr>
                <w:lang w:eastAsia="en-GB"/>
              </w:rPr>
            </w:pPr>
            <w:r>
              <w:rPr>
                <w:lang w:eastAsia="en-GB"/>
              </w:rPr>
              <w:t>A detailed budget for the activity showing proposed income and expenditure (as an Excel sheet or similar)</w:t>
            </w:r>
          </w:p>
          <w:p w:rsidR="00516233" w:rsidRDefault="00516233" w:rsidP="00044C1F">
            <w:pPr>
              <w:spacing w:line="320" w:lineRule="atLeast"/>
              <w:rPr>
                <w:lang w:eastAsia="en-GB"/>
              </w:rPr>
            </w:pPr>
          </w:p>
        </w:tc>
      </w:tr>
      <w:tr w:rsidR="00516233" w:rsidTr="00516233">
        <w:tc>
          <w:tcPr>
            <w:tcW w:w="8505" w:type="dxa"/>
          </w:tcPr>
          <w:p w:rsidR="00516233" w:rsidRDefault="00516233" w:rsidP="00044C1F">
            <w:pPr>
              <w:spacing w:line="320" w:lineRule="atLeast"/>
              <w:rPr>
                <w:lang w:eastAsia="en-GB"/>
              </w:rPr>
            </w:pPr>
            <w:r>
              <w:rPr>
                <w:lang w:eastAsia="en-GB"/>
              </w:rPr>
              <w:t>The email we sent inviting you to apply</w:t>
            </w:r>
          </w:p>
          <w:p w:rsidR="00516233" w:rsidRDefault="00516233" w:rsidP="00044C1F">
            <w:pPr>
              <w:spacing w:line="320" w:lineRule="atLeast"/>
              <w:rPr>
                <w:lang w:eastAsia="en-GB"/>
              </w:rPr>
            </w:pPr>
          </w:p>
        </w:tc>
      </w:tr>
      <w:tr w:rsidR="00516233" w:rsidTr="00516233">
        <w:tc>
          <w:tcPr>
            <w:tcW w:w="8505" w:type="dxa"/>
          </w:tcPr>
          <w:p w:rsidR="00516233" w:rsidRPr="009232FD" w:rsidRDefault="00516233" w:rsidP="00044C1F">
            <w:pPr>
              <w:spacing w:line="320" w:lineRule="atLeast"/>
            </w:pPr>
            <w:r>
              <w:t xml:space="preserve">A </w:t>
            </w:r>
            <w:r w:rsidRPr="009232FD">
              <w:t>work plan for proposed project, including milestones and key review dates</w:t>
            </w:r>
          </w:p>
          <w:p w:rsidR="00516233" w:rsidRDefault="00516233" w:rsidP="00044C1F">
            <w:pPr>
              <w:spacing w:line="320" w:lineRule="atLeast"/>
              <w:rPr>
                <w:lang w:eastAsia="en-GB"/>
              </w:rPr>
            </w:pPr>
          </w:p>
        </w:tc>
      </w:tr>
      <w:tr w:rsidR="00516233" w:rsidTr="009D0999">
        <w:tc>
          <w:tcPr>
            <w:tcW w:w="8505" w:type="dxa"/>
            <w:shd w:val="pct10" w:color="auto" w:fill="auto"/>
          </w:tcPr>
          <w:p w:rsidR="00516233" w:rsidRDefault="00516233" w:rsidP="00044C1F">
            <w:pPr>
              <w:spacing w:line="320" w:lineRule="atLeast"/>
              <w:rPr>
                <w:lang w:eastAsia="en-GB"/>
              </w:rPr>
            </w:pPr>
            <w:r w:rsidRPr="009232FD">
              <w:rPr>
                <w:b/>
                <w:i/>
              </w:rPr>
              <w:t xml:space="preserve">You may </w:t>
            </w:r>
            <w:r>
              <w:rPr>
                <w:b/>
                <w:i/>
              </w:rPr>
              <w:t xml:space="preserve">also </w:t>
            </w:r>
            <w:r w:rsidRPr="009232FD">
              <w:rPr>
                <w:b/>
                <w:i/>
              </w:rPr>
              <w:t>upload the following optional attachments</w:t>
            </w:r>
          </w:p>
        </w:tc>
      </w:tr>
      <w:tr w:rsidR="00516233" w:rsidTr="00516233">
        <w:tc>
          <w:tcPr>
            <w:tcW w:w="8505" w:type="dxa"/>
          </w:tcPr>
          <w:p w:rsidR="00516233" w:rsidRDefault="00516233" w:rsidP="00044C1F">
            <w:pPr>
              <w:spacing w:line="320" w:lineRule="atLeast"/>
            </w:pPr>
            <w:r>
              <w:t>Up to three other relevant attachments. These must each be a maximum of five pages in length</w:t>
            </w:r>
          </w:p>
          <w:p w:rsidR="00516233" w:rsidRDefault="00516233" w:rsidP="00044C1F">
            <w:pPr>
              <w:spacing w:line="320" w:lineRule="atLeast"/>
            </w:pPr>
          </w:p>
        </w:tc>
      </w:tr>
    </w:tbl>
    <w:p w:rsidR="007F3CF3" w:rsidRDefault="007F3CF3" w:rsidP="00044C1F">
      <w:pPr>
        <w:spacing w:line="320" w:lineRule="atLeast"/>
      </w:pPr>
    </w:p>
    <w:p w:rsidR="007F3CF3" w:rsidRDefault="007F3CF3" w:rsidP="00044C1F">
      <w:pPr>
        <w:spacing w:line="320" w:lineRule="atLeast"/>
        <w:ind w:left="1440"/>
      </w:pPr>
      <w:r w:rsidRPr="009232FD">
        <w:t xml:space="preserve">The </w:t>
      </w:r>
      <w:r>
        <w:t xml:space="preserve">combined </w:t>
      </w:r>
      <w:r w:rsidRPr="009232FD">
        <w:t xml:space="preserve">limit on </w:t>
      </w:r>
      <w:r>
        <w:t xml:space="preserve">file </w:t>
      </w:r>
      <w:r w:rsidRPr="009232FD">
        <w:t>size for all the att</w:t>
      </w:r>
      <w:r>
        <w:t>achments taken together is</w:t>
      </w:r>
      <w:r w:rsidRPr="009232FD">
        <w:t xml:space="preserve"> </w:t>
      </w:r>
      <w:r w:rsidRPr="00DD17DC">
        <w:rPr>
          <w:b/>
        </w:rPr>
        <w:t>10 megabytes</w:t>
      </w:r>
      <w:r>
        <w:rPr>
          <w:b/>
        </w:rPr>
        <w:t>.</w:t>
      </w:r>
      <w:r w:rsidRPr="009232FD">
        <w:t xml:space="preserve"> </w:t>
      </w:r>
    </w:p>
    <w:p w:rsidR="007F3CF3" w:rsidRDefault="007F3CF3" w:rsidP="00044C1F">
      <w:pPr>
        <w:spacing w:line="320" w:lineRule="atLeast"/>
      </w:pPr>
    </w:p>
    <w:p w:rsidR="000930F8" w:rsidRDefault="000930F8" w:rsidP="00044C1F">
      <w:pPr>
        <w:spacing w:line="320" w:lineRule="atLeast"/>
      </w:pPr>
      <w:r w:rsidRPr="007B560B">
        <w:t>We will use the information you give us in your application form</w:t>
      </w:r>
      <w:r>
        <w:t xml:space="preserve"> and any attachments</w:t>
      </w:r>
      <w:r w:rsidRPr="007B560B">
        <w:t xml:space="preserve"> to decide whether we will offer you a grant. If your application does not contain the information we need in the format we ask for it to be in, we might not be able to consider your application. After you have read this guidance, if you have any further questions please contact us</w:t>
      </w:r>
      <w:r>
        <w:t>.</w:t>
      </w:r>
    </w:p>
    <w:p w:rsidR="004D1D59" w:rsidRDefault="004D1D59" w:rsidP="00044C1F">
      <w:pPr>
        <w:spacing w:line="320" w:lineRule="atLeast"/>
      </w:pPr>
    </w:p>
    <w:p w:rsidR="004D1D59" w:rsidRDefault="004D1D59" w:rsidP="00044C1F">
      <w:pPr>
        <w:pStyle w:val="Heading2"/>
        <w:spacing w:line="320" w:lineRule="atLeast"/>
      </w:pPr>
      <w:bookmarkStart w:id="20" w:name="_Toc359403976"/>
      <w:bookmarkStart w:id="21" w:name="_Toc326243297"/>
      <w:bookmarkStart w:id="22" w:name="_Toc440293197"/>
      <w:r>
        <w:t>Assistance with your application</w:t>
      </w:r>
      <w:bookmarkEnd w:id="20"/>
      <w:bookmarkEnd w:id="21"/>
      <w:bookmarkEnd w:id="22"/>
    </w:p>
    <w:p w:rsidR="004D1D59" w:rsidRDefault="004D1D59" w:rsidP="00044C1F">
      <w:pPr>
        <w:spacing w:line="320" w:lineRule="atLeast"/>
      </w:pPr>
      <w:r>
        <w:t>We are committed to being open and accessible, and want to make</w:t>
      </w:r>
      <w:r>
        <w:rPr>
          <w:color w:val="1F497D"/>
        </w:rPr>
        <w:t xml:space="preserve"> </w:t>
      </w:r>
      <w:r>
        <w:t xml:space="preserve">the </w:t>
      </w:r>
      <w:r w:rsidR="00BA29F1">
        <w:t xml:space="preserve">Change Makers </w:t>
      </w:r>
      <w:r w:rsidR="00B0030B">
        <w:t>f</w:t>
      </w:r>
      <w:r w:rsidR="00BA29F1">
        <w:t>und</w:t>
      </w:r>
      <w:r>
        <w:rPr>
          <w:rFonts w:ascii="Arial Black" w:hAnsi="Arial Black" w:cs="Arial Black"/>
          <w:sz w:val="32"/>
          <w:szCs w:val="32"/>
        </w:rPr>
        <w:t xml:space="preserve"> </w:t>
      </w:r>
      <w:r>
        <w:t>application process accessible to everyone.</w:t>
      </w:r>
    </w:p>
    <w:p w:rsidR="004D1D59" w:rsidRDefault="004D1D59" w:rsidP="00044C1F">
      <w:pPr>
        <w:spacing w:line="320" w:lineRule="atLeast"/>
      </w:pPr>
    </w:p>
    <w:p w:rsidR="004D1D59" w:rsidRDefault="004D1D59" w:rsidP="00044C1F">
      <w:pPr>
        <w:spacing w:line="320" w:lineRule="atLeast"/>
      </w:pPr>
      <w:r>
        <w:t xml:space="preserve">If you experience any barriers within the application process or require help to make an application, our enquiries team can be contacted by: </w:t>
      </w:r>
    </w:p>
    <w:p w:rsidR="004D1D59" w:rsidRDefault="004D1D59" w:rsidP="00044C1F">
      <w:pPr>
        <w:numPr>
          <w:ilvl w:val="0"/>
          <w:numId w:val="26"/>
        </w:numPr>
        <w:spacing w:line="320" w:lineRule="atLeast"/>
      </w:pPr>
      <w:r>
        <w:t xml:space="preserve">Telephone on: 0845 300 6200 </w:t>
      </w:r>
    </w:p>
    <w:p w:rsidR="004D1D59" w:rsidRDefault="004D1D59" w:rsidP="00044C1F">
      <w:pPr>
        <w:numPr>
          <w:ilvl w:val="0"/>
          <w:numId w:val="26"/>
        </w:numPr>
        <w:spacing w:line="320" w:lineRule="atLeast"/>
      </w:pPr>
      <w:r>
        <w:t xml:space="preserve">Text phone: </w:t>
      </w:r>
      <w:r w:rsidR="000930F8">
        <w:t>+</w:t>
      </w:r>
      <w:r w:rsidR="000930F8">
        <w:rPr>
          <w:rFonts w:cs="Arial"/>
        </w:rPr>
        <w:t>44(0) 161 934 4428</w:t>
      </w:r>
    </w:p>
    <w:p w:rsidR="00DD286B" w:rsidRPr="00235FFA" w:rsidRDefault="004D1D59" w:rsidP="00044C1F">
      <w:pPr>
        <w:numPr>
          <w:ilvl w:val="0"/>
          <w:numId w:val="26"/>
        </w:numPr>
        <w:spacing w:line="320" w:lineRule="atLeast"/>
        <w:rPr>
          <w:rFonts w:ascii="Arial Black" w:hAnsi="Arial Black" w:cs="Arial Black"/>
          <w:lang w:eastAsia="en-GB"/>
        </w:rPr>
      </w:pPr>
      <w:r>
        <w:t xml:space="preserve">Email: </w:t>
      </w:r>
      <w:hyperlink r:id="rId24" w:history="1">
        <w:r>
          <w:rPr>
            <w:rStyle w:val="Hyperlink"/>
          </w:rPr>
          <w:t>enquiries@artscouncil.org.uk</w:t>
        </w:r>
      </w:hyperlink>
      <w:bookmarkStart w:id="23" w:name="_Toc313884590"/>
      <w:bookmarkStart w:id="24" w:name="_Toc313884475"/>
      <w:bookmarkStart w:id="25" w:name="_Toc313541708"/>
      <w:bookmarkStart w:id="26" w:name="_Toc313541561"/>
      <w:bookmarkEnd w:id="23"/>
      <w:bookmarkEnd w:id="24"/>
      <w:bookmarkEnd w:id="25"/>
      <w:bookmarkEnd w:id="26"/>
    </w:p>
    <w:p w:rsidR="00DD286B" w:rsidRDefault="00DD286B" w:rsidP="00044C1F">
      <w:pPr>
        <w:spacing w:line="320" w:lineRule="atLeast"/>
      </w:pPr>
    </w:p>
    <w:p w:rsidR="004D1D59" w:rsidRPr="004D1D59" w:rsidRDefault="004D1D59" w:rsidP="00044C1F">
      <w:pPr>
        <w:pStyle w:val="Heading2"/>
        <w:spacing w:line="320" w:lineRule="atLeast"/>
      </w:pPr>
      <w:bookmarkStart w:id="27" w:name="_Toc440293198"/>
      <w:r w:rsidRPr="004D1D59">
        <w:t>After you submit your application</w:t>
      </w:r>
      <w:bookmarkEnd w:id="27"/>
    </w:p>
    <w:p w:rsidR="004D1D59" w:rsidRDefault="007F3CF3" w:rsidP="00044C1F">
      <w:pPr>
        <w:spacing w:line="320" w:lineRule="atLeast"/>
      </w:pPr>
      <w:r w:rsidRPr="009232FD">
        <w:t>You will receive an acknowledgement email confirming that we have received</w:t>
      </w:r>
      <w:r>
        <w:t xml:space="preserve"> your application.</w:t>
      </w:r>
      <w:r w:rsidR="004D1D59" w:rsidRPr="004D1D59">
        <w:t xml:space="preserve"> </w:t>
      </w:r>
      <w:r w:rsidR="004D1D59">
        <w:t>This will be sent to the email address which you used to log into the portal.</w:t>
      </w:r>
      <w:r w:rsidR="004D1D59" w:rsidRPr="004D1D59">
        <w:t xml:space="preserve"> </w:t>
      </w:r>
      <w:r w:rsidR="004D1D59">
        <w:t>The email will include a PDF copy of your application for your reference.</w:t>
      </w:r>
    </w:p>
    <w:p w:rsidR="00A95820" w:rsidRDefault="00A95820" w:rsidP="00044C1F">
      <w:pPr>
        <w:spacing w:line="320" w:lineRule="atLeast"/>
      </w:pPr>
    </w:p>
    <w:p w:rsidR="004D1D59" w:rsidRDefault="00A95820" w:rsidP="00044C1F">
      <w:pPr>
        <w:spacing w:line="320" w:lineRule="atLeast"/>
      </w:pPr>
      <w:r>
        <w:t>We will conduct an eligibility check within ten working days of the deadline for applications</w:t>
      </w:r>
      <w:r w:rsidR="004D1D59">
        <w:t>.</w:t>
      </w:r>
      <w:r>
        <w:t xml:space="preserve"> </w:t>
      </w:r>
      <w:r w:rsidR="004D1D59">
        <w:t>If your application is not eligible, this means that we cannot process it any further and it will not be considered for funding. If your application is not eligible we will write to you to let you know, and will explain our decision.</w:t>
      </w:r>
    </w:p>
    <w:p w:rsidR="000930F8" w:rsidRDefault="000930F8" w:rsidP="00044C1F">
      <w:pPr>
        <w:spacing w:line="320" w:lineRule="atLeast"/>
        <w:rPr>
          <w:rFonts w:ascii="Arial Black" w:hAnsi="Arial Black" w:cs="Arial Black"/>
          <w:b/>
          <w:bCs/>
          <w:sz w:val="32"/>
          <w:szCs w:val="32"/>
          <w:lang w:eastAsia="en-GB"/>
        </w:rPr>
      </w:pPr>
    </w:p>
    <w:p w:rsidR="002D0E1A" w:rsidRDefault="002D0E1A" w:rsidP="00044C1F">
      <w:pPr>
        <w:spacing w:line="320" w:lineRule="atLeast"/>
        <w:rPr>
          <w:rFonts w:ascii="Arial Black" w:hAnsi="Arial Black"/>
          <w:lang w:eastAsia="en-GB"/>
        </w:rPr>
      </w:pPr>
    </w:p>
    <w:p w:rsidR="003E243F" w:rsidRDefault="003E243F" w:rsidP="00044C1F">
      <w:pPr>
        <w:spacing w:line="320" w:lineRule="atLeast"/>
        <w:rPr>
          <w:rFonts w:ascii="Arial Black" w:hAnsi="Arial Black"/>
          <w:lang w:eastAsia="en-GB"/>
        </w:rPr>
      </w:pPr>
      <w:r>
        <w:br w:type="page"/>
      </w:r>
    </w:p>
    <w:p w:rsidR="0012417D" w:rsidRDefault="0012417D" w:rsidP="00044C1F">
      <w:pPr>
        <w:pStyle w:val="Heading1"/>
        <w:spacing w:line="320" w:lineRule="atLeast"/>
      </w:pPr>
      <w:bookmarkStart w:id="28" w:name="_Section_six_–"/>
      <w:bookmarkStart w:id="29" w:name="_Toc440293199"/>
      <w:bookmarkEnd w:id="28"/>
      <w:r>
        <w:t>Section six – how we will make our decision</w:t>
      </w:r>
      <w:bookmarkEnd w:id="29"/>
    </w:p>
    <w:p w:rsidR="003E243F" w:rsidRDefault="003E243F" w:rsidP="00044C1F">
      <w:pPr>
        <w:spacing w:line="320" w:lineRule="atLeast"/>
      </w:pPr>
    </w:p>
    <w:p w:rsidR="004D1D59" w:rsidRDefault="0078004F" w:rsidP="00044C1F">
      <w:pPr>
        <w:spacing w:line="320" w:lineRule="atLeast"/>
      </w:pPr>
      <w:r>
        <w:t>We will aim to notify applicants</w:t>
      </w:r>
      <w:r w:rsidRPr="00CB2933">
        <w:t xml:space="preserve"> of </w:t>
      </w:r>
      <w:r w:rsidR="004D1D59">
        <w:t>our</w:t>
      </w:r>
      <w:r w:rsidRPr="00CB2933">
        <w:t xml:space="preserve"> decision no later than</w:t>
      </w:r>
      <w:r w:rsidR="004D1D59">
        <w:t xml:space="preserve"> </w:t>
      </w:r>
      <w:r w:rsidR="00725144">
        <w:t>28 September 2016.</w:t>
      </w:r>
    </w:p>
    <w:p w:rsidR="004D1D59" w:rsidRDefault="004D1D59" w:rsidP="00044C1F">
      <w:pPr>
        <w:spacing w:line="320" w:lineRule="atLeast"/>
      </w:pPr>
    </w:p>
    <w:p w:rsidR="004208E8" w:rsidRDefault="004208E8" w:rsidP="00044C1F">
      <w:pPr>
        <w:spacing w:line="320" w:lineRule="atLeast"/>
      </w:pPr>
      <w:r w:rsidRPr="00CB2933">
        <w:t xml:space="preserve">We will check your application to ensure that you have provided all the information we have requested. </w:t>
      </w:r>
    </w:p>
    <w:p w:rsidR="004208E8" w:rsidRDefault="004208E8" w:rsidP="00044C1F">
      <w:pPr>
        <w:pStyle w:val="ListParagraph"/>
        <w:spacing w:line="320" w:lineRule="atLeast"/>
        <w:ind w:left="0"/>
        <w:contextualSpacing w:val="0"/>
      </w:pPr>
    </w:p>
    <w:p w:rsidR="004208E8" w:rsidRDefault="004208E8" w:rsidP="00044C1F">
      <w:pPr>
        <w:pStyle w:val="ListParagraph"/>
        <w:spacing w:line="320" w:lineRule="atLeast"/>
        <w:ind w:left="0"/>
        <w:contextualSpacing w:val="0"/>
      </w:pPr>
      <w:r w:rsidRPr="003D189E">
        <w:t xml:space="preserve">We will make our </w:t>
      </w:r>
      <w:r>
        <w:t>decision based on</w:t>
      </w:r>
      <w:r w:rsidRPr="003D189E">
        <w:t xml:space="preserve"> the information you provide in your application</w:t>
      </w:r>
      <w:r>
        <w:t xml:space="preserve">, </w:t>
      </w:r>
      <w:r w:rsidRPr="003D189E">
        <w:t>any further information that we request</w:t>
      </w:r>
      <w:r>
        <w:t xml:space="preserve"> and, where relevant, data and information from the Charity Commission and Companies House websites relating to your constitution and audited accounts from the past two years.</w:t>
      </w:r>
    </w:p>
    <w:p w:rsidR="004208E8" w:rsidRDefault="004208E8" w:rsidP="00044C1F">
      <w:pPr>
        <w:pStyle w:val="ListParagraph"/>
        <w:spacing w:line="320" w:lineRule="atLeast"/>
        <w:ind w:left="0"/>
        <w:contextualSpacing w:val="0"/>
      </w:pPr>
    </w:p>
    <w:p w:rsidR="004208E8" w:rsidRDefault="004208E8" w:rsidP="00044C1F">
      <w:pPr>
        <w:pStyle w:val="ListParagraph"/>
        <w:spacing w:line="320" w:lineRule="atLeast"/>
        <w:ind w:left="0"/>
        <w:contextualSpacing w:val="0"/>
      </w:pPr>
      <w:r>
        <w:t>Each criteri</w:t>
      </w:r>
      <w:r w:rsidR="000F4D83">
        <w:t>on</w:t>
      </w:r>
      <w:r w:rsidR="004D1D59">
        <w:t xml:space="preserve"> (‘Meeting the b</w:t>
      </w:r>
      <w:r>
        <w:t>rief</w:t>
      </w:r>
      <w:r w:rsidR="004D1D59">
        <w:t>’, ‘Governance and m</w:t>
      </w:r>
      <w:r>
        <w:t>anagement of the activity</w:t>
      </w:r>
      <w:r w:rsidR="004D1D59">
        <w:t>’</w:t>
      </w:r>
      <w:r>
        <w:t xml:space="preserve">, and </w:t>
      </w:r>
      <w:r w:rsidR="004D1D59">
        <w:t>‘F</w:t>
      </w:r>
      <w:r>
        <w:t>inancial viability</w:t>
      </w:r>
      <w:r w:rsidR="004D1D59">
        <w:t>’</w:t>
      </w:r>
      <w:r>
        <w:t xml:space="preserve">) will be assessed using a five-point word scoring: </w:t>
      </w:r>
    </w:p>
    <w:p w:rsidR="000F4D83" w:rsidRDefault="000F4D83" w:rsidP="00044C1F">
      <w:pPr>
        <w:pStyle w:val="ListParagraph"/>
        <w:spacing w:line="320" w:lineRule="atLeast"/>
        <w:ind w:left="0"/>
        <w:contextualSpacing w:val="0"/>
      </w:pPr>
    </w:p>
    <w:p w:rsidR="000F4D83" w:rsidRPr="000F4D83" w:rsidRDefault="004208E8" w:rsidP="00044C1F">
      <w:pPr>
        <w:pStyle w:val="ListParagraph"/>
        <w:numPr>
          <w:ilvl w:val="0"/>
          <w:numId w:val="23"/>
        </w:numPr>
        <w:spacing w:line="320" w:lineRule="atLeast"/>
        <w:contextualSpacing w:val="0"/>
        <w:rPr>
          <w:b/>
        </w:rPr>
      </w:pPr>
      <w:r w:rsidRPr="000F4D83">
        <w:rPr>
          <w:b/>
        </w:rPr>
        <w:t>Not met</w:t>
      </w:r>
      <w:r w:rsidR="000F4D83" w:rsidRPr="000F4D83">
        <w:rPr>
          <w:b/>
        </w:rPr>
        <w:t xml:space="preserve"> </w:t>
      </w:r>
    </w:p>
    <w:p w:rsidR="004208E8" w:rsidRPr="000F4D83" w:rsidRDefault="000F4D83" w:rsidP="00044C1F">
      <w:pPr>
        <w:pStyle w:val="ListParagraph"/>
        <w:spacing w:line="320" w:lineRule="atLeast"/>
        <w:contextualSpacing w:val="0"/>
        <w:rPr>
          <w:i/>
        </w:rPr>
      </w:pPr>
      <w:r w:rsidRPr="000F4D83">
        <w:rPr>
          <w:i/>
        </w:rPr>
        <w:t>The applica</w:t>
      </w:r>
      <w:r>
        <w:rPr>
          <w:i/>
        </w:rPr>
        <w:t>tion does not meet the criteria</w:t>
      </w:r>
    </w:p>
    <w:p w:rsidR="004208E8" w:rsidRPr="000F4D83" w:rsidRDefault="004208E8" w:rsidP="00044C1F">
      <w:pPr>
        <w:pStyle w:val="ListParagraph"/>
        <w:numPr>
          <w:ilvl w:val="0"/>
          <w:numId w:val="23"/>
        </w:numPr>
        <w:spacing w:line="320" w:lineRule="atLeast"/>
        <w:contextualSpacing w:val="0"/>
        <w:rPr>
          <w:b/>
        </w:rPr>
      </w:pPr>
      <w:r w:rsidRPr="000F4D83">
        <w:rPr>
          <w:b/>
        </w:rPr>
        <w:t>Potential</w:t>
      </w:r>
    </w:p>
    <w:p w:rsidR="000F4D83" w:rsidRPr="000F4D83" w:rsidRDefault="000F4D83" w:rsidP="00044C1F">
      <w:pPr>
        <w:pStyle w:val="ListParagraph"/>
        <w:spacing w:line="320" w:lineRule="atLeast"/>
        <w:contextualSpacing w:val="0"/>
        <w:rPr>
          <w:i/>
        </w:rPr>
      </w:pPr>
      <w:r w:rsidRPr="000F4D83">
        <w:rPr>
          <w:i/>
        </w:rPr>
        <w:t>The application does not meet the criter</w:t>
      </w:r>
      <w:r>
        <w:rPr>
          <w:i/>
        </w:rPr>
        <w:t>ia but shows potential to do so</w:t>
      </w:r>
    </w:p>
    <w:p w:rsidR="004208E8" w:rsidRPr="000F4D83" w:rsidRDefault="004208E8" w:rsidP="00044C1F">
      <w:pPr>
        <w:pStyle w:val="ListParagraph"/>
        <w:numPr>
          <w:ilvl w:val="0"/>
          <w:numId w:val="23"/>
        </w:numPr>
        <w:spacing w:line="320" w:lineRule="atLeast"/>
        <w:contextualSpacing w:val="0"/>
        <w:rPr>
          <w:b/>
        </w:rPr>
      </w:pPr>
      <w:r w:rsidRPr="000F4D83">
        <w:rPr>
          <w:b/>
        </w:rPr>
        <w:t>Met</w:t>
      </w:r>
    </w:p>
    <w:p w:rsidR="000F4D83" w:rsidRPr="000F4D83" w:rsidRDefault="000F4D83" w:rsidP="00044C1F">
      <w:pPr>
        <w:pStyle w:val="ListParagraph"/>
        <w:spacing w:line="320" w:lineRule="atLeast"/>
        <w:contextualSpacing w:val="0"/>
        <w:rPr>
          <w:i/>
        </w:rPr>
      </w:pPr>
      <w:r w:rsidRPr="000F4D83">
        <w:rPr>
          <w:i/>
        </w:rPr>
        <w:t>The</w:t>
      </w:r>
      <w:r>
        <w:rPr>
          <w:i/>
        </w:rPr>
        <w:t xml:space="preserve"> application meets the criteria</w:t>
      </w:r>
    </w:p>
    <w:p w:rsidR="004208E8" w:rsidRPr="000F4D83" w:rsidRDefault="000F4D83" w:rsidP="00044C1F">
      <w:pPr>
        <w:pStyle w:val="ListParagraph"/>
        <w:numPr>
          <w:ilvl w:val="0"/>
          <w:numId w:val="23"/>
        </w:numPr>
        <w:spacing w:line="320" w:lineRule="atLeast"/>
        <w:contextualSpacing w:val="0"/>
        <w:rPr>
          <w:b/>
        </w:rPr>
      </w:pPr>
      <w:r w:rsidRPr="000F4D83">
        <w:rPr>
          <w:b/>
        </w:rPr>
        <w:t>Met (</w:t>
      </w:r>
      <w:r w:rsidR="004208E8" w:rsidRPr="000F4D83">
        <w:rPr>
          <w:b/>
        </w:rPr>
        <w:t>strong</w:t>
      </w:r>
      <w:r w:rsidRPr="000F4D83">
        <w:rPr>
          <w:b/>
        </w:rPr>
        <w:t>)</w:t>
      </w:r>
    </w:p>
    <w:p w:rsidR="000F4D83" w:rsidRDefault="000F4D83" w:rsidP="00044C1F">
      <w:pPr>
        <w:pStyle w:val="ListParagraph"/>
        <w:spacing w:line="320" w:lineRule="atLeast"/>
        <w:contextualSpacing w:val="0"/>
      </w:pPr>
      <w:r w:rsidRPr="000F4D83">
        <w:rPr>
          <w:i/>
        </w:rPr>
        <w:t>The application meets the criteria and shows strong qualities</w:t>
      </w:r>
    </w:p>
    <w:p w:rsidR="004208E8" w:rsidRPr="000F4D83" w:rsidRDefault="000F4D83" w:rsidP="00044C1F">
      <w:pPr>
        <w:pStyle w:val="ListParagraph"/>
        <w:numPr>
          <w:ilvl w:val="0"/>
          <w:numId w:val="23"/>
        </w:numPr>
        <w:spacing w:line="320" w:lineRule="atLeast"/>
        <w:contextualSpacing w:val="0"/>
        <w:rPr>
          <w:b/>
        </w:rPr>
      </w:pPr>
      <w:r w:rsidRPr="000F4D83">
        <w:rPr>
          <w:b/>
        </w:rPr>
        <w:t>Met</w:t>
      </w:r>
      <w:r w:rsidR="004208E8" w:rsidRPr="000F4D83">
        <w:rPr>
          <w:b/>
        </w:rPr>
        <w:t xml:space="preserve"> </w:t>
      </w:r>
      <w:r w:rsidRPr="000F4D83">
        <w:rPr>
          <w:b/>
        </w:rPr>
        <w:t>(</w:t>
      </w:r>
      <w:r w:rsidR="004208E8" w:rsidRPr="000F4D83">
        <w:rPr>
          <w:b/>
        </w:rPr>
        <w:t>outstanding</w:t>
      </w:r>
      <w:r w:rsidRPr="000F4D83">
        <w:rPr>
          <w:b/>
        </w:rPr>
        <w:t>)</w:t>
      </w:r>
    </w:p>
    <w:p w:rsidR="000F4D83" w:rsidRDefault="000F4D83" w:rsidP="00044C1F">
      <w:pPr>
        <w:pStyle w:val="ListParagraph"/>
        <w:spacing w:line="320" w:lineRule="atLeast"/>
        <w:contextualSpacing w:val="0"/>
      </w:pPr>
      <w:r w:rsidRPr="000F4D83">
        <w:rPr>
          <w:i/>
        </w:rPr>
        <w:t>The application meets the criteria and shows outstanding qualities</w:t>
      </w:r>
    </w:p>
    <w:p w:rsidR="004208E8" w:rsidRDefault="004208E8" w:rsidP="00044C1F">
      <w:pPr>
        <w:pStyle w:val="ListParagraph"/>
        <w:spacing w:line="320" w:lineRule="atLeast"/>
        <w:ind w:left="0"/>
        <w:contextualSpacing w:val="0"/>
      </w:pPr>
    </w:p>
    <w:p w:rsidR="004208E8" w:rsidRPr="00496A51" w:rsidRDefault="004208E8" w:rsidP="00044C1F">
      <w:pPr>
        <w:pStyle w:val="ListParagraph"/>
        <w:spacing w:line="320" w:lineRule="atLeast"/>
        <w:ind w:left="0"/>
        <w:contextualSpacing w:val="0"/>
      </w:pPr>
      <w:r>
        <w:t xml:space="preserve">On the basis of these ratings we will recommend whether an application is suitable for funding. Applications that do not achieve at least </w:t>
      </w:r>
      <w:r w:rsidR="00081FC4">
        <w:t>‘</w:t>
      </w:r>
      <w:r>
        <w:t>met’ under all three criteria will not be recommended for funding.</w:t>
      </w:r>
    </w:p>
    <w:p w:rsidR="004208E8" w:rsidRDefault="004208E8" w:rsidP="00044C1F">
      <w:pPr>
        <w:spacing w:line="320" w:lineRule="atLeast"/>
        <w:rPr>
          <w:b/>
          <w:bCs/>
          <w:lang w:eastAsia="en-GB"/>
        </w:rPr>
      </w:pPr>
    </w:p>
    <w:p w:rsidR="004208E8" w:rsidRPr="00E4237B" w:rsidRDefault="004208E8" w:rsidP="00044C1F">
      <w:pPr>
        <w:spacing w:line="320" w:lineRule="atLeast"/>
        <w:rPr>
          <w:rFonts w:ascii="Arial Black" w:hAnsi="Arial Black" w:cs="Arial Black"/>
          <w:lang w:eastAsia="en-GB"/>
        </w:rPr>
      </w:pPr>
      <w:r w:rsidRPr="003D189E">
        <w:t>We will assess</w:t>
      </w:r>
      <w:r>
        <w:t xml:space="preserve"> </w:t>
      </w:r>
      <w:r w:rsidR="00CE0BAB">
        <w:t xml:space="preserve">each application </w:t>
      </w:r>
      <w:r>
        <w:t>against the following criteria, usi</w:t>
      </w:r>
      <w:r w:rsidR="00CE0BAB">
        <w:t>ng the assessment prompts below:</w:t>
      </w:r>
    </w:p>
    <w:p w:rsidR="004208E8" w:rsidRDefault="004208E8" w:rsidP="00044C1F">
      <w:pPr>
        <w:pStyle w:val="ListParagraph"/>
        <w:spacing w:line="320" w:lineRule="atLeast"/>
        <w:ind w:left="0"/>
        <w:contextualSpacing w:val="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3"/>
      </w:tblGrid>
      <w:tr w:rsidR="004208E8" w:rsidTr="00EB1D7D">
        <w:trPr>
          <w:trHeight w:val="167"/>
        </w:trPr>
        <w:tc>
          <w:tcPr>
            <w:tcW w:w="0" w:type="auto"/>
          </w:tcPr>
          <w:p w:rsidR="004208E8" w:rsidRPr="009C4A0B" w:rsidRDefault="004208E8" w:rsidP="00044C1F">
            <w:pPr>
              <w:pStyle w:val="Default"/>
              <w:spacing w:line="320" w:lineRule="atLeast"/>
              <w:rPr>
                <w:sz w:val="23"/>
                <w:szCs w:val="23"/>
              </w:rPr>
            </w:pPr>
            <w:r w:rsidRPr="00CB2933">
              <w:rPr>
                <w:b/>
                <w:bCs/>
                <w:sz w:val="23"/>
                <w:szCs w:val="23"/>
              </w:rPr>
              <w:t>Criteria</w:t>
            </w:r>
          </w:p>
        </w:tc>
      </w:tr>
      <w:tr w:rsidR="004208E8" w:rsidTr="00EB1D7D">
        <w:trPr>
          <w:trHeight w:val="1077"/>
        </w:trPr>
        <w:tc>
          <w:tcPr>
            <w:tcW w:w="0" w:type="auto"/>
          </w:tcPr>
          <w:p w:rsidR="004208E8" w:rsidRPr="008D3A6A" w:rsidRDefault="004208E8" w:rsidP="00044C1F">
            <w:pPr>
              <w:pStyle w:val="Default"/>
              <w:spacing w:line="320" w:lineRule="atLeast"/>
            </w:pPr>
            <w:r w:rsidRPr="008D3A6A">
              <w:rPr>
                <w:b/>
                <w:bCs/>
              </w:rPr>
              <w:t>Meeting the brief</w:t>
            </w:r>
          </w:p>
          <w:p w:rsidR="004208E8" w:rsidRPr="00DF60FE" w:rsidRDefault="004208E8" w:rsidP="00044C1F">
            <w:pPr>
              <w:pStyle w:val="Default"/>
              <w:spacing w:line="320" w:lineRule="atLeast"/>
              <w:rPr>
                <w:color w:val="auto"/>
                <w:highlight w:val="yellow"/>
                <w:lang w:eastAsia="en-US"/>
              </w:rPr>
            </w:pPr>
            <w:r w:rsidRPr="008D3A6A">
              <w:t xml:space="preserve">Word count: up </w:t>
            </w:r>
            <w:r w:rsidR="000930F8" w:rsidRPr="008D3A6A">
              <w:t>to 3,0</w:t>
            </w:r>
            <w:r w:rsidRPr="008D3A6A">
              <w:t>00 words</w:t>
            </w:r>
          </w:p>
          <w:p w:rsidR="004208E8" w:rsidRPr="00DF60FE" w:rsidRDefault="004208E8" w:rsidP="00044C1F">
            <w:pPr>
              <w:pStyle w:val="Default"/>
              <w:spacing w:line="320" w:lineRule="atLeast"/>
              <w:rPr>
                <w:color w:val="auto"/>
                <w:highlight w:val="yellow"/>
                <w:lang w:eastAsia="en-US"/>
              </w:rPr>
            </w:pPr>
          </w:p>
          <w:p w:rsidR="00986AEA" w:rsidRDefault="00986AEA" w:rsidP="00044C1F">
            <w:pPr>
              <w:pStyle w:val="Default"/>
              <w:numPr>
                <w:ilvl w:val="0"/>
                <w:numId w:val="21"/>
              </w:numPr>
              <w:spacing w:line="320" w:lineRule="atLeast"/>
              <w:ind w:left="357" w:hanging="357"/>
              <w:rPr>
                <w:color w:val="auto"/>
                <w:lang w:eastAsia="en-US"/>
              </w:rPr>
            </w:pPr>
            <w:r w:rsidRPr="008D3A6A">
              <w:rPr>
                <w:color w:val="auto"/>
                <w:lang w:eastAsia="en-US"/>
              </w:rPr>
              <w:t xml:space="preserve">Clear and convincing plans to deliver on the fund’s </w:t>
            </w:r>
            <w:hyperlink w:anchor="_Aims_and_outcomes" w:history="1">
              <w:r w:rsidRPr="008D3A6A">
                <w:rPr>
                  <w:rStyle w:val="Hyperlink"/>
                </w:rPr>
                <w:t>aims and outcomes</w:t>
              </w:r>
            </w:hyperlink>
            <w:r w:rsidRPr="008D3A6A">
              <w:rPr>
                <w:color w:val="auto"/>
                <w:lang w:eastAsia="en-US"/>
              </w:rPr>
              <w:t xml:space="preserve"> and </w:t>
            </w:r>
            <w:r>
              <w:rPr>
                <w:color w:val="auto"/>
                <w:lang w:eastAsia="en-US"/>
              </w:rPr>
              <w:t>achieve all the objectives outlined in</w:t>
            </w:r>
            <w:r w:rsidRPr="008D3A6A">
              <w:rPr>
                <w:color w:val="auto"/>
                <w:lang w:eastAsia="en-US"/>
              </w:rPr>
              <w:t xml:space="preserve"> </w:t>
            </w:r>
            <w:hyperlink w:anchor="_Section_four_–" w:history="1">
              <w:r w:rsidRPr="008D3A6A">
                <w:rPr>
                  <w:rStyle w:val="Hyperlink"/>
                  <w:lang w:eastAsia="en-US"/>
                </w:rPr>
                <w:t>what you will be expected to deliver</w:t>
              </w:r>
            </w:hyperlink>
            <w:r>
              <w:rPr>
                <w:color w:val="auto"/>
                <w:lang w:eastAsia="en-US"/>
              </w:rPr>
              <w:t>, as described in this guidance</w:t>
            </w:r>
          </w:p>
          <w:p w:rsidR="00986AEA" w:rsidRDefault="00986AEA" w:rsidP="00044C1F">
            <w:pPr>
              <w:pStyle w:val="Default"/>
              <w:numPr>
                <w:ilvl w:val="0"/>
                <w:numId w:val="21"/>
              </w:numPr>
              <w:spacing w:line="320" w:lineRule="atLeast"/>
              <w:ind w:left="357" w:hanging="357"/>
              <w:rPr>
                <w:color w:val="auto"/>
                <w:lang w:eastAsia="en-US"/>
              </w:rPr>
            </w:pPr>
            <w:r>
              <w:rPr>
                <w:color w:val="auto"/>
                <w:lang w:eastAsia="en-US"/>
              </w:rPr>
              <w:t xml:space="preserve">Demonstrate a track record of contributing to the Creative </w:t>
            </w:r>
            <w:r w:rsidR="00081FC4">
              <w:rPr>
                <w:color w:val="auto"/>
                <w:lang w:eastAsia="en-US"/>
              </w:rPr>
              <w:t>c</w:t>
            </w:r>
            <w:r>
              <w:rPr>
                <w:color w:val="auto"/>
                <w:lang w:eastAsia="en-US"/>
              </w:rPr>
              <w:t xml:space="preserve">ase for </w:t>
            </w:r>
            <w:r w:rsidR="00081FC4">
              <w:rPr>
                <w:color w:val="auto"/>
                <w:lang w:eastAsia="en-US"/>
              </w:rPr>
              <w:t>d</w:t>
            </w:r>
            <w:r>
              <w:rPr>
                <w:color w:val="auto"/>
                <w:lang w:eastAsia="en-US"/>
              </w:rPr>
              <w:t>iversity</w:t>
            </w:r>
            <w:r w:rsidR="00F33312">
              <w:rPr>
                <w:color w:val="auto"/>
                <w:lang w:eastAsia="en-US"/>
              </w:rPr>
              <w:t xml:space="preserve"> (National portfolio organisations) </w:t>
            </w:r>
          </w:p>
          <w:p w:rsidR="00986AEA" w:rsidRPr="006738E4" w:rsidRDefault="00986AEA" w:rsidP="00044C1F">
            <w:pPr>
              <w:pStyle w:val="Default"/>
              <w:numPr>
                <w:ilvl w:val="0"/>
                <w:numId w:val="21"/>
              </w:numPr>
              <w:spacing w:line="320" w:lineRule="atLeast"/>
              <w:ind w:left="357" w:hanging="357"/>
              <w:rPr>
                <w:color w:val="auto"/>
                <w:lang w:eastAsia="en-US"/>
              </w:rPr>
            </w:pPr>
            <w:r>
              <w:rPr>
                <w:color w:val="auto"/>
                <w:lang w:eastAsia="en-US"/>
              </w:rPr>
              <w:t>Demonstrate a track record of developing and nurturing talent and workforce</w:t>
            </w:r>
          </w:p>
          <w:p w:rsidR="00986AEA" w:rsidRPr="00B14A5D" w:rsidRDefault="00986AEA" w:rsidP="00044C1F">
            <w:pPr>
              <w:pStyle w:val="Default"/>
              <w:numPr>
                <w:ilvl w:val="0"/>
                <w:numId w:val="21"/>
              </w:numPr>
              <w:spacing w:line="320" w:lineRule="atLeast"/>
              <w:ind w:left="357" w:hanging="357"/>
              <w:rPr>
                <w:color w:val="auto"/>
                <w:lang w:eastAsia="en-US"/>
              </w:rPr>
            </w:pPr>
            <w:r>
              <w:rPr>
                <w:color w:val="auto"/>
                <w:lang w:eastAsia="en-US"/>
              </w:rPr>
              <w:t xml:space="preserve">Details of any proposed partnerships </w:t>
            </w:r>
          </w:p>
          <w:p w:rsidR="00986AEA" w:rsidRDefault="00986AEA" w:rsidP="00044C1F">
            <w:pPr>
              <w:pStyle w:val="Default"/>
              <w:numPr>
                <w:ilvl w:val="0"/>
                <w:numId w:val="21"/>
              </w:numPr>
              <w:spacing w:line="320" w:lineRule="atLeast"/>
              <w:ind w:left="357" w:hanging="357"/>
              <w:rPr>
                <w:color w:val="auto"/>
                <w:lang w:eastAsia="en-US"/>
              </w:rPr>
            </w:pPr>
            <w:r>
              <w:rPr>
                <w:color w:val="auto"/>
                <w:lang w:eastAsia="en-US"/>
              </w:rPr>
              <w:t>Robust plans for resourcing the activity effectively</w:t>
            </w:r>
          </w:p>
          <w:p w:rsidR="00986AEA" w:rsidRDefault="00986AEA" w:rsidP="00044C1F">
            <w:pPr>
              <w:pStyle w:val="Default"/>
              <w:numPr>
                <w:ilvl w:val="0"/>
                <w:numId w:val="21"/>
              </w:numPr>
              <w:spacing w:line="320" w:lineRule="atLeast"/>
              <w:ind w:left="357" w:hanging="357"/>
              <w:rPr>
                <w:color w:val="auto"/>
                <w:lang w:eastAsia="en-US"/>
              </w:rPr>
            </w:pPr>
            <w:r>
              <w:rPr>
                <w:color w:val="auto"/>
                <w:lang w:eastAsia="en-US"/>
              </w:rPr>
              <w:t>Details of any proposed outcomes and measures of success</w:t>
            </w:r>
          </w:p>
          <w:p w:rsidR="00986AEA" w:rsidRPr="008D3A6A" w:rsidRDefault="00986AEA" w:rsidP="00044C1F">
            <w:pPr>
              <w:pStyle w:val="Default"/>
              <w:numPr>
                <w:ilvl w:val="0"/>
                <w:numId w:val="21"/>
              </w:numPr>
              <w:spacing w:line="320" w:lineRule="atLeast"/>
              <w:ind w:left="357" w:hanging="357"/>
              <w:rPr>
                <w:color w:val="auto"/>
                <w:lang w:eastAsia="en-US"/>
              </w:rPr>
            </w:pPr>
            <w:r w:rsidRPr="008D3A6A">
              <w:rPr>
                <w:color w:val="auto"/>
                <w:lang w:eastAsia="en-US"/>
              </w:rPr>
              <w:t xml:space="preserve">Activity that builds on and does not duplicate activity funded by other Arts Council grants </w:t>
            </w:r>
          </w:p>
          <w:p w:rsidR="004208E8" w:rsidRPr="00DF60FE" w:rsidRDefault="004208E8" w:rsidP="00044C1F">
            <w:pPr>
              <w:pStyle w:val="Default"/>
              <w:spacing w:line="320" w:lineRule="atLeast"/>
              <w:ind w:left="357"/>
              <w:rPr>
                <w:color w:val="auto"/>
                <w:highlight w:val="yellow"/>
                <w:lang w:eastAsia="en-US"/>
              </w:rPr>
            </w:pPr>
          </w:p>
        </w:tc>
      </w:tr>
      <w:tr w:rsidR="004208E8" w:rsidTr="00EB1D7D">
        <w:trPr>
          <w:trHeight w:val="1077"/>
        </w:trPr>
        <w:tc>
          <w:tcPr>
            <w:tcW w:w="0" w:type="auto"/>
          </w:tcPr>
          <w:p w:rsidR="004208E8" w:rsidRPr="00A811B0" w:rsidRDefault="004208E8" w:rsidP="00044C1F">
            <w:pPr>
              <w:pStyle w:val="Default"/>
              <w:spacing w:line="320" w:lineRule="atLeast"/>
              <w:rPr>
                <w:b/>
                <w:bCs/>
              </w:rPr>
            </w:pPr>
            <w:r w:rsidRPr="00A811B0">
              <w:rPr>
                <w:b/>
                <w:bCs/>
              </w:rPr>
              <w:t>Management of the activity</w:t>
            </w:r>
          </w:p>
          <w:p w:rsidR="004208E8" w:rsidRPr="00A811B0" w:rsidRDefault="000930F8" w:rsidP="00044C1F">
            <w:pPr>
              <w:pStyle w:val="Default"/>
              <w:spacing w:line="320" w:lineRule="atLeast"/>
              <w:rPr>
                <w:color w:val="auto"/>
                <w:lang w:eastAsia="en-US"/>
              </w:rPr>
            </w:pPr>
            <w:r w:rsidRPr="00A811B0">
              <w:t>W</w:t>
            </w:r>
            <w:r w:rsidR="006D40FF">
              <w:t>ord count: up to 2</w:t>
            </w:r>
            <w:r w:rsidRPr="00A811B0">
              <w:t>,0</w:t>
            </w:r>
            <w:r w:rsidR="004208E8" w:rsidRPr="00A811B0">
              <w:t>00 words</w:t>
            </w:r>
          </w:p>
          <w:p w:rsidR="004208E8" w:rsidRPr="00A811B0" w:rsidRDefault="004208E8" w:rsidP="00044C1F">
            <w:pPr>
              <w:pStyle w:val="Default"/>
              <w:spacing w:line="320" w:lineRule="atLeast"/>
              <w:rPr>
                <w:b/>
                <w:bCs/>
              </w:rPr>
            </w:pPr>
          </w:p>
          <w:p w:rsidR="00986AEA" w:rsidRPr="00A811B0" w:rsidRDefault="00986AEA" w:rsidP="00044C1F">
            <w:pPr>
              <w:pStyle w:val="Default"/>
              <w:numPr>
                <w:ilvl w:val="0"/>
                <w:numId w:val="22"/>
              </w:numPr>
              <w:spacing w:line="320" w:lineRule="atLeast"/>
              <w:ind w:left="357" w:hanging="357"/>
              <w:rPr>
                <w:color w:val="auto"/>
                <w:u w:val="single"/>
              </w:rPr>
            </w:pPr>
            <w:r>
              <w:rPr>
                <w:rStyle w:val="Hyperlink"/>
                <w:color w:val="auto"/>
                <w:u w:val="none"/>
              </w:rPr>
              <w:t>Clear and convincing plans to deliver the requirements described in the guidance</w:t>
            </w:r>
          </w:p>
          <w:p w:rsidR="00986AEA" w:rsidRPr="00A811B0" w:rsidRDefault="00986AEA" w:rsidP="00044C1F">
            <w:pPr>
              <w:pStyle w:val="Default"/>
              <w:numPr>
                <w:ilvl w:val="0"/>
                <w:numId w:val="22"/>
              </w:numPr>
              <w:spacing w:line="320" w:lineRule="atLeast"/>
              <w:ind w:left="357" w:hanging="357"/>
              <w:rPr>
                <w:rStyle w:val="Hyperlink"/>
                <w:color w:val="auto"/>
              </w:rPr>
            </w:pPr>
            <w:r w:rsidRPr="00A811B0">
              <w:rPr>
                <w:color w:val="auto"/>
                <w:lang w:eastAsia="en-US"/>
              </w:rPr>
              <w:t xml:space="preserve">Demonstration of skill and capacity to deliver the proposed programme </w:t>
            </w:r>
          </w:p>
          <w:p w:rsidR="00986AEA" w:rsidRPr="00A811B0" w:rsidRDefault="00986AEA" w:rsidP="00044C1F">
            <w:pPr>
              <w:pStyle w:val="Default"/>
              <w:numPr>
                <w:ilvl w:val="0"/>
                <w:numId w:val="22"/>
              </w:numPr>
              <w:spacing w:line="320" w:lineRule="atLeast"/>
              <w:ind w:left="357" w:hanging="357"/>
              <w:rPr>
                <w:rStyle w:val="Hyperlink"/>
                <w:color w:val="auto"/>
              </w:rPr>
            </w:pPr>
            <w:r w:rsidRPr="00A811B0">
              <w:rPr>
                <w:color w:val="auto"/>
                <w:lang w:eastAsia="en-US"/>
              </w:rPr>
              <w:t>Strong strategic fit with the applicant’s other activity</w:t>
            </w:r>
          </w:p>
          <w:p w:rsidR="00986AEA" w:rsidRDefault="00986AEA" w:rsidP="00044C1F">
            <w:pPr>
              <w:pStyle w:val="Default"/>
              <w:numPr>
                <w:ilvl w:val="0"/>
                <w:numId w:val="22"/>
              </w:numPr>
              <w:spacing w:line="320" w:lineRule="atLeast"/>
              <w:ind w:left="357" w:hanging="357"/>
              <w:rPr>
                <w:rStyle w:val="Hyperlink"/>
                <w:color w:val="auto"/>
                <w:u w:val="none"/>
              </w:rPr>
            </w:pPr>
            <w:r w:rsidRPr="00A811B0">
              <w:rPr>
                <w:rStyle w:val="Hyperlink"/>
                <w:color w:val="auto"/>
                <w:u w:val="none"/>
              </w:rPr>
              <w:t>Appropriate governance arrangements in place and/or planned, including how partners are engaged</w:t>
            </w:r>
          </w:p>
          <w:p w:rsidR="00986AEA" w:rsidRDefault="00986AEA" w:rsidP="00044C1F">
            <w:pPr>
              <w:pStyle w:val="Default"/>
              <w:numPr>
                <w:ilvl w:val="0"/>
                <w:numId w:val="22"/>
              </w:numPr>
              <w:spacing w:line="320" w:lineRule="atLeast"/>
              <w:ind w:left="357" w:hanging="357"/>
              <w:rPr>
                <w:rStyle w:val="Hyperlink"/>
                <w:color w:val="auto"/>
                <w:u w:val="none"/>
              </w:rPr>
            </w:pPr>
            <w:r>
              <w:rPr>
                <w:rStyle w:val="Hyperlink"/>
                <w:color w:val="auto"/>
                <w:u w:val="none"/>
              </w:rPr>
              <w:t>Does the workforce, leadership and board reflect the diversity of contemporary society or are</w:t>
            </w:r>
            <w:r w:rsidR="009D0999">
              <w:rPr>
                <w:rStyle w:val="Hyperlink"/>
                <w:color w:val="auto"/>
                <w:u w:val="none"/>
              </w:rPr>
              <w:t xml:space="preserve"> </w:t>
            </w:r>
            <w:r>
              <w:rPr>
                <w:rStyle w:val="Hyperlink"/>
                <w:color w:val="auto"/>
                <w:u w:val="none"/>
              </w:rPr>
              <w:t>there plans in place to do so – including this application</w:t>
            </w:r>
          </w:p>
          <w:p w:rsidR="00986AEA" w:rsidRDefault="00986AEA" w:rsidP="00044C1F">
            <w:pPr>
              <w:pStyle w:val="Default"/>
              <w:numPr>
                <w:ilvl w:val="0"/>
                <w:numId w:val="22"/>
              </w:numPr>
              <w:spacing w:line="320" w:lineRule="atLeast"/>
              <w:ind w:left="357" w:hanging="357"/>
              <w:rPr>
                <w:rStyle w:val="Hyperlink"/>
                <w:color w:val="auto"/>
                <w:u w:val="none"/>
              </w:rPr>
            </w:pPr>
            <w:r>
              <w:rPr>
                <w:rStyle w:val="Hyperlink"/>
                <w:color w:val="auto"/>
                <w:u w:val="none"/>
              </w:rPr>
              <w:t>Demonstrates how equality and accessibility will be addressed</w:t>
            </w:r>
          </w:p>
          <w:p w:rsidR="00986AEA" w:rsidRPr="00A811B0" w:rsidRDefault="00986AEA" w:rsidP="00044C1F">
            <w:pPr>
              <w:pStyle w:val="Default"/>
              <w:numPr>
                <w:ilvl w:val="0"/>
                <w:numId w:val="22"/>
              </w:numPr>
              <w:spacing w:line="320" w:lineRule="atLeast"/>
              <w:ind w:left="357" w:hanging="357"/>
              <w:rPr>
                <w:rStyle w:val="Hyperlink"/>
                <w:color w:val="auto"/>
                <w:u w:val="none"/>
              </w:rPr>
            </w:pPr>
            <w:r>
              <w:rPr>
                <w:rStyle w:val="Hyperlink"/>
                <w:color w:val="auto"/>
                <w:u w:val="none"/>
              </w:rPr>
              <w:t>How the applicant will monitor and evaluate the impact of the activity</w:t>
            </w:r>
          </w:p>
          <w:p w:rsidR="004208E8" w:rsidRPr="00DF60FE" w:rsidRDefault="004208E8" w:rsidP="00044C1F">
            <w:pPr>
              <w:pStyle w:val="Default"/>
              <w:spacing w:line="320" w:lineRule="atLeast"/>
              <w:ind w:left="357"/>
              <w:rPr>
                <w:color w:val="auto"/>
                <w:highlight w:val="yellow"/>
              </w:rPr>
            </w:pPr>
          </w:p>
        </w:tc>
      </w:tr>
      <w:tr w:rsidR="004208E8" w:rsidTr="00EB1D7D">
        <w:trPr>
          <w:trHeight w:val="810"/>
        </w:trPr>
        <w:tc>
          <w:tcPr>
            <w:tcW w:w="0" w:type="auto"/>
          </w:tcPr>
          <w:p w:rsidR="004208E8" w:rsidRPr="00A811B0" w:rsidRDefault="004208E8" w:rsidP="00044C1F">
            <w:pPr>
              <w:pStyle w:val="Default"/>
              <w:spacing w:line="320" w:lineRule="atLeast"/>
              <w:rPr>
                <w:b/>
                <w:bCs/>
              </w:rPr>
            </w:pPr>
            <w:r w:rsidRPr="00A811B0">
              <w:rPr>
                <w:b/>
                <w:bCs/>
              </w:rPr>
              <w:t>Financial viability</w:t>
            </w:r>
          </w:p>
          <w:p w:rsidR="004208E8" w:rsidRPr="00A811B0" w:rsidRDefault="000930F8" w:rsidP="00044C1F">
            <w:pPr>
              <w:pStyle w:val="Default"/>
              <w:spacing w:line="320" w:lineRule="atLeast"/>
              <w:rPr>
                <w:color w:val="auto"/>
                <w:lang w:eastAsia="en-US"/>
              </w:rPr>
            </w:pPr>
            <w:r w:rsidRPr="00A811B0">
              <w:t>W</w:t>
            </w:r>
            <w:r w:rsidR="00A928C4">
              <w:t>ord count: up to 1,5</w:t>
            </w:r>
            <w:r w:rsidR="004208E8" w:rsidRPr="00A811B0">
              <w:t>00 words</w:t>
            </w:r>
          </w:p>
          <w:p w:rsidR="004208E8" w:rsidRPr="00A811B0" w:rsidRDefault="004208E8" w:rsidP="00044C1F">
            <w:pPr>
              <w:pStyle w:val="Default"/>
              <w:spacing w:line="320" w:lineRule="atLeast"/>
            </w:pPr>
          </w:p>
          <w:p w:rsidR="00986AEA" w:rsidRPr="00A811B0" w:rsidRDefault="00986AEA" w:rsidP="00044C1F">
            <w:pPr>
              <w:pStyle w:val="Default"/>
              <w:numPr>
                <w:ilvl w:val="0"/>
                <w:numId w:val="20"/>
              </w:numPr>
              <w:spacing w:line="320" w:lineRule="atLeast"/>
              <w:ind w:left="357" w:hanging="357"/>
              <w:rPr>
                <w:color w:val="auto"/>
                <w:lang w:eastAsia="en-US"/>
              </w:rPr>
            </w:pPr>
            <w:r w:rsidRPr="00A811B0">
              <w:rPr>
                <w:color w:val="auto"/>
                <w:lang w:eastAsia="en-US"/>
              </w:rPr>
              <w:t>Financial viability of the applicant and of the project</w:t>
            </w:r>
          </w:p>
          <w:p w:rsidR="00986AEA" w:rsidRPr="00A811B0" w:rsidRDefault="00986AEA" w:rsidP="00044C1F">
            <w:pPr>
              <w:pStyle w:val="Default"/>
              <w:numPr>
                <w:ilvl w:val="0"/>
                <w:numId w:val="20"/>
              </w:numPr>
              <w:spacing w:line="320" w:lineRule="atLeast"/>
              <w:ind w:left="357" w:hanging="357"/>
              <w:rPr>
                <w:color w:val="auto"/>
                <w:lang w:eastAsia="en-US"/>
              </w:rPr>
            </w:pPr>
            <w:r w:rsidRPr="00A811B0">
              <w:rPr>
                <w:color w:val="auto"/>
                <w:lang w:eastAsia="en-US"/>
              </w:rPr>
              <w:t>Demonstration of appropriateness of proposed budget</w:t>
            </w:r>
          </w:p>
          <w:p w:rsidR="00986AEA" w:rsidRPr="00A811B0" w:rsidRDefault="00986AEA" w:rsidP="00044C1F">
            <w:pPr>
              <w:pStyle w:val="Default"/>
              <w:numPr>
                <w:ilvl w:val="0"/>
                <w:numId w:val="20"/>
              </w:numPr>
              <w:spacing w:line="320" w:lineRule="atLeast"/>
              <w:ind w:left="357" w:hanging="357"/>
              <w:rPr>
                <w:color w:val="auto"/>
                <w:lang w:eastAsia="en-US"/>
              </w:rPr>
            </w:pPr>
            <w:r w:rsidRPr="00A811B0">
              <w:rPr>
                <w:color w:val="auto"/>
                <w:lang w:eastAsia="en-US"/>
              </w:rPr>
              <w:t>Evidence of organisational buy-in by applicant and project partners, as cash investment and/or in-kind support</w:t>
            </w:r>
          </w:p>
          <w:p w:rsidR="004208E8" w:rsidRDefault="00986AEA" w:rsidP="00044C1F">
            <w:pPr>
              <w:pStyle w:val="Default"/>
              <w:numPr>
                <w:ilvl w:val="0"/>
                <w:numId w:val="20"/>
              </w:numPr>
              <w:spacing w:line="320" w:lineRule="atLeast"/>
              <w:ind w:left="357" w:hanging="357"/>
              <w:rPr>
                <w:color w:val="auto"/>
                <w:lang w:eastAsia="en-US"/>
              </w:rPr>
            </w:pPr>
            <w:r>
              <w:rPr>
                <w:color w:val="auto"/>
                <w:lang w:eastAsia="en-US"/>
              </w:rPr>
              <w:t>Where required, have access costs been considered and reflected in the budget</w:t>
            </w:r>
          </w:p>
          <w:p w:rsidR="00986AEA" w:rsidRPr="00A811B0" w:rsidRDefault="00986AEA" w:rsidP="00044C1F">
            <w:pPr>
              <w:pStyle w:val="Default"/>
              <w:spacing w:line="320" w:lineRule="atLeast"/>
              <w:ind w:left="357"/>
              <w:rPr>
                <w:color w:val="auto"/>
                <w:lang w:eastAsia="en-US"/>
              </w:rPr>
            </w:pPr>
          </w:p>
        </w:tc>
      </w:tr>
    </w:tbl>
    <w:p w:rsidR="00DF60FE" w:rsidRDefault="00DF60FE" w:rsidP="00044C1F">
      <w:pPr>
        <w:pStyle w:val="ListParagraph"/>
        <w:spacing w:line="320" w:lineRule="atLeast"/>
        <w:ind w:left="0"/>
        <w:contextualSpacing w:val="0"/>
      </w:pPr>
    </w:p>
    <w:p w:rsidR="006F7EE7" w:rsidRDefault="006F7EE7" w:rsidP="00044C1F">
      <w:pPr>
        <w:pStyle w:val="ListParagraph"/>
        <w:spacing w:line="320" w:lineRule="atLeast"/>
        <w:ind w:left="0"/>
        <w:contextualSpacing w:val="0"/>
      </w:pPr>
    </w:p>
    <w:p w:rsidR="006F7EE7" w:rsidRDefault="006F7EE7" w:rsidP="00044C1F">
      <w:pPr>
        <w:pStyle w:val="ListParagraph"/>
        <w:spacing w:line="320" w:lineRule="atLeast"/>
        <w:ind w:left="0"/>
        <w:contextualSpacing w:val="0"/>
      </w:pPr>
    </w:p>
    <w:p w:rsidR="00986AEA" w:rsidRDefault="00986AEA" w:rsidP="00044C1F">
      <w:pPr>
        <w:pStyle w:val="ListParagraph"/>
        <w:spacing w:line="320" w:lineRule="atLeast"/>
        <w:ind w:left="0"/>
        <w:contextualSpacing w:val="0"/>
      </w:pPr>
      <w:r w:rsidRPr="001D43C1">
        <w:t xml:space="preserve">In </w:t>
      </w:r>
      <w:r>
        <w:t>assessing</w:t>
      </w:r>
      <w:r w:rsidRPr="001D43C1">
        <w:t xml:space="preserve"> </w:t>
      </w:r>
      <w:r>
        <w:t>the application</w:t>
      </w:r>
      <w:r w:rsidRPr="001D43C1">
        <w:t xml:space="preserve"> we will also consider </w:t>
      </w:r>
      <w:r>
        <w:t xml:space="preserve">these </w:t>
      </w:r>
      <w:r w:rsidRPr="001D43C1">
        <w:t>balancing criteria:</w:t>
      </w:r>
    </w:p>
    <w:p w:rsidR="00986AEA" w:rsidRDefault="00986AEA" w:rsidP="00044C1F">
      <w:pPr>
        <w:pStyle w:val="ListParagraph"/>
        <w:spacing w:line="320" w:lineRule="atLeast"/>
        <w:ind w:left="0"/>
        <w:contextualSpacing w:val="0"/>
      </w:pPr>
    </w:p>
    <w:p w:rsidR="00986AEA" w:rsidRPr="00725144" w:rsidRDefault="00986AEA" w:rsidP="00044C1F">
      <w:pPr>
        <w:pStyle w:val="ListParagraph"/>
        <w:spacing w:line="320" w:lineRule="atLeast"/>
        <w:ind w:left="0"/>
        <w:contextualSpacing w:val="0"/>
      </w:pPr>
      <w:bookmarkStart w:id="30" w:name="_GoBack"/>
      <w:bookmarkEnd w:id="30"/>
      <w:r>
        <w:t xml:space="preserve">1. </w:t>
      </w:r>
      <w:r w:rsidRPr="00725144">
        <w:t>relative strength of the application compared to other applications received</w:t>
      </w:r>
    </w:p>
    <w:p w:rsidR="00986AEA" w:rsidRDefault="00986AEA" w:rsidP="00044C1F">
      <w:pPr>
        <w:pStyle w:val="ListParagraph"/>
        <w:spacing w:line="320" w:lineRule="atLeast"/>
        <w:ind w:left="0"/>
        <w:contextualSpacing w:val="0"/>
      </w:pPr>
      <w:r w:rsidRPr="00725144">
        <w:t>2. balanced portfolio by art form and geography</w:t>
      </w:r>
    </w:p>
    <w:p w:rsidR="00522E20" w:rsidRDefault="00522E20" w:rsidP="00044C1F">
      <w:pPr>
        <w:pStyle w:val="Default"/>
        <w:spacing w:line="320" w:lineRule="atLeast"/>
      </w:pPr>
    </w:p>
    <w:p w:rsidR="0078004F" w:rsidRDefault="0078004F" w:rsidP="00044C1F">
      <w:pPr>
        <w:pStyle w:val="Default"/>
        <w:spacing w:line="320" w:lineRule="atLeast"/>
      </w:pPr>
      <w:r>
        <w:t>These balancing criteria will be used in addition to the main criteria to ensure a good spread of funded projects according to each balancing criterion</w:t>
      </w:r>
      <w:r w:rsidR="00522E20">
        <w:t>, and to differentiate between a</w:t>
      </w:r>
      <w:r>
        <w:t xml:space="preserve"> number of proposals that are considered strong. </w:t>
      </w:r>
    </w:p>
    <w:p w:rsidR="00DF60FE" w:rsidRDefault="00DF60FE" w:rsidP="00044C1F">
      <w:pPr>
        <w:pStyle w:val="Default"/>
        <w:spacing w:line="320" w:lineRule="atLeast"/>
      </w:pPr>
    </w:p>
    <w:p w:rsidR="00DF60FE" w:rsidRPr="00DF60FE" w:rsidRDefault="00DF60FE" w:rsidP="00044C1F">
      <w:pPr>
        <w:pStyle w:val="Heading4"/>
        <w:spacing w:before="0" w:after="0" w:line="320" w:lineRule="atLeast"/>
      </w:pPr>
      <w:r w:rsidRPr="00DF60FE">
        <w:t>Decision making</w:t>
      </w:r>
    </w:p>
    <w:p w:rsidR="003756B1" w:rsidRPr="000930F8" w:rsidRDefault="003756B1" w:rsidP="00044C1F">
      <w:pPr>
        <w:pStyle w:val="Default"/>
        <w:spacing w:line="320" w:lineRule="atLeast"/>
        <w:rPr>
          <w:highlight w:val="yellow"/>
        </w:rPr>
      </w:pPr>
      <w:r w:rsidRPr="00BA29F1">
        <w:t>Once we have scored your application we will make our decision.</w:t>
      </w:r>
      <w:r w:rsidR="000930F8" w:rsidRPr="00BA29F1">
        <w:t xml:space="preserve"> </w:t>
      </w:r>
      <w:r w:rsidRPr="00BA29F1">
        <w:t>To do this we will consider how strongly your activity scored against our criteria</w:t>
      </w:r>
      <w:r w:rsidR="000930F8" w:rsidRPr="00BA29F1">
        <w:t>, any balancing criteria we have outlined above, and</w:t>
      </w:r>
      <w:r w:rsidRPr="00BA29F1">
        <w:t xml:space="preserve"> will also consider your activity alongside other applications</w:t>
      </w:r>
      <w:r w:rsidR="000930F8" w:rsidRPr="00BA29F1">
        <w:t xml:space="preserve"> to the </w:t>
      </w:r>
      <w:r w:rsidR="005F2CD2" w:rsidRPr="00BA29F1">
        <w:t>fund</w:t>
      </w:r>
      <w:r w:rsidRPr="00BA29F1">
        <w:t>.</w:t>
      </w:r>
      <w:r w:rsidRPr="003756B1">
        <w:rPr>
          <w:highlight w:val="yellow"/>
        </w:rPr>
        <w:t xml:space="preserve"> </w:t>
      </w:r>
    </w:p>
    <w:p w:rsidR="00DF60FE" w:rsidRDefault="00DF60FE" w:rsidP="00044C1F">
      <w:pPr>
        <w:spacing w:line="320" w:lineRule="atLeast"/>
        <w:rPr>
          <w:rFonts w:ascii="Arial Black" w:hAnsi="Arial Black" w:cs="Arial Black"/>
          <w:b/>
          <w:bCs/>
          <w:sz w:val="32"/>
          <w:szCs w:val="32"/>
          <w:lang w:eastAsia="en-GB"/>
        </w:rPr>
      </w:pPr>
    </w:p>
    <w:p w:rsidR="0078004F" w:rsidRPr="00DF60FE" w:rsidRDefault="0078004F" w:rsidP="00044C1F">
      <w:pPr>
        <w:pStyle w:val="Heading4"/>
        <w:spacing w:before="0" w:after="0" w:line="320" w:lineRule="atLeast"/>
        <w:rPr>
          <w:rStyle w:val="subtitle1"/>
          <w:b/>
          <w:bCs w:val="0"/>
          <w:sz w:val="24"/>
          <w:szCs w:val="24"/>
        </w:rPr>
      </w:pPr>
      <w:bookmarkStart w:id="31" w:name="_Toc313541567"/>
      <w:bookmarkStart w:id="32" w:name="_Toc313541715"/>
      <w:bookmarkStart w:id="33" w:name="_Toc313884482"/>
      <w:bookmarkStart w:id="34" w:name="_Toc313884597"/>
      <w:bookmarkStart w:id="35" w:name="_Toc359403978"/>
      <w:r w:rsidRPr="00DF60FE">
        <w:t>Complaints procedure</w:t>
      </w:r>
      <w:bookmarkEnd w:id="31"/>
      <w:bookmarkEnd w:id="32"/>
      <w:bookmarkEnd w:id="33"/>
      <w:bookmarkEnd w:id="34"/>
      <w:bookmarkEnd w:id="35"/>
      <w:r w:rsidRPr="00DF60FE">
        <w:rPr>
          <w:rStyle w:val="subtitle1"/>
          <w:b/>
          <w:bCs w:val="0"/>
          <w:sz w:val="24"/>
          <w:szCs w:val="24"/>
        </w:rPr>
        <w:t xml:space="preserve"> </w:t>
      </w:r>
    </w:p>
    <w:p w:rsidR="0078004F" w:rsidRDefault="0078004F" w:rsidP="00044C1F">
      <w:pPr>
        <w:pStyle w:val="NormalWeb"/>
        <w:spacing w:before="0" w:beforeAutospacing="0" w:after="0" w:afterAutospacing="0" w:line="320" w:lineRule="atLeast"/>
      </w:pPr>
      <w:r w:rsidRPr="00724437">
        <w:t xml:space="preserve">If you are not happy with the way we </w:t>
      </w:r>
      <w:r>
        <w:t xml:space="preserve">have </w:t>
      </w:r>
      <w:r w:rsidRPr="00724437">
        <w:t>deal</w:t>
      </w:r>
      <w:r>
        <w:t>t</w:t>
      </w:r>
      <w:r w:rsidRPr="00724437">
        <w:t xml:space="preserve"> with your application, please contact us and we will discuss this with you. If you are still unhappy, you can ask us for a copy of our complaints procedure. </w:t>
      </w:r>
    </w:p>
    <w:p w:rsidR="0078004F" w:rsidRDefault="0078004F" w:rsidP="00044C1F">
      <w:pPr>
        <w:pStyle w:val="NormalWeb"/>
        <w:spacing w:before="0" w:beforeAutospacing="0" w:after="0" w:afterAutospacing="0" w:line="320" w:lineRule="atLeast"/>
      </w:pPr>
    </w:p>
    <w:p w:rsidR="0078004F" w:rsidRDefault="0078004F" w:rsidP="00044C1F">
      <w:pPr>
        <w:pStyle w:val="NormalWeb"/>
        <w:spacing w:before="0" w:beforeAutospacing="0" w:after="0" w:afterAutospacing="0" w:line="320" w:lineRule="atLeast"/>
      </w:pPr>
      <w:r w:rsidRPr="00724437">
        <w:t xml:space="preserve">Details can be found in </w:t>
      </w:r>
      <w:hyperlink r:id="rId25" w:history="1">
        <w:r w:rsidRPr="00724437">
          <w:rPr>
            <w:rStyle w:val="Hyperlink"/>
          </w:rPr>
          <w:t>Making a complaint</w:t>
        </w:r>
      </w:hyperlink>
      <w:r>
        <w:rPr>
          <w:rStyle w:val="Hyperlink"/>
        </w:rPr>
        <w:t>,</w:t>
      </w:r>
      <w:r w:rsidRPr="00724437">
        <w:t xml:space="preserve"> which is available on our website</w:t>
      </w:r>
      <w:r>
        <w:t>,</w:t>
      </w:r>
      <w:r w:rsidRPr="00724437">
        <w:t xml:space="preserve"> </w:t>
      </w:r>
      <w:hyperlink r:id="rId26" w:history="1">
        <w:r w:rsidRPr="00724437">
          <w:rPr>
            <w:rStyle w:val="Hyperlink"/>
          </w:rPr>
          <w:t>www.artscouncil.org.uk</w:t>
        </w:r>
      </w:hyperlink>
      <w:r>
        <w:t xml:space="preserve">, </w:t>
      </w:r>
      <w:r w:rsidRPr="00724437">
        <w:t xml:space="preserve">or by contacting our enquiries team by email to </w:t>
      </w:r>
      <w:hyperlink r:id="rId27" w:history="1">
        <w:r w:rsidRPr="00724437">
          <w:rPr>
            <w:rStyle w:val="Hyperlink"/>
          </w:rPr>
          <w:t>enquiries@artscouncil.org.uk</w:t>
        </w:r>
      </w:hyperlink>
      <w:r w:rsidRPr="00724437">
        <w:t xml:space="preserve"> or by phoning 0845 300 6200. </w:t>
      </w:r>
    </w:p>
    <w:p w:rsidR="0078004F" w:rsidRDefault="0078004F" w:rsidP="00044C1F">
      <w:pPr>
        <w:pStyle w:val="NormalWeb"/>
        <w:spacing w:before="0" w:beforeAutospacing="0" w:after="0" w:afterAutospacing="0" w:line="320" w:lineRule="atLeast"/>
      </w:pPr>
    </w:p>
    <w:p w:rsidR="0078004F" w:rsidRDefault="0078004F" w:rsidP="00044C1F">
      <w:pPr>
        <w:pStyle w:val="NormalWeb"/>
        <w:spacing w:before="0" w:beforeAutospacing="0" w:after="0" w:afterAutospacing="0" w:line="320" w:lineRule="atLeast"/>
      </w:pPr>
      <w:r w:rsidRPr="00724437">
        <w:t>Please note that you can only complain if you believe we have not followed our published procedures when assessing your application. You cannot appeal against the decision.</w:t>
      </w:r>
    </w:p>
    <w:p w:rsidR="0078004F" w:rsidRDefault="0078004F" w:rsidP="00044C1F">
      <w:pPr>
        <w:spacing w:line="320" w:lineRule="atLeast"/>
        <w:rPr>
          <w:rFonts w:ascii="Arial Black" w:hAnsi="Arial Black" w:cs="Arial Black"/>
          <w:b/>
          <w:bCs/>
          <w:sz w:val="32"/>
          <w:szCs w:val="32"/>
          <w:lang w:eastAsia="en-GB"/>
        </w:rPr>
      </w:pPr>
    </w:p>
    <w:p w:rsidR="00933559" w:rsidRDefault="00933559" w:rsidP="00044C1F">
      <w:pPr>
        <w:spacing w:line="320" w:lineRule="atLeast"/>
        <w:rPr>
          <w:rFonts w:ascii="Arial Black" w:hAnsi="Arial Black" w:cs="Arial Black"/>
          <w:b/>
          <w:bCs/>
          <w:sz w:val="32"/>
          <w:szCs w:val="32"/>
          <w:lang w:eastAsia="en-GB"/>
        </w:rPr>
      </w:pPr>
    </w:p>
    <w:p w:rsidR="00933559" w:rsidRDefault="00933559" w:rsidP="00044C1F">
      <w:pPr>
        <w:pStyle w:val="Heading1"/>
        <w:spacing w:line="320" w:lineRule="atLeast"/>
      </w:pPr>
    </w:p>
    <w:p w:rsidR="003E243F" w:rsidRDefault="003E243F" w:rsidP="00044C1F">
      <w:pPr>
        <w:spacing w:line="320" w:lineRule="atLeast"/>
        <w:rPr>
          <w:rFonts w:ascii="Arial Black" w:hAnsi="Arial Black"/>
          <w:lang w:eastAsia="en-GB"/>
        </w:rPr>
      </w:pPr>
      <w:r>
        <w:br w:type="page"/>
      </w:r>
    </w:p>
    <w:p w:rsidR="0012417D" w:rsidRDefault="0012417D" w:rsidP="00044C1F">
      <w:pPr>
        <w:pStyle w:val="Heading1"/>
        <w:spacing w:line="320" w:lineRule="atLeast"/>
      </w:pPr>
      <w:bookmarkStart w:id="36" w:name="_Toc440293200"/>
      <w:r>
        <w:t xml:space="preserve">Section </w:t>
      </w:r>
      <w:r w:rsidR="003E243F">
        <w:t xml:space="preserve">seven </w:t>
      </w:r>
      <w:r>
        <w:t>– Freedom of Information Act</w:t>
      </w:r>
      <w:bookmarkEnd w:id="36"/>
    </w:p>
    <w:p w:rsidR="0012417D" w:rsidRDefault="003E243F" w:rsidP="00044C1F">
      <w:pPr>
        <w:tabs>
          <w:tab w:val="left" w:pos="1320"/>
        </w:tabs>
        <w:spacing w:line="320" w:lineRule="atLeast"/>
        <w:rPr>
          <w:rFonts w:ascii="Arial Black" w:hAnsi="Arial Black" w:cs="Arial Black"/>
          <w:b/>
          <w:bCs/>
          <w:sz w:val="32"/>
          <w:szCs w:val="32"/>
          <w:lang w:eastAsia="en-GB"/>
        </w:rPr>
      </w:pPr>
      <w:r>
        <w:rPr>
          <w:rFonts w:ascii="Arial Black" w:hAnsi="Arial Black" w:cs="Arial Black"/>
          <w:b/>
          <w:bCs/>
          <w:sz w:val="32"/>
          <w:szCs w:val="32"/>
          <w:lang w:eastAsia="en-GB"/>
        </w:rPr>
        <w:tab/>
      </w:r>
    </w:p>
    <w:p w:rsidR="003756B1" w:rsidRPr="00724437" w:rsidRDefault="003756B1" w:rsidP="00044C1F">
      <w:pPr>
        <w:pStyle w:val="NormalWeb"/>
        <w:spacing w:before="0" w:beforeAutospacing="0" w:after="0" w:afterAutospacing="0" w:line="320" w:lineRule="atLeast"/>
      </w:pPr>
      <w:r w:rsidRPr="00724437">
        <w:t xml:space="preserve">The Arts Council is committed to being as open as possible. We believe that the public has a right to know how we spend public funds and how we make our funding decisions. </w:t>
      </w:r>
    </w:p>
    <w:p w:rsidR="003756B1" w:rsidRPr="00724437" w:rsidRDefault="003756B1" w:rsidP="00044C1F">
      <w:pPr>
        <w:pStyle w:val="NormalWeb"/>
        <w:spacing w:before="0" w:beforeAutospacing="0" w:after="0" w:afterAutospacing="0" w:line="320" w:lineRule="atLeast"/>
      </w:pPr>
    </w:p>
    <w:p w:rsidR="003756B1" w:rsidRPr="00724437" w:rsidRDefault="003756B1" w:rsidP="00044C1F">
      <w:pPr>
        <w:pStyle w:val="NormalWeb"/>
        <w:spacing w:before="0" w:beforeAutospacing="0" w:after="0" w:afterAutospacing="0" w:line="320" w:lineRule="atLeast"/>
      </w:pPr>
      <w:r w:rsidRPr="00724437">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rsidR="003756B1" w:rsidRPr="00724437" w:rsidRDefault="003756B1" w:rsidP="00044C1F">
      <w:pPr>
        <w:pStyle w:val="NormalWeb"/>
        <w:spacing w:before="0" w:beforeAutospacing="0" w:after="0" w:afterAutospacing="0" w:line="320" w:lineRule="atLeast"/>
      </w:pPr>
    </w:p>
    <w:p w:rsidR="003756B1" w:rsidRPr="00724437" w:rsidRDefault="003756B1" w:rsidP="00044C1F">
      <w:pPr>
        <w:pStyle w:val="NormalWeb"/>
        <w:spacing w:before="0" w:beforeAutospacing="0" w:after="0" w:afterAutospacing="0" w:line="320" w:lineRule="atLeast"/>
      </w:pPr>
      <w:r w:rsidRPr="00724437">
        <w:t xml:space="preserve">We may not release those parts of the documents which are covered by one or more of the exemptions under the Act. Please see the Freedom of Information website at </w:t>
      </w:r>
      <w:hyperlink r:id="rId28" w:history="1">
        <w:r w:rsidRPr="000F4EF6">
          <w:rPr>
            <w:rStyle w:val="Hyperlink"/>
          </w:rPr>
          <w:t>www.ico.gov.uk</w:t>
        </w:r>
      </w:hyperlink>
      <w:r w:rsidRPr="000F4EF6">
        <w:t xml:space="preserve"> </w:t>
      </w:r>
      <w:r w:rsidRPr="00724437">
        <w:t>for information about freedom of information generally and the exemptions.</w:t>
      </w:r>
    </w:p>
    <w:p w:rsidR="003756B1" w:rsidRPr="00724437" w:rsidRDefault="003756B1" w:rsidP="00044C1F">
      <w:pPr>
        <w:pStyle w:val="NormalWeb"/>
        <w:spacing w:before="0" w:beforeAutospacing="0" w:after="0" w:afterAutospacing="0" w:line="320" w:lineRule="atLeast"/>
      </w:pPr>
    </w:p>
    <w:p w:rsidR="003756B1" w:rsidRDefault="003756B1" w:rsidP="00044C1F">
      <w:pPr>
        <w:pStyle w:val="NormalWeb"/>
        <w:spacing w:before="0" w:beforeAutospacing="0" w:after="0" w:afterAutospacing="0" w:line="320" w:lineRule="atLeast"/>
      </w:pPr>
      <w:r w:rsidRPr="00724437">
        <w:t xml:space="preserve">We will not release any information about applications during the assessment period, as this may interfere with the decision-making process. </w:t>
      </w:r>
      <w:bookmarkStart w:id="37" w:name="_Appendix_one__declaration"/>
      <w:bookmarkEnd w:id="37"/>
    </w:p>
    <w:p w:rsidR="00235FFA" w:rsidRDefault="00235FFA" w:rsidP="00044C1F">
      <w:pPr>
        <w:spacing w:line="320" w:lineRule="atLeast"/>
        <w:rPr>
          <w:rFonts w:ascii="Arial Black" w:hAnsi="Arial Black" w:cs="Arial Black"/>
          <w:b/>
          <w:bCs/>
          <w:sz w:val="32"/>
          <w:szCs w:val="32"/>
          <w:lang w:eastAsia="en-GB"/>
        </w:rPr>
      </w:pPr>
    </w:p>
    <w:p w:rsidR="00826449" w:rsidRDefault="0012417D" w:rsidP="00044C1F">
      <w:pPr>
        <w:pStyle w:val="Heading1"/>
        <w:spacing w:line="320" w:lineRule="atLeast"/>
      </w:pPr>
      <w:bookmarkStart w:id="38" w:name="_Toc440293201"/>
      <w:r>
        <w:t>Contact us</w:t>
      </w:r>
      <w:bookmarkEnd w:id="38"/>
    </w:p>
    <w:p w:rsidR="003756B1" w:rsidRPr="00B076ED" w:rsidRDefault="003756B1" w:rsidP="00044C1F">
      <w:pPr>
        <w:pStyle w:val="NormalWeb"/>
        <w:spacing w:before="0" w:beforeAutospacing="0" w:after="0" w:afterAutospacing="0" w:line="320" w:lineRule="atLeast"/>
      </w:pPr>
      <w:r w:rsidRPr="00B076ED">
        <w:t>Arts Council England</w:t>
      </w:r>
    </w:p>
    <w:p w:rsidR="003756B1" w:rsidRDefault="0078343C" w:rsidP="00044C1F">
      <w:pPr>
        <w:pStyle w:val="NormalWeb"/>
        <w:spacing w:before="0" w:beforeAutospacing="0" w:after="0" w:afterAutospacing="0" w:line="320" w:lineRule="atLeast"/>
      </w:pPr>
      <w:r>
        <w:t>The Hive</w:t>
      </w:r>
    </w:p>
    <w:p w:rsidR="0078343C" w:rsidRDefault="0078343C" w:rsidP="00044C1F">
      <w:pPr>
        <w:pStyle w:val="NormalWeb"/>
        <w:spacing w:before="0" w:beforeAutospacing="0" w:after="0" w:afterAutospacing="0" w:line="320" w:lineRule="atLeast"/>
      </w:pPr>
      <w:r>
        <w:t>49 Lever Street</w:t>
      </w:r>
    </w:p>
    <w:p w:rsidR="0078343C" w:rsidRDefault="0078343C" w:rsidP="00044C1F">
      <w:pPr>
        <w:pStyle w:val="NormalWeb"/>
        <w:spacing w:before="0" w:beforeAutospacing="0" w:after="0" w:afterAutospacing="0" w:line="320" w:lineRule="atLeast"/>
      </w:pPr>
      <w:r>
        <w:t>Manchester</w:t>
      </w:r>
    </w:p>
    <w:p w:rsidR="0078343C" w:rsidRDefault="0078343C" w:rsidP="00044C1F">
      <w:pPr>
        <w:pStyle w:val="NormalWeb"/>
        <w:spacing w:before="0" w:beforeAutospacing="0" w:after="0" w:afterAutospacing="0" w:line="320" w:lineRule="atLeast"/>
      </w:pPr>
      <w:r>
        <w:t>M1 1FN</w:t>
      </w:r>
    </w:p>
    <w:p w:rsidR="003756B1" w:rsidRDefault="003756B1" w:rsidP="00044C1F">
      <w:pPr>
        <w:pStyle w:val="Body"/>
        <w:spacing w:line="320" w:lineRule="atLeast"/>
      </w:pPr>
    </w:p>
    <w:p w:rsidR="003756B1" w:rsidRDefault="003756B1" w:rsidP="00044C1F">
      <w:pPr>
        <w:pStyle w:val="Body"/>
        <w:spacing w:line="320" w:lineRule="atLeast"/>
      </w:pPr>
      <w:r>
        <w:rPr>
          <w:b/>
          <w:bCs/>
          <w:color w:val="auto"/>
        </w:rPr>
        <w:t>Website:</w:t>
      </w:r>
      <w:r>
        <w:t xml:space="preserve"> </w:t>
      </w:r>
      <w:hyperlink r:id="rId29" w:history="1">
        <w:r>
          <w:rPr>
            <w:rStyle w:val="Hyperlink"/>
          </w:rPr>
          <w:t>www.artscouncil.org.uk</w:t>
        </w:r>
      </w:hyperlink>
    </w:p>
    <w:p w:rsidR="003756B1" w:rsidRDefault="003756B1" w:rsidP="00044C1F">
      <w:pPr>
        <w:pStyle w:val="Body"/>
        <w:spacing w:line="320" w:lineRule="atLeast"/>
      </w:pPr>
      <w:r>
        <w:rPr>
          <w:b/>
          <w:bCs/>
          <w:color w:val="auto"/>
        </w:rPr>
        <w:t>Phone:</w:t>
      </w:r>
      <w:r>
        <w:t xml:space="preserve"> 0845 300 6200</w:t>
      </w:r>
    </w:p>
    <w:p w:rsidR="003756B1" w:rsidRPr="00B076ED" w:rsidRDefault="003756B1" w:rsidP="00044C1F">
      <w:pPr>
        <w:pStyle w:val="Body"/>
        <w:spacing w:line="320" w:lineRule="atLeast"/>
      </w:pPr>
      <w:r w:rsidRPr="00B076ED">
        <w:rPr>
          <w:b/>
          <w:bCs/>
          <w:color w:val="auto"/>
        </w:rPr>
        <w:t>Email:</w:t>
      </w:r>
      <w:r w:rsidRPr="00B076ED">
        <w:t xml:space="preserve"> </w:t>
      </w:r>
      <w:hyperlink r:id="rId30" w:history="1">
        <w:r w:rsidRPr="00B076ED">
          <w:rPr>
            <w:rStyle w:val="Hyperlink"/>
          </w:rPr>
          <w:t>enquiries</w:t>
        </w:r>
        <w:r w:rsidRPr="00B076ED">
          <w:rPr>
            <w:rStyle w:val="Hyperlink"/>
            <w:sz w:val="20"/>
            <w:szCs w:val="20"/>
          </w:rPr>
          <w:t>@</w:t>
        </w:r>
        <w:r w:rsidRPr="00B076ED">
          <w:rPr>
            <w:rStyle w:val="Hyperlink"/>
          </w:rPr>
          <w:t>artscouncil.org.uk</w:t>
        </w:r>
      </w:hyperlink>
    </w:p>
    <w:p w:rsidR="003756B1" w:rsidRDefault="003756B1" w:rsidP="00044C1F">
      <w:pPr>
        <w:pStyle w:val="Body"/>
        <w:spacing w:line="320" w:lineRule="atLeast"/>
      </w:pPr>
      <w:r w:rsidRPr="00B076ED">
        <w:rPr>
          <w:b/>
          <w:bCs/>
          <w:color w:val="auto"/>
        </w:rPr>
        <w:t>Textphone:</w:t>
      </w:r>
      <w:r w:rsidRPr="00B076ED">
        <w:t xml:space="preserve"> </w:t>
      </w:r>
      <w:r w:rsidR="001B1F80" w:rsidRPr="00B076ED">
        <w:t>+</w:t>
      </w:r>
      <w:r w:rsidR="001B1F80" w:rsidRPr="00B076ED">
        <w:rPr>
          <w:rFonts w:cs="Arial"/>
        </w:rPr>
        <w:t>44(0) 161 934 4428</w:t>
      </w:r>
    </w:p>
    <w:p w:rsidR="00826449" w:rsidRDefault="00826449" w:rsidP="00044C1F">
      <w:pPr>
        <w:spacing w:line="320" w:lineRule="atLeast"/>
        <w:rPr>
          <w:rFonts w:cs="Arial"/>
          <w:szCs w:val="24"/>
        </w:rPr>
      </w:pPr>
    </w:p>
    <w:p w:rsidR="00A87D84" w:rsidRDefault="00A87D84" w:rsidP="00044C1F">
      <w:pPr>
        <w:spacing w:line="320" w:lineRule="atLeast"/>
        <w:rPr>
          <w:rFonts w:cs="Arial"/>
          <w:szCs w:val="24"/>
        </w:rPr>
      </w:pPr>
    </w:p>
    <w:p w:rsidR="00FB5575" w:rsidRDefault="00FB5575" w:rsidP="00044C1F">
      <w:pPr>
        <w:spacing w:line="320" w:lineRule="atLeast"/>
        <w:rPr>
          <w:rFonts w:cs="Arial"/>
          <w:szCs w:val="24"/>
        </w:rPr>
      </w:pPr>
    </w:p>
    <w:p w:rsidR="006262A4" w:rsidRPr="00826449" w:rsidRDefault="006262A4" w:rsidP="00044C1F">
      <w:pPr>
        <w:spacing w:line="320" w:lineRule="atLeast"/>
        <w:rPr>
          <w:rFonts w:cs="Arial"/>
          <w:szCs w:val="24"/>
        </w:rPr>
      </w:pPr>
    </w:p>
    <w:sectPr w:rsidR="006262A4" w:rsidRPr="00826449" w:rsidSect="00560307">
      <w:footerReference w:type="default" r:id="rId31"/>
      <w:headerReference w:type="first" r:id="rId32"/>
      <w:footerReference w:type="first" r:id="rId33"/>
      <w:pgSz w:w="11909" w:h="16834" w:code="9"/>
      <w:pgMar w:top="2229" w:right="1699" w:bottom="1368" w:left="1411" w:header="562" w:footer="155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E97" w:rsidRDefault="00144E97" w:rsidP="00560307">
      <w:pPr>
        <w:spacing w:line="240" w:lineRule="auto"/>
      </w:pPr>
      <w:r>
        <w:separator/>
      </w:r>
    </w:p>
  </w:endnote>
  <w:endnote w:type="continuationSeparator" w:id="0">
    <w:p w:rsidR="00144E97" w:rsidRDefault="00144E97" w:rsidP="00560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3432"/>
      <w:docPartObj>
        <w:docPartGallery w:val="Page Numbers (Bottom of Page)"/>
        <w:docPartUnique/>
      </w:docPartObj>
    </w:sdtPr>
    <w:sdtEndPr/>
    <w:sdtContent>
      <w:p w:rsidR="00144E97" w:rsidRDefault="00AE1B10">
        <w:pPr>
          <w:pStyle w:val="Footer"/>
          <w:jc w:val="right"/>
        </w:pPr>
        <w:r>
          <w:fldChar w:fldCharType="begin"/>
        </w:r>
        <w:r w:rsidR="00144E97">
          <w:instrText xml:space="preserve"> PAGE   \* MERGEFORMAT </w:instrText>
        </w:r>
        <w:r>
          <w:fldChar w:fldCharType="separate"/>
        </w:r>
        <w:r w:rsidR="00C100E6">
          <w:rPr>
            <w:noProof/>
          </w:rPr>
          <w:t>2</w:t>
        </w:r>
        <w:r>
          <w:rPr>
            <w:noProof/>
          </w:rPr>
          <w:fldChar w:fldCharType="end"/>
        </w:r>
      </w:p>
    </w:sdtContent>
  </w:sdt>
  <w:p w:rsidR="00144E97" w:rsidRDefault="00144E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887426"/>
      <w:docPartObj>
        <w:docPartGallery w:val="Page Numbers (Bottom of Page)"/>
        <w:docPartUnique/>
      </w:docPartObj>
    </w:sdtPr>
    <w:sdtEndPr>
      <w:rPr>
        <w:noProof/>
      </w:rPr>
    </w:sdtEndPr>
    <w:sdtContent>
      <w:p w:rsidR="00144E97" w:rsidRDefault="00AE1B10">
        <w:pPr>
          <w:pStyle w:val="Footer"/>
          <w:jc w:val="right"/>
        </w:pPr>
        <w:r>
          <w:fldChar w:fldCharType="begin"/>
        </w:r>
        <w:r w:rsidR="00144E97">
          <w:instrText xml:space="preserve"> PAGE   \* MERGEFORMAT </w:instrText>
        </w:r>
        <w:r>
          <w:fldChar w:fldCharType="separate"/>
        </w:r>
        <w:r w:rsidR="00C100E6">
          <w:rPr>
            <w:noProof/>
          </w:rPr>
          <w:t>1</w:t>
        </w:r>
        <w:r>
          <w:rPr>
            <w:noProof/>
          </w:rPr>
          <w:fldChar w:fldCharType="end"/>
        </w:r>
      </w:p>
    </w:sdtContent>
  </w:sdt>
  <w:p w:rsidR="00144E97" w:rsidRDefault="0014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E97" w:rsidRDefault="00144E97" w:rsidP="00560307">
      <w:pPr>
        <w:spacing w:line="240" w:lineRule="auto"/>
      </w:pPr>
      <w:r>
        <w:separator/>
      </w:r>
    </w:p>
  </w:footnote>
  <w:footnote w:type="continuationSeparator" w:id="0">
    <w:p w:rsidR="00144E97" w:rsidRDefault="00144E97" w:rsidP="005603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E97" w:rsidRDefault="00144E97">
    <w:pPr>
      <w:pStyle w:val="Header"/>
    </w:pPr>
    <w:r>
      <w:rPr>
        <w:noProof/>
        <w:lang w:eastAsia="en-GB"/>
      </w:rPr>
      <w:drawing>
        <wp:anchor distT="0" distB="0" distL="114300" distR="114300" simplePos="0" relativeHeight="251658240" behindDoc="0" locked="0" layoutInCell="1" allowOverlap="1">
          <wp:simplePos x="0" y="0"/>
          <wp:positionH relativeFrom="margin">
            <wp:posOffset>4875482</wp:posOffset>
          </wp:positionH>
          <wp:positionV relativeFrom="paragraph">
            <wp:posOffset>128905</wp:posOffset>
          </wp:positionV>
          <wp:extent cx="857933" cy="838200"/>
          <wp:effectExtent l="0" t="0" r="0" b="0"/>
          <wp:wrapNone/>
          <wp:docPr id="4" name="Picture 4" descr="Description: Description: 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AC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390" cy="84060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AA2"/>
    <w:multiLevelType w:val="hybridMultilevel"/>
    <w:tmpl w:val="E66EC0FC"/>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31BF5"/>
    <w:multiLevelType w:val="hybridMultilevel"/>
    <w:tmpl w:val="9014E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B2AD1"/>
    <w:multiLevelType w:val="multilevel"/>
    <w:tmpl w:val="8F92772E"/>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3">
    <w:nsid w:val="114F46AB"/>
    <w:multiLevelType w:val="hybridMultilevel"/>
    <w:tmpl w:val="9330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1094D"/>
    <w:multiLevelType w:val="hybridMultilevel"/>
    <w:tmpl w:val="2062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B6EDF"/>
    <w:multiLevelType w:val="hybridMultilevel"/>
    <w:tmpl w:val="41BE760A"/>
    <w:lvl w:ilvl="0" w:tplc="5EDA3590">
      <w:numFmt w:val="bullet"/>
      <w:lvlText w:val="-"/>
      <w:lvlJc w:val="left"/>
      <w:pPr>
        <w:ind w:left="720" w:hanging="360"/>
      </w:pPr>
      <w:rPr>
        <w:rFonts w:ascii="Arial Black" w:eastAsia="Times New Roman" w:hAnsi="Arial Black" w:cs="Arial Blac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4444D9"/>
    <w:multiLevelType w:val="hybridMultilevel"/>
    <w:tmpl w:val="E6BEB1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16C06849"/>
    <w:multiLevelType w:val="hybridMultilevel"/>
    <w:tmpl w:val="2AA45D3A"/>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8644A"/>
    <w:multiLevelType w:val="hybridMultilevel"/>
    <w:tmpl w:val="BBB8F2A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B170700"/>
    <w:multiLevelType w:val="hybridMultilevel"/>
    <w:tmpl w:val="842E7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B2438"/>
    <w:multiLevelType w:val="hybridMultilevel"/>
    <w:tmpl w:val="450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5A16FF"/>
    <w:multiLevelType w:val="hybridMultilevel"/>
    <w:tmpl w:val="D0A62F92"/>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2">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3">
    <w:nsid w:val="35C61CCE"/>
    <w:multiLevelType w:val="hybridMultilevel"/>
    <w:tmpl w:val="A39E95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8C464A7"/>
    <w:multiLevelType w:val="hybridMultilevel"/>
    <w:tmpl w:val="5F04A50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D195C"/>
    <w:multiLevelType w:val="hybridMultilevel"/>
    <w:tmpl w:val="2B0CF404"/>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nsid w:val="3E477A2B"/>
    <w:multiLevelType w:val="hybridMultilevel"/>
    <w:tmpl w:val="0AB41B98"/>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3C118BD"/>
    <w:multiLevelType w:val="hybridMultilevel"/>
    <w:tmpl w:val="78FE113C"/>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9">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0">
    <w:nsid w:val="46E0331B"/>
    <w:multiLevelType w:val="hybridMultilevel"/>
    <w:tmpl w:val="C52467D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1">
    <w:nsid w:val="48702AB6"/>
    <w:multiLevelType w:val="hybridMultilevel"/>
    <w:tmpl w:val="9EE2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414A22"/>
    <w:multiLevelType w:val="hybridMultilevel"/>
    <w:tmpl w:val="764C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C67A55"/>
    <w:multiLevelType w:val="hybridMultilevel"/>
    <w:tmpl w:val="B360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070020"/>
    <w:multiLevelType w:val="hybridMultilevel"/>
    <w:tmpl w:val="A7E8DC82"/>
    <w:lvl w:ilvl="0" w:tplc="E3386B04">
      <w:start w:val="1"/>
      <w:numFmt w:val="decimal"/>
      <w:lvlText w:val="%1."/>
      <w:lvlJc w:val="left"/>
      <w:pPr>
        <w:ind w:left="720" w:hanging="360"/>
      </w:pPr>
      <w:rPr>
        <w:rFonts w:ascii="Arial" w:hAnsi="Arial" w:cs="Arial" w:hint="default"/>
        <w:sz w:val="24"/>
        <w:szCs w:val="24"/>
      </w:rPr>
    </w:lvl>
    <w:lvl w:ilvl="1" w:tplc="08090003">
      <w:start w:val="1"/>
      <w:numFmt w:val="lowerLetter"/>
      <w:lvlText w:val="%2."/>
      <w:lvlJc w:val="left"/>
      <w:pPr>
        <w:ind w:left="1440" w:hanging="360"/>
      </w:pPr>
    </w:lvl>
    <w:lvl w:ilvl="2" w:tplc="08090005">
      <w:start w:val="1"/>
      <w:numFmt w:val="lowerRoman"/>
      <w:lvlText w:val="%3."/>
      <w:lvlJc w:val="right"/>
      <w:pPr>
        <w:ind w:left="2160" w:hanging="180"/>
      </w:pPr>
    </w:lvl>
    <w:lvl w:ilvl="3" w:tplc="08090001">
      <w:start w:val="1"/>
      <w:numFmt w:val="decimal"/>
      <w:lvlText w:val="%4."/>
      <w:lvlJc w:val="left"/>
      <w:pPr>
        <w:ind w:left="2880" w:hanging="360"/>
      </w:pPr>
    </w:lvl>
    <w:lvl w:ilvl="4" w:tplc="08090003">
      <w:start w:val="1"/>
      <w:numFmt w:val="lowerLetter"/>
      <w:lvlText w:val="%5."/>
      <w:lvlJc w:val="left"/>
      <w:pPr>
        <w:ind w:left="3600" w:hanging="360"/>
      </w:pPr>
    </w:lvl>
    <w:lvl w:ilvl="5" w:tplc="08090005">
      <w:start w:val="1"/>
      <w:numFmt w:val="lowerRoman"/>
      <w:lvlText w:val="%6."/>
      <w:lvlJc w:val="right"/>
      <w:pPr>
        <w:ind w:left="4320" w:hanging="180"/>
      </w:pPr>
    </w:lvl>
    <w:lvl w:ilvl="6" w:tplc="08090001">
      <w:start w:val="1"/>
      <w:numFmt w:val="decimal"/>
      <w:lvlText w:val="%7."/>
      <w:lvlJc w:val="left"/>
      <w:pPr>
        <w:ind w:left="5040" w:hanging="360"/>
      </w:pPr>
    </w:lvl>
    <w:lvl w:ilvl="7" w:tplc="08090003">
      <w:start w:val="1"/>
      <w:numFmt w:val="lowerLetter"/>
      <w:lvlText w:val="%8."/>
      <w:lvlJc w:val="left"/>
      <w:pPr>
        <w:ind w:left="5760" w:hanging="360"/>
      </w:pPr>
    </w:lvl>
    <w:lvl w:ilvl="8" w:tplc="08090005">
      <w:start w:val="1"/>
      <w:numFmt w:val="lowerRoman"/>
      <w:lvlText w:val="%9."/>
      <w:lvlJc w:val="right"/>
      <w:pPr>
        <w:ind w:left="6480" w:hanging="180"/>
      </w:pPr>
    </w:lvl>
  </w:abstractNum>
  <w:abstractNum w:abstractNumId="25">
    <w:nsid w:val="547675B8"/>
    <w:multiLevelType w:val="hybridMultilevel"/>
    <w:tmpl w:val="C16A9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4D3638F"/>
    <w:multiLevelType w:val="hybridMultilevel"/>
    <w:tmpl w:val="72D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F0392"/>
    <w:multiLevelType w:val="multilevel"/>
    <w:tmpl w:val="74D8E140"/>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28">
    <w:nsid w:val="571454D9"/>
    <w:multiLevelType w:val="hybridMultilevel"/>
    <w:tmpl w:val="BE6A5E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F77800"/>
    <w:multiLevelType w:val="hybridMultilevel"/>
    <w:tmpl w:val="DDBAC990"/>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EE4455"/>
    <w:multiLevelType w:val="hybridMultilevel"/>
    <w:tmpl w:val="3A4A8828"/>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0AE4D1A"/>
    <w:multiLevelType w:val="hybridMultilevel"/>
    <w:tmpl w:val="242626E6"/>
    <w:lvl w:ilvl="0" w:tplc="39B086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BA25E5"/>
    <w:multiLevelType w:val="multilevel"/>
    <w:tmpl w:val="1DAA5414"/>
    <w:styleLink w:val="ImportedStyle1"/>
    <w:lvl w:ilvl="0">
      <w:numFmt w:val="bullet"/>
      <w:lvlText w:val="•"/>
      <w:lvlJc w:val="left"/>
      <w:pPr>
        <w:tabs>
          <w:tab w:val="num" w:pos="720"/>
        </w:tabs>
        <w:ind w:left="7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rFonts w:ascii="Arial" w:eastAsia="Arial" w:hAnsi="Arial" w:cs="Arial"/>
        <w:caps w:val="0"/>
        <w:smallCaps w:val="0"/>
        <w:strike w:val="0"/>
        <w:dstrike w:val="0"/>
        <w:color w:val="000000"/>
        <w:spacing w:val="0"/>
        <w:kern w:val="0"/>
        <w:position w:val="0"/>
        <w:sz w:val="24"/>
        <w:szCs w:val="24"/>
        <w:u w:val="none" w:color="000000"/>
        <w:vertAlign w:val="baseline"/>
        <w:rtl w:val="0"/>
        <w:lang w:val="en-US"/>
      </w:rPr>
    </w:lvl>
  </w:abstractNum>
  <w:abstractNum w:abstractNumId="33">
    <w:nsid w:val="6B777FAA"/>
    <w:multiLevelType w:val="hybridMultilevel"/>
    <w:tmpl w:val="EAB004B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CF65EFD"/>
    <w:multiLevelType w:val="hybridMultilevel"/>
    <w:tmpl w:val="D96C9AD6"/>
    <w:lvl w:ilvl="0" w:tplc="C4FA380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37">
    <w:nsid w:val="75C31D83"/>
    <w:multiLevelType w:val="hybridMultilevel"/>
    <w:tmpl w:val="693A7098"/>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9"/>
  </w:num>
  <w:num w:numId="13">
    <w:abstractNumId w:val="35"/>
  </w:num>
  <w:num w:numId="14">
    <w:abstractNumId w:val="15"/>
  </w:num>
  <w:num w:numId="15">
    <w:abstractNumId w:val="5"/>
  </w:num>
  <w:num w:numId="16">
    <w:abstractNumId w:val="28"/>
  </w:num>
  <w:num w:numId="17">
    <w:abstractNumId w:val="13"/>
  </w:num>
  <w:num w:numId="18">
    <w:abstractNumId w:val="1"/>
  </w:num>
  <w:num w:numId="19">
    <w:abstractNumId w:val="24"/>
  </w:num>
  <w:num w:numId="20">
    <w:abstractNumId w:val="8"/>
  </w:num>
  <w:num w:numId="21">
    <w:abstractNumId w:val="14"/>
  </w:num>
  <w:num w:numId="22">
    <w:abstractNumId w:val="25"/>
  </w:num>
  <w:num w:numId="23">
    <w:abstractNumId w:val="6"/>
  </w:num>
  <w:num w:numId="24">
    <w:abstractNumId w:val="17"/>
  </w:num>
  <w:num w:numId="25">
    <w:abstractNumId w:val="30"/>
  </w:num>
  <w:num w:numId="26">
    <w:abstractNumId w:val="18"/>
  </w:num>
  <w:num w:numId="27">
    <w:abstractNumId w:val="7"/>
  </w:num>
  <w:num w:numId="28">
    <w:abstractNumId w:val="34"/>
  </w:num>
  <w:num w:numId="29">
    <w:abstractNumId w:val="29"/>
  </w:num>
  <w:num w:numId="30">
    <w:abstractNumId w:val="26"/>
  </w:num>
  <w:num w:numId="31">
    <w:abstractNumId w:val="4"/>
  </w:num>
  <w:num w:numId="32">
    <w:abstractNumId w:val="31"/>
  </w:num>
  <w:num w:numId="33">
    <w:abstractNumId w:val="0"/>
  </w:num>
  <w:num w:numId="34">
    <w:abstractNumId w:val="9"/>
  </w:num>
  <w:num w:numId="35">
    <w:abstractNumId w:val="17"/>
  </w:num>
  <w:num w:numId="36">
    <w:abstractNumId w:val="11"/>
  </w:num>
  <w:num w:numId="37">
    <w:abstractNumId w:val="17"/>
  </w:num>
  <w:num w:numId="38">
    <w:abstractNumId w:val="2"/>
  </w:num>
  <w:num w:numId="39">
    <w:abstractNumId w:val="27"/>
  </w:num>
  <w:num w:numId="40">
    <w:abstractNumId w:val="32"/>
  </w:num>
  <w:num w:numId="41">
    <w:abstractNumId w:val="23"/>
  </w:num>
  <w:num w:numId="42">
    <w:abstractNumId w:val="37"/>
  </w:num>
  <w:num w:numId="43">
    <w:abstractNumId w:val="10"/>
  </w:num>
  <w:num w:numId="44">
    <w:abstractNumId w:val="16"/>
  </w:num>
  <w:num w:numId="45">
    <w:abstractNumId w:val="3"/>
  </w:num>
  <w:num w:numId="46">
    <w:abstractNumId w:val="20"/>
  </w:num>
  <w:num w:numId="47">
    <w:abstractNumId w:val="21"/>
  </w:num>
  <w:num w:numId="48">
    <w:abstractNumId w:val="33"/>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8E"/>
    <w:rsid w:val="00006643"/>
    <w:rsid w:val="00014D77"/>
    <w:rsid w:val="00017E11"/>
    <w:rsid w:val="00026C0E"/>
    <w:rsid w:val="00044C1F"/>
    <w:rsid w:val="00046925"/>
    <w:rsid w:val="000651B2"/>
    <w:rsid w:val="00071860"/>
    <w:rsid w:val="00074F57"/>
    <w:rsid w:val="0007715A"/>
    <w:rsid w:val="00081FC4"/>
    <w:rsid w:val="000834BC"/>
    <w:rsid w:val="000930F8"/>
    <w:rsid w:val="000A3FBA"/>
    <w:rsid w:val="000A461F"/>
    <w:rsid w:val="000E1D56"/>
    <w:rsid w:val="000E6113"/>
    <w:rsid w:val="000F22F4"/>
    <w:rsid w:val="000F2777"/>
    <w:rsid w:val="000F33D9"/>
    <w:rsid w:val="000F4D83"/>
    <w:rsid w:val="000F6B84"/>
    <w:rsid w:val="0012417D"/>
    <w:rsid w:val="00132720"/>
    <w:rsid w:val="0014184B"/>
    <w:rsid w:val="00144E97"/>
    <w:rsid w:val="00151580"/>
    <w:rsid w:val="00154E46"/>
    <w:rsid w:val="00157160"/>
    <w:rsid w:val="001572A8"/>
    <w:rsid w:val="00185524"/>
    <w:rsid w:val="00191008"/>
    <w:rsid w:val="001A4882"/>
    <w:rsid w:val="001B1F80"/>
    <w:rsid w:val="001C32F1"/>
    <w:rsid w:val="001D559B"/>
    <w:rsid w:val="001E4F3D"/>
    <w:rsid w:val="001F79A0"/>
    <w:rsid w:val="00212C56"/>
    <w:rsid w:val="00215179"/>
    <w:rsid w:val="00222712"/>
    <w:rsid w:val="002243F7"/>
    <w:rsid w:val="00235245"/>
    <w:rsid w:val="00235FEB"/>
    <w:rsid w:val="00235FFA"/>
    <w:rsid w:val="00245B4D"/>
    <w:rsid w:val="002532B7"/>
    <w:rsid w:val="00275530"/>
    <w:rsid w:val="00280066"/>
    <w:rsid w:val="00281E90"/>
    <w:rsid w:val="002826A6"/>
    <w:rsid w:val="00291CAF"/>
    <w:rsid w:val="00297BFA"/>
    <w:rsid w:val="002A629B"/>
    <w:rsid w:val="002B30C1"/>
    <w:rsid w:val="002D0E1A"/>
    <w:rsid w:val="002D3DE4"/>
    <w:rsid w:val="002E1974"/>
    <w:rsid w:val="002E68ED"/>
    <w:rsid w:val="002F14FC"/>
    <w:rsid w:val="00323F82"/>
    <w:rsid w:val="003267CE"/>
    <w:rsid w:val="00333353"/>
    <w:rsid w:val="003356F7"/>
    <w:rsid w:val="00356176"/>
    <w:rsid w:val="00362167"/>
    <w:rsid w:val="003756B1"/>
    <w:rsid w:val="003968B8"/>
    <w:rsid w:val="00396CF5"/>
    <w:rsid w:val="003A62E2"/>
    <w:rsid w:val="003A7CE2"/>
    <w:rsid w:val="003B305D"/>
    <w:rsid w:val="003E243F"/>
    <w:rsid w:val="003F748F"/>
    <w:rsid w:val="00416A35"/>
    <w:rsid w:val="00417E6B"/>
    <w:rsid w:val="004208E8"/>
    <w:rsid w:val="004259D8"/>
    <w:rsid w:val="00427FA4"/>
    <w:rsid w:val="00434887"/>
    <w:rsid w:val="00441537"/>
    <w:rsid w:val="0045147D"/>
    <w:rsid w:val="004524FD"/>
    <w:rsid w:val="004647C4"/>
    <w:rsid w:val="0046781D"/>
    <w:rsid w:val="004828DA"/>
    <w:rsid w:val="004A1C13"/>
    <w:rsid w:val="004A43DD"/>
    <w:rsid w:val="004B07E1"/>
    <w:rsid w:val="004C6801"/>
    <w:rsid w:val="004D1D59"/>
    <w:rsid w:val="004E09E7"/>
    <w:rsid w:val="004E1FC1"/>
    <w:rsid w:val="00500A1B"/>
    <w:rsid w:val="00510705"/>
    <w:rsid w:val="00516233"/>
    <w:rsid w:val="00521AE0"/>
    <w:rsid w:val="00522E20"/>
    <w:rsid w:val="00523E69"/>
    <w:rsid w:val="00524AD4"/>
    <w:rsid w:val="00524D04"/>
    <w:rsid w:val="0053027F"/>
    <w:rsid w:val="00541FB4"/>
    <w:rsid w:val="005477BB"/>
    <w:rsid w:val="00551613"/>
    <w:rsid w:val="00560307"/>
    <w:rsid w:val="005611C4"/>
    <w:rsid w:val="00594D82"/>
    <w:rsid w:val="005A45D9"/>
    <w:rsid w:val="005C0C94"/>
    <w:rsid w:val="005E18CB"/>
    <w:rsid w:val="005E3E2C"/>
    <w:rsid w:val="005E571A"/>
    <w:rsid w:val="005F2CD2"/>
    <w:rsid w:val="0062424F"/>
    <w:rsid w:val="006262A4"/>
    <w:rsid w:val="006318FD"/>
    <w:rsid w:val="006738E4"/>
    <w:rsid w:val="00684B0B"/>
    <w:rsid w:val="00690A07"/>
    <w:rsid w:val="00696B9E"/>
    <w:rsid w:val="006A744F"/>
    <w:rsid w:val="006B07B2"/>
    <w:rsid w:val="006C48DA"/>
    <w:rsid w:val="006D40FF"/>
    <w:rsid w:val="006F49C7"/>
    <w:rsid w:val="006F7EE7"/>
    <w:rsid w:val="00711A98"/>
    <w:rsid w:val="00712D64"/>
    <w:rsid w:val="00725144"/>
    <w:rsid w:val="007335D2"/>
    <w:rsid w:val="0075017B"/>
    <w:rsid w:val="0075246B"/>
    <w:rsid w:val="00762BA8"/>
    <w:rsid w:val="0078004F"/>
    <w:rsid w:val="0078343C"/>
    <w:rsid w:val="007A0668"/>
    <w:rsid w:val="007A3116"/>
    <w:rsid w:val="007F35E0"/>
    <w:rsid w:val="007F3CF3"/>
    <w:rsid w:val="00820181"/>
    <w:rsid w:val="00826449"/>
    <w:rsid w:val="0083278C"/>
    <w:rsid w:val="0085524E"/>
    <w:rsid w:val="008633CC"/>
    <w:rsid w:val="00865CDD"/>
    <w:rsid w:val="00876D0E"/>
    <w:rsid w:val="0088266D"/>
    <w:rsid w:val="0088297E"/>
    <w:rsid w:val="008A7917"/>
    <w:rsid w:val="008B3186"/>
    <w:rsid w:val="008C1226"/>
    <w:rsid w:val="008C4CC2"/>
    <w:rsid w:val="008C5FE0"/>
    <w:rsid w:val="008C6C5F"/>
    <w:rsid w:val="008D1CA6"/>
    <w:rsid w:val="008D3A6A"/>
    <w:rsid w:val="008D50E2"/>
    <w:rsid w:val="008D6BB4"/>
    <w:rsid w:val="008D7258"/>
    <w:rsid w:val="008D7E7F"/>
    <w:rsid w:val="00905574"/>
    <w:rsid w:val="00913734"/>
    <w:rsid w:val="00925C76"/>
    <w:rsid w:val="00927C7E"/>
    <w:rsid w:val="00933559"/>
    <w:rsid w:val="0093470E"/>
    <w:rsid w:val="00940DE6"/>
    <w:rsid w:val="0094350F"/>
    <w:rsid w:val="00945892"/>
    <w:rsid w:val="009626F6"/>
    <w:rsid w:val="009772CC"/>
    <w:rsid w:val="00986AEA"/>
    <w:rsid w:val="009A0D7C"/>
    <w:rsid w:val="009A46F4"/>
    <w:rsid w:val="009B09BE"/>
    <w:rsid w:val="009B27D2"/>
    <w:rsid w:val="009B3D52"/>
    <w:rsid w:val="009D0999"/>
    <w:rsid w:val="00A2665F"/>
    <w:rsid w:val="00A30506"/>
    <w:rsid w:val="00A45C17"/>
    <w:rsid w:val="00A55E4C"/>
    <w:rsid w:val="00A74AB8"/>
    <w:rsid w:val="00A811B0"/>
    <w:rsid w:val="00A87D84"/>
    <w:rsid w:val="00A922E2"/>
    <w:rsid w:val="00A928C4"/>
    <w:rsid w:val="00A95820"/>
    <w:rsid w:val="00A96BAC"/>
    <w:rsid w:val="00AB18C2"/>
    <w:rsid w:val="00AB5DA5"/>
    <w:rsid w:val="00AB6A77"/>
    <w:rsid w:val="00AC2BF8"/>
    <w:rsid w:val="00AE0BDF"/>
    <w:rsid w:val="00AE1B10"/>
    <w:rsid w:val="00B0030B"/>
    <w:rsid w:val="00B076ED"/>
    <w:rsid w:val="00B14A5D"/>
    <w:rsid w:val="00B36381"/>
    <w:rsid w:val="00B44300"/>
    <w:rsid w:val="00B5045D"/>
    <w:rsid w:val="00B60EF5"/>
    <w:rsid w:val="00B831D2"/>
    <w:rsid w:val="00B85CD0"/>
    <w:rsid w:val="00BA241D"/>
    <w:rsid w:val="00BA29F1"/>
    <w:rsid w:val="00BA790A"/>
    <w:rsid w:val="00BB6897"/>
    <w:rsid w:val="00BD0496"/>
    <w:rsid w:val="00BF39D9"/>
    <w:rsid w:val="00BF7151"/>
    <w:rsid w:val="00C0558F"/>
    <w:rsid w:val="00C100E6"/>
    <w:rsid w:val="00C21EFE"/>
    <w:rsid w:val="00C22C29"/>
    <w:rsid w:val="00C24DAF"/>
    <w:rsid w:val="00C35957"/>
    <w:rsid w:val="00C376D1"/>
    <w:rsid w:val="00C37961"/>
    <w:rsid w:val="00C429A0"/>
    <w:rsid w:val="00C67856"/>
    <w:rsid w:val="00C71E75"/>
    <w:rsid w:val="00C739D8"/>
    <w:rsid w:val="00C766A1"/>
    <w:rsid w:val="00C7755B"/>
    <w:rsid w:val="00CB0427"/>
    <w:rsid w:val="00CC21ED"/>
    <w:rsid w:val="00CC2C4E"/>
    <w:rsid w:val="00CD0220"/>
    <w:rsid w:val="00CD338C"/>
    <w:rsid w:val="00CD7721"/>
    <w:rsid w:val="00CE0BAB"/>
    <w:rsid w:val="00CE1C08"/>
    <w:rsid w:val="00CE317A"/>
    <w:rsid w:val="00D06670"/>
    <w:rsid w:val="00D1113C"/>
    <w:rsid w:val="00D16C8A"/>
    <w:rsid w:val="00D46E06"/>
    <w:rsid w:val="00D623CC"/>
    <w:rsid w:val="00D9705C"/>
    <w:rsid w:val="00DB194E"/>
    <w:rsid w:val="00DB42E3"/>
    <w:rsid w:val="00DC63DA"/>
    <w:rsid w:val="00DD0B10"/>
    <w:rsid w:val="00DD286B"/>
    <w:rsid w:val="00DE101E"/>
    <w:rsid w:val="00DE1186"/>
    <w:rsid w:val="00DF60FE"/>
    <w:rsid w:val="00E10000"/>
    <w:rsid w:val="00E2526E"/>
    <w:rsid w:val="00E37840"/>
    <w:rsid w:val="00E40D2F"/>
    <w:rsid w:val="00E45935"/>
    <w:rsid w:val="00E475CC"/>
    <w:rsid w:val="00E52BCA"/>
    <w:rsid w:val="00E62E72"/>
    <w:rsid w:val="00E65C2D"/>
    <w:rsid w:val="00E76C1E"/>
    <w:rsid w:val="00EA7F55"/>
    <w:rsid w:val="00EB11EB"/>
    <w:rsid w:val="00EB1D7D"/>
    <w:rsid w:val="00EB4674"/>
    <w:rsid w:val="00EB5E36"/>
    <w:rsid w:val="00ED4D25"/>
    <w:rsid w:val="00EF54E8"/>
    <w:rsid w:val="00F101A8"/>
    <w:rsid w:val="00F13A8E"/>
    <w:rsid w:val="00F33312"/>
    <w:rsid w:val="00F50717"/>
    <w:rsid w:val="00F54D55"/>
    <w:rsid w:val="00F5602C"/>
    <w:rsid w:val="00F61FEF"/>
    <w:rsid w:val="00F74557"/>
    <w:rsid w:val="00F876AA"/>
    <w:rsid w:val="00F966CF"/>
    <w:rsid w:val="00FA0C6C"/>
    <w:rsid w:val="00FB00B1"/>
    <w:rsid w:val="00FB3E8F"/>
    <w:rsid w:val="00FB5575"/>
    <w:rsid w:val="00FC787F"/>
    <w:rsid w:val="00FD6CFE"/>
    <w:rsid w:val="00FF0B3D"/>
    <w:rsid w:val="00FF4EB7"/>
    <w:rsid w:val="00FF77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7CFB1966-26BB-4C74-908D-80D98C7C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00"/>
    <w:pPr>
      <w:spacing w:line="320" w:lineRule="exact"/>
    </w:pPr>
    <w:rPr>
      <w:rFonts w:ascii="Arial" w:hAnsi="Arial"/>
      <w:sz w:val="24"/>
      <w:lang w:eastAsia="en-US"/>
    </w:rPr>
  </w:style>
  <w:style w:type="paragraph" w:styleId="Heading1">
    <w:name w:val="heading 1"/>
    <w:basedOn w:val="ACEHeading1"/>
    <w:next w:val="Normal"/>
    <w:qFormat/>
    <w:rsid w:val="00E10000"/>
    <w:pPr>
      <w:outlineLvl w:val="0"/>
    </w:pPr>
  </w:style>
  <w:style w:type="paragraph" w:styleId="Heading2">
    <w:name w:val="heading 2"/>
    <w:basedOn w:val="ACEHeading2"/>
    <w:next w:val="Normal"/>
    <w:link w:val="Heading2Char"/>
    <w:uiPriority w:val="99"/>
    <w:qFormat/>
    <w:rsid w:val="00E10000"/>
    <w:pPr>
      <w:outlineLvl w:val="1"/>
    </w:pPr>
  </w:style>
  <w:style w:type="paragraph" w:styleId="Heading3">
    <w:name w:val="heading 3"/>
    <w:basedOn w:val="ACEHeading3"/>
    <w:next w:val="Normal"/>
    <w:qFormat/>
    <w:rsid w:val="00E10000"/>
    <w:pPr>
      <w:outlineLvl w:val="2"/>
    </w:pPr>
  </w:style>
  <w:style w:type="paragraph" w:styleId="Heading4">
    <w:name w:val="heading 4"/>
    <w:basedOn w:val="Normal"/>
    <w:next w:val="Normal"/>
    <w:qFormat/>
    <w:rsid w:val="00E10000"/>
    <w:pPr>
      <w:keepNext/>
      <w:spacing w:before="240" w:after="60"/>
      <w:outlineLvl w:val="3"/>
    </w:pPr>
    <w:rPr>
      <w:b/>
    </w:rPr>
  </w:style>
  <w:style w:type="paragraph" w:styleId="Heading5">
    <w:name w:val="heading 5"/>
    <w:basedOn w:val="Normal"/>
    <w:next w:val="Normal"/>
    <w:qFormat/>
    <w:rsid w:val="00E10000"/>
    <w:pPr>
      <w:spacing w:before="240" w:after="60"/>
      <w:outlineLvl w:val="4"/>
    </w:pPr>
    <w:rPr>
      <w:sz w:val="22"/>
    </w:rPr>
  </w:style>
  <w:style w:type="paragraph" w:styleId="Heading6">
    <w:name w:val="heading 6"/>
    <w:basedOn w:val="Normal"/>
    <w:next w:val="Normal"/>
    <w:qFormat/>
    <w:rsid w:val="00E10000"/>
    <w:pPr>
      <w:spacing w:before="240" w:after="60"/>
      <w:outlineLvl w:val="5"/>
    </w:pPr>
    <w:rPr>
      <w:rFonts w:ascii="Times New Roman" w:hAnsi="Times New Roman"/>
      <w:i/>
      <w:sz w:val="22"/>
    </w:rPr>
  </w:style>
  <w:style w:type="paragraph" w:styleId="Heading7">
    <w:name w:val="heading 7"/>
    <w:basedOn w:val="Normal"/>
    <w:next w:val="Normal"/>
    <w:qFormat/>
    <w:rsid w:val="00E10000"/>
    <w:pPr>
      <w:spacing w:before="240" w:after="60"/>
      <w:outlineLvl w:val="6"/>
    </w:pPr>
    <w:rPr>
      <w:sz w:val="20"/>
    </w:rPr>
  </w:style>
  <w:style w:type="paragraph" w:styleId="Heading8">
    <w:name w:val="heading 8"/>
    <w:basedOn w:val="Normal"/>
    <w:next w:val="Normal"/>
    <w:qFormat/>
    <w:rsid w:val="00E10000"/>
    <w:pPr>
      <w:spacing w:before="240" w:after="60"/>
      <w:outlineLvl w:val="7"/>
    </w:pPr>
    <w:rPr>
      <w:i/>
      <w:sz w:val="20"/>
    </w:rPr>
  </w:style>
  <w:style w:type="paragraph" w:styleId="Heading9">
    <w:name w:val="heading 9"/>
    <w:basedOn w:val="Normal"/>
    <w:next w:val="Normal"/>
    <w:qFormat/>
    <w:rsid w:val="00E10000"/>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C35957"/>
  </w:style>
  <w:style w:type="paragraph" w:customStyle="1" w:styleId="ACEBodyText">
    <w:name w:val="ACE Body Text"/>
    <w:link w:val="ACEBodyTextChar"/>
    <w:uiPriority w:val="99"/>
    <w:rsid w:val="00C35957"/>
    <w:pPr>
      <w:spacing w:line="320" w:lineRule="exact"/>
    </w:pPr>
    <w:rPr>
      <w:rFonts w:ascii="Arial" w:hAnsi="Arial"/>
      <w:sz w:val="24"/>
      <w:szCs w:val="24"/>
    </w:rPr>
  </w:style>
  <w:style w:type="paragraph" w:customStyle="1" w:styleId="ACEBulletPoint">
    <w:name w:val="ACE Bullet Point"/>
    <w:next w:val="ACEBodyText"/>
    <w:rsid w:val="00C35957"/>
    <w:pPr>
      <w:numPr>
        <w:numId w:val="12"/>
      </w:numPr>
      <w:ind w:left="714" w:hanging="357"/>
    </w:pPr>
    <w:rPr>
      <w:rFonts w:ascii="Arial" w:hAnsi="Arial"/>
      <w:sz w:val="24"/>
      <w:szCs w:val="24"/>
    </w:rPr>
  </w:style>
  <w:style w:type="paragraph" w:customStyle="1" w:styleId="ACEHeading1">
    <w:name w:val="ACE Heading 1"/>
    <w:next w:val="ACEBodyText"/>
    <w:rsid w:val="00C35957"/>
    <w:pPr>
      <w:spacing w:line="320" w:lineRule="exact"/>
    </w:pPr>
    <w:rPr>
      <w:rFonts w:ascii="Arial Black" w:hAnsi="Arial Black"/>
      <w:sz w:val="24"/>
    </w:rPr>
  </w:style>
  <w:style w:type="paragraph" w:customStyle="1" w:styleId="ACEHeading2">
    <w:name w:val="ACE Heading 2"/>
    <w:next w:val="ACEBodyText"/>
    <w:rsid w:val="00C35957"/>
    <w:pPr>
      <w:spacing w:line="320" w:lineRule="exact"/>
    </w:pPr>
    <w:rPr>
      <w:rFonts w:ascii="Arial" w:hAnsi="Arial"/>
      <w:b/>
      <w:sz w:val="24"/>
      <w:szCs w:val="24"/>
    </w:rPr>
  </w:style>
  <w:style w:type="paragraph" w:customStyle="1" w:styleId="ACEHeading3">
    <w:name w:val="ACE Heading 3"/>
    <w:next w:val="ACEBodyText"/>
    <w:rsid w:val="00C35957"/>
    <w:pPr>
      <w:spacing w:line="320" w:lineRule="exact"/>
    </w:pPr>
    <w:rPr>
      <w:rFonts w:ascii="Arial" w:hAnsi="Arial"/>
      <w:b/>
      <w:i/>
      <w:sz w:val="24"/>
      <w:szCs w:val="24"/>
    </w:rPr>
  </w:style>
  <w:style w:type="paragraph" w:styleId="BalloonText">
    <w:name w:val="Balloon Text"/>
    <w:basedOn w:val="Normal"/>
    <w:semiHidden/>
    <w:rsid w:val="00C35957"/>
    <w:rPr>
      <w:rFonts w:ascii="Tahoma" w:hAnsi="Tahoma" w:cs="Tahoma"/>
      <w:sz w:val="16"/>
      <w:szCs w:val="16"/>
    </w:rPr>
  </w:style>
  <w:style w:type="paragraph" w:styleId="Caption">
    <w:name w:val="caption"/>
    <w:basedOn w:val="Normal"/>
    <w:next w:val="Normal"/>
    <w:qFormat/>
    <w:rsid w:val="00E10000"/>
    <w:pPr>
      <w:spacing w:before="120" w:after="120"/>
    </w:pPr>
    <w:rPr>
      <w:b/>
    </w:rPr>
  </w:style>
  <w:style w:type="character" w:styleId="CommentReference">
    <w:name w:val="annotation reference"/>
    <w:basedOn w:val="DefaultParagraphFont"/>
    <w:uiPriority w:val="99"/>
    <w:semiHidden/>
    <w:rsid w:val="00C35957"/>
    <w:rPr>
      <w:noProof w:val="0"/>
      <w:sz w:val="16"/>
      <w:lang w:val="en-GB"/>
    </w:rPr>
  </w:style>
  <w:style w:type="paragraph" w:styleId="CommentSubject">
    <w:name w:val="annotation subject"/>
    <w:basedOn w:val="CommentText"/>
    <w:next w:val="CommentText"/>
    <w:semiHidden/>
    <w:rsid w:val="00C35957"/>
    <w:rPr>
      <w:b/>
      <w:bCs/>
    </w:rPr>
  </w:style>
  <w:style w:type="paragraph" w:styleId="CommentText">
    <w:name w:val="annotation text"/>
    <w:basedOn w:val="Normal"/>
    <w:link w:val="CommentTextChar"/>
    <w:uiPriority w:val="99"/>
    <w:semiHidden/>
    <w:rsid w:val="00C35957"/>
    <w:rPr>
      <w:sz w:val="20"/>
    </w:rPr>
  </w:style>
  <w:style w:type="paragraph" w:styleId="DocumentMap">
    <w:name w:val="Document Map"/>
    <w:basedOn w:val="Normal"/>
    <w:semiHidden/>
    <w:rsid w:val="00C35957"/>
    <w:pPr>
      <w:shd w:val="clear" w:color="auto" w:fill="000080"/>
    </w:pPr>
    <w:rPr>
      <w:rFonts w:ascii="Tahoma" w:hAnsi="Tahoma"/>
    </w:rPr>
  </w:style>
  <w:style w:type="character" w:styleId="Emphasis">
    <w:name w:val="Emphasis"/>
    <w:basedOn w:val="DefaultParagraphFont"/>
    <w:uiPriority w:val="20"/>
    <w:qFormat/>
    <w:rsid w:val="00E10000"/>
    <w:rPr>
      <w:i/>
      <w:noProof w:val="0"/>
      <w:lang w:val="en-GB"/>
    </w:rPr>
  </w:style>
  <w:style w:type="character" w:styleId="EndnoteReference">
    <w:name w:val="endnote reference"/>
    <w:basedOn w:val="DefaultParagraphFont"/>
    <w:semiHidden/>
    <w:rsid w:val="00C35957"/>
    <w:rPr>
      <w:vertAlign w:val="superscript"/>
    </w:rPr>
  </w:style>
  <w:style w:type="paragraph" w:styleId="EndnoteText">
    <w:name w:val="endnote text"/>
    <w:basedOn w:val="Normal"/>
    <w:semiHidden/>
    <w:rsid w:val="00C35957"/>
    <w:rPr>
      <w:sz w:val="20"/>
    </w:rPr>
  </w:style>
  <w:style w:type="paragraph" w:styleId="EnvelopeAddress">
    <w:name w:val="envelope address"/>
    <w:basedOn w:val="Normal"/>
    <w:semiHidden/>
    <w:rsid w:val="00C35957"/>
    <w:pPr>
      <w:framePr w:w="7920" w:h="1980" w:hRule="exact" w:hSpace="180" w:wrap="auto" w:hAnchor="page" w:xAlign="center" w:yAlign="bottom"/>
      <w:ind w:left="2880"/>
    </w:pPr>
  </w:style>
  <w:style w:type="paragraph" w:styleId="EnvelopeReturn">
    <w:name w:val="envelope return"/>
    <w:basedOn w:val="Normal"/>
    <w:semiHidden/>
    <w:rsid w:val="00C35957"/>
    <w:rPr>
      <w:sz w:val="20"/>
    </w:rPr>
  </w:style>
  <w:style w:type="paragraph" w:customStyle="1" w:styleId="File">
    <w:name w:val="File"/>
    <w:basedOn w:val="Normal"/>
    <w:rsid w:val="00C35957"/>
    <w:pPr>
      <w:spacing w:line="280" w:lineRule="exact"/>
    </w:pPr>
    <w:rPr>
      <w:sz w:val="18"/>
      <w:szCs w:val="18"/>
    </w:rPr>
  </w:style>
  <w:style w:type="character" w:styleId="FollowedHyperlink">
    <w:name w:val="FollowedHyperlink"/>
    <w:basedOn w:val="DefaultParagraphFont"/>
    <w:semiHidden/>
    <w:rsid w:val="00C35957"/>
    <w:rPr>
      <w:noProof w:val="0"/>
      <w:color w:val="800080"/>
      <w:u w:val="single"/>
      <w:lang w:val="en-GB"/>
    </w:rPr>
  </w:style>
  <w:style w:type="paragraph" w:styleId="Footer">
    <w:name w:val="footer"/>
    <w:basedOn w:val="Normal"/>
    <w:link w:val="FooterChar"/>
    <w:uiPriority w:val="99"/>
    <w:rsid w:val="00C35957"/>
    <w:pPr>
      <w:tabs>
        <w:tab w:val="center" w:pos="4153"/>
        <w:tab w:val="right" w:pos="8306"/>
      </w:tabs>
    </w:pPr>
  </w:style>
  <w:style w:type="character" w:styleId="FootnoteReference">
    <w:name w:val="footnote reference"/>
    <w:basedOn w:val="DefaultParagraphFont"/>
    <w:semiHidden/>
    <w:rsid w:val="00C35957"/>
    <w:rPr>
      <w:vertAlign w:val="superscript"/>
    </w:rPr>
  </w:style>
  <w:style w:type="paragraph" w:styleId="FootnoteText">
    <w:name w:val="footnote text"/>
    <w:basedOn w:val="Normal"/>
    <w:semiHidden/>
    <w:rsid w:val="00C35957"/>
    <w:rPr>
      <w:sz w:val="20"/>
    </w:rPr>
  </w:style>
  <w:style w:type="paragraph" w:styleId="Header">
    <w:name w:val="header"/>
    <w:basedOn w:val="Normal"/>
    <w:semiHidden/>
    <w:rsid w:val="00C35957"/>
    <w:pPr>
      <w:tabs>
        <w:tab w:val="center" w:pos="4153"/>
        <w:tab w:val="right" w:pos="8306"/>
      </w:tabs>
    </w:pPr>
  </w:style>
  <w:style w:type="character" w:styleId="Hyperlink">
    <w:name w:val="Hyperlink"/>
    <w:basedOn w:val="DefaultParagraphFont"/>
    <w:uiPriority w:val="99"/>
    <w:rsid w:val="00C35957"/>
    <w:rPr>
      <w:noProof w:val="0"/>
      <w:color w:val="0000FF"/>
      <w:u w:val="single"/>
      <w:lang w:val="en-GB"/>
    </w:rPr>
  </w:style>
  <w:style w:type="paragraph" w:styleId="MacroText">
    <w:name w:val="macro"/>
    <w:semiHidden/>
    <w:rsid w:val="00C35957"/>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C35957"/>
    <w:pPr>
      <w:ind w:left="160" w:hanging="160"/>
    </w:pPr>
  </w:style>
  <w:style w:type="paragraph" w:styleId="TableofFigures">
    <w:name w:val="table of figures"/>
    <w:basedOn w:val="Normal"/>
    <w:next w:val="Normal"/>
    <w:semiHidden/>
    <w:rsid w:val="00C35957"/>
    <w:pPr>
      <w:ind w:left="320" w:hanging="320"/>
    </w:pPr>
  </w:style>
  <w:style w:type="paragraph" w:styleId="TOAHeading">
    <w:name w:val="toa heading"/>
    <w:basedOn w:val="Normal"/>
    <w:next w:val="Normal"/>
    <w:semiHidden/>
    <w:rsid w:val="00C35957"/>
    <w:pPr>
      <w:spacing w:before="120"/>
    </w:pPr>
    <w:rPr>
      <w:b/>
    </w:rPr>
  </w:style>
  <w:style w:type="paragraph" w:styleId="TOC1">
    <w:name w:val="toc 1"/>
    <w:basedOn w:val="ACEHeading1"/>
    <w:next w:val="Normal"/>
    <w:uiPriority w:val="39"/>
    <w:rsid w:val="00C35957"/>
  </w:style>
  <w:style w:type="paragraph" w:styleId="TOC2">
    <w:name w:val="toc 2"/>
    <w:basedOn w:val="ACEHeading2"/>
    <w:next w:val="Normal"/>
    <w:uiPriority w:val="39"/>
    <w:rsid w:val="00C35957"/>
    <w:pPr>
      <w:ind w:left="160"/>
    </w:pPr>
  </w:style>
  <w:style w:type="paragraph" w:styleId="TOC3">
    <w:name w:val="toc 3"/>
    <w:basedOn w:val="ACEHeading3"/>
    <w:next w:val="Normal"/>
    <w:semiHidden/>
    <w:rsid w:val="00C35957"/>
    <w:pPr>
      <w:ind w:left="320"/>
    </w:pPr>
  </w:style>
  <w:style w:type="paragraph" w:styleId="TOC4">
    <w:name w:val="toc 4"/>
    <w:basedOn w:val="Normal"/>
    <w:next w:val="Normal"/>
    <w:uiPriority w:val="39"/>
    <w:rsid w:val="00C35957"/>
    <w:pPr>
      <w:ind w:left="480"/>
    </w:pPr>
  </w:style>
  <w:style w:type="paragraph" w:styleId="TOC5">
    <w:name w:val="toc 5"/>
    <w:basedOn w:val="Normal"/>
    <w:next w:val="Normal"/>
    <w:semiHidden/>
    <w:rsid w:val="00C35957"/>
    <w:pPr>
      <w:ind w:left="640"/>
    </w:pPr>
  </w:style>
  <w:style w:type="paragraph" w:styleId="TOC6">
    <w:name w:val="toc 6"/>
    <w:basedOn w:val="Normal"/>
    <w:next w:val="Normal"/>
    <w:semiHidden/>
    <w:rsid w:val="00C35957"/>
    <w:pPr>
      <w:ind w:left="800"/>
    </w:pPr>
  </w:style>
  <w:style w:type="paragraph" w:styleId="TOC7">
    <w:name w:val="toc 7"/>
    <w:basedOn w:val="Normal"/>
    <w:next w:val="Normal"/>
    <w:semiHidden/>
    <w:rsid w:val="00C35957"/>
    <w:pPr>
      <w:ind w:left="960"/>
    </w:pPr>
  </w:style>
  <w:style w:type="paragraph" w:styleId="TOC8">
    <w:name w:val="toc 8"/>
    <w:basedOn w:val="Normal"/>
    <w:next w:val="Normal"/>
    <w:semiHidden/>
    <w:rsid w:val="00C35957"/>
    <w:pPr>
      <w:ind w:left="1120"/>
    </w:pPr>
  </w:style>
  <w:style w:type="paragraph" w:styleId="TOC9">
    <w:name w:val="toc 9"/>
    <w:basedOn w:val="Normal"/>
    <w:next w:val="Normal"/>
    <w:semiHidden/>
    <w:rsid w:val="00C35957"/>
    <w:pPr>
      <w:ind w:left="1280"/>
    </w:pPr>
  </w:style>
  <w:style w:type="paragraph" w:styleId="ListParagraph">
    <w:name w:val="List Paragraph"/>
    <w:aliases w:val="F5 List Paragraph"/>
    <w:basedOn w:val="Normal"/>
    <w:link w:val="ListParagraphChar"/>
    <w:uiPriority w:val="34"/>
    <w:qFormat/>
    <w:rsid w:val="00E10000"/>
    <w:pPr>
      <w:ind w:left="720"/>
      <w:contextualSpacing/>
    </w:pPr>
  </w:style>
  <w:style w:type="paragraph" w:customStyle="1" w:styleId="Default">
    <w:name w:val="Default"/>
    <w:uiPriority w:val="99"/>
    <w:rsid w:val="0078004F"/>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9"/>
    <w:locked/>
    <w:rsid w:val="00E10000"/>
    <w:rPr>
      <w:rFonts w:ascii="Arial" w:hAnsi="Arial"/>
      <w:b/>
      <w:sz w:val="24"/>
      <w:szCs w:val="24"/>
    </w:rPr>
  </w:style>
  <w:style w:type="character" w:customStyle="1" w:styleId="CommentTextChar">
    <w:name w:val="Comment Text Char"/>
    <w:link w:val="CommentText"/>
    <w:uiPriority w:val="99"/>
    <w:semiHidden/>
    <w:locked/>
    <w:rsid w:val="0078004F"/>
    <w:rPr>
      <w:rFonts w:ascii="Arial" w:hAnsi="Arial"/>
      <w:lang w:eastAsia="en-US"/>
    </w:rPr>
  </w:style>
  <w:style w:type="paragraph" w:styleId="NormalWeb">
    <w:name w:val="Normal (Web)"/>
    <w:basedOn w:val="Normal"/>
    <w:uiPriority w:val="99"/>
    <w:rsid w:val="0078004F"/>
    <w:pPr>
      <w:spacing w:before="100" w:beforeAutospacing="1" w:after="100" w:afterAutospacing="1" w:line="240" w:lineRule="auto"/>
    </w:pPr>
    <w:rPr>
      <w:rFonts w:cs="Arial"/>
      <w:szCs w:val="24"/>
      <w:lang w:eastAsia="en-GB"/>
    </w:rPr>
  </w:style>
  <w:style w:type="character" w:customStyle="1" w:styleId="subtitle1">
    <w:name w:val="subtitle1"/>
    <w:uiPriority w:val="99"/>
    <w:rsid w:val="0078004F"/>
    <w:rPr>
      <w:rFonts w:ascii="Arial" w:hAnsi="Arial" w:cs="Arial"/>
      <w:b/>
      <w:bCs/>
      <w:color w:val="auto"/>
      <w:sz w:val="28"/>
      <w:szCs w:val="28"/>
    </w:rPr>
  </w:style>
  <w:style w:type="character" w:styleId="Strong">
    <w:name w:val="Strong"/>
    <w:basedOn w:val="DefaultParagraphFont"/>
    <w:uiPriority w:val="22"/>
    <w:qFormat/>
    <w:rsid w:val="00E10000"/>
    <w:rPr>
      <w:b/>
      <w:bCs/>
      <w:i w:val="0"/>
      <w:iCs w:val="0"/>
    </w:rPr>
  </w:style>
  <w:style w:type="character" w:customStyle="1" w:styleId="ACEBodyTextChar">
    <w:name w:val="ACE Body Text Char"/>
    <w:link w:val="ACEBodyText"/>
    <w:uiPriority w:val="99"/>
    <w:locked/>
    <w:rsid w:val="00DD0B10"/>
    <w:rPr>
      <w:rFonts w:ascii="Arial" w:hAnsi="Arial"/>
      <w:sz w:val="24"/>
      <w:szCs w:val="24"/>
    </w:rPr>
  </w:style>
  <w:style w:type="paragraph" w:customStyle="1" w:styleId="Body">
    <w:name w:val="Body"/>
    <w:basedOn w:val="Normal"/>
    <w:rsid w:val="003756B1"/>
    <w:pPr>
      <w:spacing w:line="360" w:lineRule="auto"/>
    </w:pPr>
    <w:rPr>
      <w:rFonts w:eastAsiaTheme="minorHAnsi" w:cs="FrutigerLTStd-Light"/>
      <w:color w:val="000000" w:themeColor="text1"/>
      <w:szCs w:val="24"/>
    </w:rPr>
  </w:style>
  <w:style w:type="paragraph" w:customStyle="1" w:styleId="Header1">
    <w:name w:val="Header 1"/>
    <w:basedOn w:val="Normal"/>
    <w:qFormat/>
    <w:rsid w:val="00E10000"/>
    <w:pPr>
      <w:spacing w:line="360" w:lineRule="auto"/>
    </w:pPr>
    <w:rPr>
      <w:rFonts w:eastAsiaTheme="minorHAnsi" w:cs="FrutigerLTStd-Bold"/>
      <w:b/>
      <w:color w:val="FF006D"/>
      <w:szCs w:val="24"/>
      <w:u w:val="dotted"/>
    </w:rPr>
  </w:style>
  <w:style w:type="paragraph" w:customStyle="1" w:styleId="Header2">
    <w:name w:val="Header 2"/>
    <w:basedOn w:val="Normal"/>
    <w:rsid w:val="003756B1"/>
    <w:pPr>
      <w:spacing w:line="360" w:lineRule="auto"/>
    </w:pPr>
    <w:rPr>
      <w:rFonts w:eastAsiaTheme="minorHAnsi" w:cs="FrutigerLTStd-Bold"/>
      <w:b/>
      <w:szCs w:val="24"/>
    </w:rPr>
  </w:style>
  <w:style w:type="paragraph" w:customStyle="1" w:styleId="Bullet1">
    <w:name w:val="Bullet 1"/>
    <w:basedOn w:val="Body"/>
    <w:qFormat/>
    <w:rsid w:val="00E10000"/>
    <w:pPr>
      <w:numPr>
        <w:numId w:val="37"/>
      </w:numPr>
    </w:pPr>
  </w:style>
  <w:style w:type="paragraph" w:styleId="Revision">
    <w:name w:val="Revision"/>
    <w:hidden/>
    <w:uiPriority w:val="99"/>
    <w:semiHidden/>
    <w:rsid w:val="009A0D7C"/>
    <w:rPr>
      <w:rFonts w:ascii="Arial" w:hAnsi="Arial"/>
      <w:sz w:val="24"/>
      <w:lang w:eastAsia="en-US"/>
    </w:rPr>
  </w:style>
  <w:style w:type="character" w:customStyle="1" w:styleId="blue1">
    <w:name w:val="blue1"/>
    <w:basedOn w:val="DefaultParagraphFont"/>
    <w:rsid w:val="00E62E72"/>
    <w:rPr>
      <w:rFonts w:ascii="Arial" w:hAnsi="Arial" w:cs="Arial"/>
      <w:color w:val="0049BC"/>
      <w:sz w:val="22"/>
    </w:rPr>
  </w:style>
  <w:style w:type="character" w:customStyle="1" w:styleId="MediumGrid1-Accent2Char">
    <w:name w:val="Medium Grid 1 - Accent 2 Char"/>
    <w:link w:val="MediumGrid1-Accent2"/>
    <w:uiPriority w:val="34"/>
    <w:locked/>
    <w:rsid w:val="00157160"/>
    <w:rPr>
      <w:rFonts w:ascii="Calibri" w:eastAsia="Calibri" w:hAnsi="Calibri"/>
      <w:sz w:val="22"/>
      <w:szCs w:val="22"/>
      <w:lang w:eastAsia="en-US"/>
    </w:rPr>
  </w:style>
  <w:style w:type="table" w:styleId="MediumGrid1-Accent2">
    <w:name w:val="Medium Grid 1 Accent 2"/>
    <w:basedOn w:val="TableNormal"/>
    <w:link w:val="MediumGrid1-Accent2Char"/>
    <w:uiPriority w:val="34"/>
    <w:rsid w:val="00157160"/>
    <w:rPr>
      <w:rFonts w:ascii="Calibri" w:eastAsia="Calibri" w:hAnsi="Calibr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C05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10000"/>
    <w:pPr>
      <w:keepNext/>
      <w:keepLines/>
      <w:spacing w:before="480"/>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HeaderFooter">
    <w:name w:val="Header &amp; Footer"/>
    <w:rsid w:val="002243F7"/>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Tabletext">
    <w:name w:val="Table text"/>
    <w:rsid w:val="002243F7"/>
    <w:pPr>
      <w:pBdr>
        <w:top w:val="nil"/>
        <w:left w:val="nil"/>
        <w:bottom w:val="nil"/>
        <w:right w:val="nil"/>
        <w:between w:val="nil"/>
        <w:bar w:val="nil"/>
      </w:pBdr>
      <w:spacing w:line="320" w:lineRule="atLeast"/>
    </w:pPr>
    <w:rPr>
      <w:rFonts w:ascii="Arial" w:eastAsia="Arial Unicode MS" w:hAnsi="Arial Unicode MS" w:cs="Arial Unicode MS"/>
      <w:color w:val="000000"/>
      <w:sz w:val="24"/>
      <w:szCs w:val="24"/>
      <w:u w:color="000000"/>
      <w:bdr w:val="nil"/>
      <w:lang w:val="en-US"/>
    </w:rPr>
  </w:style>
  <w:style w:type="numbering" w:customStyle="1" w:styleId="ImportedStyle1">
    <w:name w:val="Imported Style 1"/>
    <w:rsid w:val="002243F7"/>
    <w:pPr>
      <w:numPr>
        <w:numId w:val="40"/>
      </w:numPr>
    </w:pPr>
  </w:style>
  <w:style w:type="character" w:customStyle="1" w:styleId="ListParagraphChar">
    <w:name w:val="List Paragraph Char"/>
    <w:aliases w:val="F5 List Paragraph Char"/>
    <w:link w:val="ListParagraph"/>
    <w:uiPriority w:val="34"/>
    <w:locked/>
    <w:rsid w:val="002243F7"/>
    <w:rPr>
      <w:rFonts w:ascii="Arial" w:hAnsi="Arial"/>
      <w:sz w:val="24"/>
      <w:lang w:eastAsia="en-US"/>
    </w:rPr>
  </w:style>
  <w:style w:type="paragraph" w:customStyle="1" w:styleId="Bullets1stlevel">
    <w:name w:val="Bullets 1st level"/>
    <w:rsid w:val="00CE1C08"/>
    <w:pPr>
      <w:keepLines/>
      <w:pBdr>
        <w:top w:val="nil"/>
        <w:left w:val="nil"/>
        <w:bottom w:val="nil"/>
        <w:right w:val="nil"/>
        <w:between w:val="nil"/>
        <w:bar w:val="nil"/>
      </w:pBdr>
      <w:spacing w:before="240" w:line="320" w:lineRule="atLeast"/>
      <w:ind w:left="850" w:hanging="425"/>
    </w:pPr>
    <w:rPr>
      <w:rFonts w:ascii="Arial" w:eastAsia="Arial Unicode MS" w:hAnsi="Arial Unicode MS" w:cs="Arial Unicode MS"/>
      <w:color w:val="000000"/>
      <w:sz w:val="24"/>
      <w:szCs w:val="24"/>
      <w:u w:color="000000"/>
      <w:bdr w:val="nil"/>
      <w:lang w:val="en-US"/>
    </w:rPr>
  </w:style>
  <w:style w:type="character" w:customStyle="1" w:styleId="Hyperlink0">
    <w:name w:val="Hyperlink.0"/>
    <w:basedOn w:val="DefaultParagraphFont"/>
    <w:rsid w:val="0088297E"/>
    <w:rPr>
      <w:rFonts w:ascii="Arial Bold" w:eastAsia="Arial Bold" w:hAnsi="Arial Bold" w:cs="Arial Bold" w:hint="default"/>
      <w:color w:val="0000FF"/>
      <w:u w:val="single" w:color="0000FF"/>
      <w:lang w:val="en-US"/>
    </w:rPr>
  </w:style>
  <w:style w:type="character" w:customStyle="1" w:styleId="FooterChar">
    <w:name w:val="Footer Char"/>
    <w:basedOn w:val="DefaultParagraphFont"/>
    <w:link w:val="Footer"/>
    <w:uiPriority w:val="99"/>
    <w:rsid w:val="00A928C4"/>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5523">
      <w:bodyDiv w:val="1"/>
      <w:marLeft w:val="0"/>
      <w:marRight w:val="0"/>
      <w:marTop w:val="0"/>
      <w:marBottom w:val="0"/>
      <w:divBdr>
        <w:top w:val="none" w:sz="0" w:space="0" w:color="auto"/>
        <w:left w:val="none" w:sz="0" w:space="0" w:color="auto"/>
        <w:bottom w:val="none" w:sz="0" w:space="0" w:color="auto"/>
        <w:right w:val="none" w:sz="0" w:space="0" w:color="auto"/>
      </w:divBdr>
    </w:div>
    <w:div w:id="367725204">
      <w:bodyDiv w:val="1"/>
      <w:marLeft w:val="0"/>
      <w:marRight w:val="0"/>
      <w:marTop w:val="0"/>
      <w:marBottom w:val="0"/>
      <w:divBdr>
        <w:top w:val="none" w:sz="0" w:space="0" w:color="auto"/>
        <w:left w:val="none" w:sz="0" w:space="0" w:color="auto"/>
        <w:bottom w:val="none" w:sz="0" w:space="0" w:color="auto"/>
        <w:right w:val="none" w:sz="0" w:space="0" w:color="auto"/>
      </w:divBdr>
    </w:div>
    <w:div w:id="385298832">
      <w:bodyDiv w:val="1"/>
      <w:marLeft w:val="0"/>
      <w:marRight w:val="0"/>
      <w:marTop w:val="0"/>
      <w:marBottom w:val="0"/>
      <w:divBdr>
        <w:top w:val="none" w:sz="0" w:space="0" w:color="auto"/>
        <w:left w:val="none" w:sz="0" w:space="0" w:color="auto"/>
        <w:bottom w:val="none" w:sz="0" w:space="0" w:color="auto"/>
        <w:right w:val="none" w:sz="0" w:space="0" w:color="auto"/>
      </w:divBdr>
    </w:div>
    <w:div w:id="410539639">
      <w:bodyDiv w:val="1"/>
      <w:marLeft w:val="0"/>
      <w:marRight w:val="0"/>
      <w:marTop w:val="0"/>
      <w:marBottom w:val="0"/>
      <w:divBdr>
        <w:top w:val="none" w:sz="0" w:space="0" w:color="auto"/>
        <w:left w:val="none" w:sz="0" w:space="0" w:color="auto"/>
        <w:bottom w:val="none" w:sz="0" w:space="0" w:color="auto"/>
        <w:right w:val="none" w:sz="0" w:space="0" w:color="auto"/>
      </w:divBdr>
      <w:divsChild>
        <w:div w:id="677269687">
          <w:marLeft w:val="0"/>
          <w:marRight w:val="0"/>
          <w:marTop w:val="0"/>
          <w:marBottom w:val="0"/>
          <w:divBdr>
            <w:top w:val="none" w:sz="0" w:space="0" w:color="auto"/>
            <w:left w:val="none" w:sz="0" w:space="0" w:color="auto"/>
            <w:bottom w:val="none" w:sz="0" w:space="0" w:color="auto"/>
            <w:right w:val="none" w:sz="0" w:space="0" w:color="auto"/>
          </w:divBdr>
          <w:divsChild>
            <w:div w:id="530000596">
              <w:marLeft w:val="0"/>
              <w:marRight w:val="0"/>
              <w:marTop w:val="0"/>
              <w:marBottom w:val="0"/>
              <w:divBdr>
                <w:top w:val="none" w:sz="0" w:space="0" w:color="auto"/>
                <w:left w:val="none" w:sz="0" w:space="0" w:color="auto"/>
                <w:bottom w:val="none" w:sz="0" w:space="0" w:color="auto"/>
                <w:right w:val="none" w:sz="0" w:space="0" w:color="auto"/>
              </w:divBdr>
              <w:divsChild>
                <w:div w:id="363596398">
                  <w:marLeft w:val="0"/>
                  <w:marRight w:val="0"/>
                  <w:marTop w:val="0"/>
                  <w:marBottom w:val="0"/>
                  <w:divBdr>
                    <w:top w:val="none" w:sz="0" w:space="0" w:color="auto"/>
                    <w:left w:val="none" w:sz="0" w:space="0" w:color="auto"/>
                    <w:bottom w:val="none" w:sz="0" w:space="0" w:color="auto"/>
                    <w:right w:val="none" w:sz="0" w:space="0" w:color="auto"/>
                  </w:divBdr>
                  <w:divsChild>
                    <w:div w:id="2017072527">
                      <w:marLeft w:val="0"/>
                      <w:marRight w:val="0"/>
                      <w:marTop w:val="0"/>
                      <w:marBottom w:val="0"/>
                      <w:divBdr>
                        <w:top w:val="none" w:sz="0" w:space="0" w:color="auto"/>
                        <w:left w:val="none" w:sz="0" w:space="0" w:color="auto"/>
                        <w:bottom w:val="none" w:sz="0" w:space="0" w:color="auto"/>
                        <w:right w:val="none" w:sz="0" w:space="0" w:color="auto"/>
                      </w:divBdr>
                      <w:divsChild>
                        <w:div w:id="162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197">
      <w:bodyDiv w:val="1"/>
      <w:marLeft w:val="0"/>
      <w:marRight w:val="0"/>
      <w:marTop w:val="0"/>
      <w:marBottom w:val="0"/>
      <w:divBdr>
        <w:top w:val="none" w:sz="0" w:space="0" w:color="auto"/>
        <w:left w:val="none" w:sz="0" w:space="0" w:color="auto"/>
        <w:bottom w:val="none" w:sz="0" w:space="0" w:color="auto"/>
        <w:right w:val="none" w:sz="0" w:space="0" w:color="auto"/>
      </w:divBdr>
    </w:div>
    <w:div w:id="904989720">
      <w:bodyDiv w:val="1"/>
      <w:marLeft w:val="0"/>
      <w:marRight w:val="0"/>
      <w:marTop w:val="0"/>
      <w:marBottom w:val="0"/>
      <w:divBdr>
        <w:top w:val="none" w:sz="0" w:space="0" w:color="auto"/>
        <w:left w:val="none" w:sz="0" w:space="0" w:color="auto"/>
        <w:bottom w:val="none" w:sz="0" w:space="0" w:color="auto"/>
        <w:right w:val="none" w:sz="0" w:space="0" w:color="auto"/>
      </w:divBdr>
    </w:div>
    <w:div w:id="1012875174">
      <w:bodyDiv w:val="1"/>
      <w:marLeft w:val="0"/>
      <w:marRight w:val="0"/>
      <w:marTop w:val="0"/>
      <w:marBottom w:val="0"/>
      <w:divBdr>
        <w:top w:val="none" w:sz="0" w:space="0" w:color="auto"/>
        <w:left w:val="none" w:sz="0" w:space="0" w:color="auto"/>
        <w:bottom w:val="none" w:sz="0" w:space="0" w:color="auto"/>
        <w:right w:val="none" w:sz="0" w:space="0" w:color="auto"/>
      </w:divBdr>
    </w:div>
    <w:div w:id="1086262961">
      <w:bodyDiv w:val="1"/>
      <w:marLeft w:val="0"/>
      <w:marRight w:val="0"/>
      <w:marTop w:val="0"/>
      <w:marBottom w:val="0"/>
      <w:divBdr>
        <w:top w:val="none" w:sz="0" w:space="0" w:color="auto"/>
        <w:left w:val="none" w:sz="0" w:space="0" w:color="auto"/>
        <w:bottom w:val="none" w:sz="0" w:space="0" w:color="auto"/>
        <w:right w:val="none" w:sz="0" w:space="0" w:color="auto"/>
      </w:divBdr>
    </w:div>
    <w:div w:id="1124615673">
      <w:bodyDiv w:val="1"/>
      <w:marLeft w:val="0"/>
      <w:marRight w:val="0"/>
      <w:marTop w:val="0"/>
      <w:marBottom w:val="0"/>
      <w:divBdr>
        <w:top w:val="none" w:sz="0" w:space="0" w:color="auto"/>
        <w:left w:val="none" w:sz="0" w:space="0" w:color="auto"/>
        <w:bottom w:val="none" w:sz="0" w:space="0" w:color="auto"/>
        <w:right w:val="none" w:sz="0" w:space="0" w:color="auto"/>
      </w:divBdr>
    </w:div>
    <w:div w:id="1400664934">
      <w:bodyDiv w:val="1"/>
      <w:marLeft w:val="0"/>
      <w:marRight w:val="0"/>
      <w:marTop w:val="0"/>
      <w:marBottom w:val="0"/>
      <w:divBdr>
        <w:top w:val="none" w:sz="0" w:space="0" w:color="auto"/>
        <w:left w:val="none" w:sz="0" w:space="0" w:color="auto"/>
        <w:bottom w:val="none" w:sz="0" w:space="0" w:color="auto"/>
        <w:right w:val="none" w:sz="0" w:space="0" w:color="auto"/>
      </w:divBdr>
    </w:div>
    <w:div w:id="1774668114">
      <w:bodyDiv w:val="1"/>
      <w:marLeft w:val="0"/>
      <w:marRight w:val="0"/>
      <w:marTop w:val="0"/>
      <w:marBottom w:val="0"/>
      <w:divBdr>
        <w:top w:val="none" w:sz="0" w:space="0" w:color="auto"/>
        <w:left w:val="none" w:sz="0" w:space="0" w:color="auto"/>
        <w:bottom w:val="none" w:sz="0" w:space="0" w:color="auto"/>
        <w:right w:val="none" w:sz="0" w:space="0" w:color="auto"/>
      </w:divBdr>
    </w:div>
    <w:div w:id="1784108337">
      <w:bodyDiv w:val="1"/>
      <w:marLeft w:val="0"/>
      <w:marRight w:val="0"/>
      <w:marTop w:val="0"/>
      <w:marBottom w:val="0"/>
      <w:divBdr>
        <w:top w:val="none" w:sz="0" w:space="0" w:color="auto"/>
        <w:left w:val="none" w:sz="0" w:space="0" w:color="auto"/>
        <w:bottom w:val="none" w:sz="0" w:space="0" w:color="auto"/>
        <w:right w:val="none" w:sz="0" w:space="0" w:color="auto"/>
      </w:divBdr>
      <w:divsChild>
        <w:div w:id="977761468">
          <w:marLeft w:val="0"/>
          <w:marRight w:val="0"/>
          <w:marTop w:val="0"/>
          <w:marBottom w:val="0"/>
          <w:divBdr>
            <w:top w:val="none" w:sz="0" w:space="0" w:color="auto"/>
            <w:left w:val="none" w:sz="0" w:space="0" w:color="auto"/>
            <w:bottom w:val="none" w:sz="0" w:space="0" w:color="auto"/>
            <w:right w:val="none" w:sz="0" w:space="0" w:color="auto"/>
          </w:divBdr>
          <w:divsChild>
            <w:div w:id="495461420">
              <w:marLeft w:val="0"/>
              <w:marRight w:val="0"/>
              <w:marTop w:val="0"/>
              <w:marBottom w:val="0"/>
              <w:divBdr>
                <w:top w:val="none" w:sz="0" w:space="0" w:color="auto"/>
                <w:left w:val="none" w:sz="0" w:space="0" w:color="auto"/>
                <w:bottom w:val="none" w:sz="0" w:space="0" w:color="auto"/>
                <w:right w:val="none" w:sz="0" w:space="0" w:color="auto"/>
              </w:divBdr>
              <w:divsChild>
                <w:div w:id="781266808">
                  <w:marLeft w:val="0"/>
                  <w:marRight w:val="0"/>
                  <w:marTop w:val="0"/>
                  <w:marBottom w:val="0"/>
                  <w:divBdr>
                    <w:top w:val="none" w:sz="0" w:space="0" w:color="auto"/>
                    <w:left w:val="none" w:sz="0" w:space="0" w:color="auto"/>
                    <w:bottom w:val="none" w:sz="0" w:space="0" w:color="auto"/>
                    <w:right w:val="none" w:sz="0" w:space="0" w:color="auto"/>
                  </w:divBdr>
                  <w:divsChild>
                    <w:div w:id="865406057">
                      <w:marLeft w:val="0"/>
                      <w:marRight w:val="0"/>
                      <w:marTop w:val="0"/>
                      <w:marBottom w:val="0"/>
                      <w:divBdr>
                        <w:top w:val="none" w:sz="0" w:space="0" w:color="auto"/>
                        <w:left w:val="none" w:sz="0" w:space="0" w:color="auto"/>
                        <w:bottom w:val="none" w:sz="0" w:space="0" w:color="auto"/>
                        <w:right w:val="none" w:sz="0" w:space="0" w:color="auto"/>
                      </w:divBdr>
                      <w:divsChild>
                        <w:div w:id="6361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462708">
      <w:bodyDiv w:val="1"/>
      <w:marLeft w:val="0"/>
      <w:marRight w:val="0"/>
      <w:marTop w:val="0"/>
      <w:marBottom w:val="0"/>
      <w:divBdr>
        <w:top w:val="none" w:sz="0" w:space="0" w:color="auto"/>
        <w:left w:val="none" w:sz="0" w:space="0" w:color="auto"/>
        <w:bottom w:val="none" w:sz="0" w:space="0" w:color="auto"/>
        <w:right w:val="none" w:sz="0" w:space="0" w:color="auto"/>
      </w:divBdr>
    </w:div>
    <w:div w:id="1802729615">
      <w:bodyDiv w:val="1"/>
      <w:marLeft w:val="0"/>
      <w:marRight w:val="0"/>
      <w:marTop w:val="0"/>
      <w:marBottom w:val="0"/>
      <w:divBdr>
        <w:top w:val="none" w:sz="0" w:space="0" w:color="auto"/>
        <w:left w:val="none" w:sz="0" w:space="0" w:color="auto"/>
        <w:bottom w:val="none" w:sz="0" w:space="0" w:color="auto"/>
        <w:right w:val="none" w:sz="0" w:space="0" w:color="auto"/>
      </w:divBdr>
    </w:div>
    <w:div w:id="19704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crossan\AppData\Local\Microsoft\Windows\Temporary%20Internet%20Files\Content.Outlook\O1C6DYTT\Ambition%20for%20Excellence%20applicant%20guidance%2020%20April%20DCE%20OMG%20with%20requested%20amends%20MC%20edit.docm" TargetMode="External"/><Relationship Id="rId18" Type="http://schemas.openxmlformats.org/officeDocument/2006/relationships/hyperlink" Target="https://forms.artscouncil.org.uk/officeforms/Arts_Projects.ofml" TargetMode="External"/><Relationship Id="rId26" Type="http://schemas.openxmlformats.org/officeDocument/2006/relationships/hyperlink" Target="http://www.artscouncil.org.uk" TargetMode="Externa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artscouncil.org.uk/mission" TargetMode="External"/><Relationship Id="rId25" Type="http://schemas.openxmlformats.org/officeDocument/2006/relationships/hyperlink" Target="http://www.artscouncil.org.uk/publication_archive/making-a-complain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rtscouncil.org.uk" TargetMode="External"/><Relationship Id="rId20" Type="http://schemas.openxmlformats.org/officeDocument/2006/relationships/hyperlink" Target="https://forms.artscouncil.org.uk/officeforms/Arts_Projects.ofml" TargetMode="External"/><Relationship Id="rId29"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enquiries@artscouncil.org.uk"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artscouncil.org.uk/creativecase" TargetMode="External"/><Relationship Id="rId23" Type="http://schemas.openxmlformats.org/officeDocument/2006/relationships/image" Target="media/image3.png"/><Relationship Id="rId28" Type="http://schemas.openxmlformats.org/officeDocument/2006/relationships/hyperlink" Target="http://www.ico.gov.uk/" TargetMode="External"/><Relationship Id="rId10" Type="http://schemas.openxmlformats.org/officeDocument/2006/relationships/webSettings" Target="webSettings.xml"/><Relationship Id="rId19" Type="http://schemas.openxmlformats.org/officeDocument/2006/relationships/hyperlink" Target="mailto:enquiries@artscouncil.org.uk"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quality-act-2010-guidance" TargetMode="External"/><Relationship Id="rId22" Type="http://schemas.openxmlformats.org/officeDocument/2006/relationships/image" Target="media/image2.png"/><Relationship Id="rId27" Type="http://schemas.openxmlformats.org/officeDocument/2006/relationships/hyperlink" Target="mailto:enquiries@artscouncil.org.uk" TargetMode="External"/><Relationship Id="rId30" Type="http://schemas.openxmlformats.org/officeDocument/2006/relationships/hyperlink" Target="mailto:enquiries@artscouncil.org.uk" TargetMode="External"/><Relationship Id="rId35" Type="http://schemas.openxmlformats.org/officeDocument/2006/relationships/theme" Target="theme/theme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_dlc_DocId xmlns="620d3857-b646-4094-8a02-6a843bfa4797">ACEOP-807-3</_dlc_DocId>
    <_dlc_DocIdUrl xmlns="620d3857-b646-4094-8a02-6a843bfa4797">
      <Url>http://newoneplace/Investing/strategicfunding/_layouts/DocIdRedir.aspx?ID=ACEOP-807-3</Url>
      <Description>ACEOP-807-3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F33E727A996F4689B511A2407D2B55" ma:contentTypeVersion="0" ma:contentTypeDescription="Create a new document." ma:contentTypeScope="" ma:versionID="1c80da777b691afe9a77e95d003a0a0a">
  <xsd:schema xmlns:xsd="http://www.w3.org/2001/XMLSchema" xmlns:xs="http://www.w3.org/2001/XMLSchema" xmlns:p="http://schemas.microsoft.com/office/2006/metadata/properties" xmlns:ns2="620d3857-b646-4094-8a02-6a843bfa4797" targetNamespace="http://schemas.microsoft.com/office/2006/metadata/properties" ma:root="true" ma:fieldsID="fc095258abf226d0e8a82f9a499f93c9" ns2:_="">
    <xsd:import namespace="620d3857-b646-4094-8a02-6a843bfa47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d3857-b646-4094-8a02-6a843bfa47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9E5E6-8053-435E-9C6D-B04DC90A7475}">
  <ds:schemaRefs>
    <ds:schemaRef ds:uri="http://schemas.microsoft.com/sharepoint/events"/>
  </ds:schemaRefs>
</ds:datastoreItem>
</file>

<file path=customXml/itemProps2.xml><?xml version="1.0" encoding="utf-8"?>
<ds:datastoreItem xmlns:ds="http://schemas.openxmlformats.org/officeDocument/2006/customXml" ds:itemID="{99205F3D-7576-4220-8235-59B151D55E7B}">
  <ds:schemaRefs>
    <ds:schemaRef ds:uri="http://schemas.microsoft.com/office/2006/metadata/customXsn"/>
  </ds:schemaRefs>
</ds:datastoreItem>
</file>

<file path=customXml/itemProps3.xml><?xml version="1.0" encoding="utf-8"?>
<ds:datastoreItem xmlns:ds="http://schemas.openxmlformats.org/officeDocument/2006/customXml" ds:itemID="{8D63F2CE-FFC9-46FD-8802-DD8123D5AA99}">
  <ds:schemaRefs>
    <ds:schemaRef ds:uri="http://schemas.microsoft.com/office/2006/documentManagement/types"/>
    <ds:schemaRef ds:uri="http://purl.org/dc/dcmitype/"/>
    <ds:schemaRef ds:uri="http://purl.org/dc/elements/1.1/"/>
    <ds:schemaRef ds:uri="620d3857-b646-4094-8a02-6a843bfa4797"/>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5F5FC62-ED3A-4E5D-8C58-C05ECF504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d3857-b646-4094-8a02-6a843bfa4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89B308-9B14-4A6A-9113-5A0D0CD6B1A0}">
  <ds:schemaRefs>
    <ds:schemaRef ds:uri="http://schemas.microsoft.com/sharepoint/v3/contenttype/forms"/>
  </ds:schemaRefs>
</ds:datastoreItem>
</file>

<file path=customXml/itemProps6.xml><?xml version="1.0" encoding="utf-8"?>
<ds:datastoreItem xmlns:ds="http://schemas.openxmlformats.org/officeDocument/2006/customXml" ds:itemID="{68116FDD-8618-49F8-9B7D-29F0BA085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4656</Words>
  <Characters>26544</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31138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Crossan</dc:creator>
  <cp:lastModifiedBy>Ashley Egan</cp:lastModifiedBy>
  <cp:revision>2</cp:revision>
  <cp:lastPrinted>2015-11-13T15:01:00Z</cp:lastPrinted>
  <dcterms:created xsi:type="dcterms:W3CDTF">2016-04-13T13:46:00Z</dcterms:created>
  <dcterms:modified xsi:type="dcterms:W3CDTF">2016-04-13T13:46:00Z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0x0101009EF33E727A996F4689B511A2407D2B55</vt:lpwstr>
  </property>
  <property fmtid="{D5CDD505-2E9C-101B-9397-08002B2CF9AE}" pid="3" name="_dlc_DocIdItemGuid">
    <vt:lpwstr>fba52cb8-31f0-4ab6-8b8b-84c02ee89ca2</vt:lpwstr>
  </property>
</Properties>
</file>