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6130825" w:displacedByCustomXml="next"/>
    <w:bookmarkEnd w:id="0" w:displacedByCustomXml="next"/>
    <w:sdt>
      <w:sdtPr>
        <w:rPr>
          <w:rFonts w:ascii="Arial" w:hAnsi="Arial" w:cs="Arial"/>
          <w:color w:val="auto"/>
          <w:sz w:val="40"/>
          <w:szCs w:val="20"/>
          <w:lang w:eastAsia="en-US"/>
        </w:rPr>
        <w:id w:val="-293136062"/>
        <w:docPartObj>
          <w:docPartGallery w:val="Cover Pages"/>
          <w:docPartUnique/>
        </w:docPartObj>
      </w:sdtPr>
      <w:sdtEndPr>
        <w:rPr>
          <w:b/>
          <w:bCs/>
          <w:color w:val="0072B4" w:themeColor="accent6"/>
          <w:szCs w:val="40"/>
        </w:rPr>
      </w:sdtEndPr>
      <w:sdtContent>
        <w:p w14:paraId="474C524E" w14:textId="77777777" w:rsidR="0010402F" w:rsidRPr="001B0707" w:rsidRDefault="00E22FDC" w:rsidP="0010402F">
          <w:pPr>
            <w:pStyle w:val="Default"/>
            <w:rPr>
              <w:rFonts w:ascii="Arial" w:hAnsi="Arial" w:cs="Arial"/>
              <w:b/>
              <w:bCs/>
              <w:color w:val="FFFFFF" w:themeColor="background1"/>
              <w:sz w:val="40"/>
              <w:szCs w:val="40"/>
            </w:rPr>
          </w:pPr>
          <w:r w:rsidRPr="00E036E6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1" locked="0" layoutInCell="1" allowOverlap="1" wp14:anchorId="7189C914" wp14:editId="1FF46EE1">
                    <wp:simplePos x="0" y="0"/>
                    <wp:positionH relativeFrom="page">
                      <wp:posOffset>-344384</wp:posOffset>
                    </wp:positionH>
                    <wp:positionV relativeFrom="page">
                      <wp:posOffset>0</wp:posOffset>
                    </wp:positionV>
                    <wp:extent cx="7886700" cy="10760075"/>
                    <wp:effectExtent l="0" t="0" r="0" b="3175"/>
                    <wp:wrapNone/>
                    <wp:docPr id="158" name="Rectangle 15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86700" cy="10760075"/>
                            </a:xfrm>
                            <a:prstGeom prst="rect">
                              <a:avLst/>
                            </a:prstGeom>
                            <a:solidFill>
                              <a:srgbClr val="402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C1DEC0" w14:textId="77777777" w:rsidR="00921BB3" w:rsidRDefault="00921BB3" w:rsidP="001E2A2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189C914" id="Rectangle 158" o:spid="_x0000_s1026" style="position:absolute;margin-left:-27.1pt;margin-top:0;width:621pt;height:847.2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" fillcolor="#402f89" stroked="f">
                    <v:textbox>
                      <w:txbxContent>
                        <w:p w14:paraId="00C1DEC0" w14:textId="77777777" w:rsidR="00921BB3" w:rsidRDefault="00921BB3" w:rsidP="001E2A2F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10402F" w:rsidRPr="001B0707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712512" behindDoc="1" locked="0" layoutInCell="1" allowOverlap="1" wp14:anchorId="21FB0858" wp14:editId="7F4E704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-46891</wp:posOffset>
                    </wp:positionV>
                    <wp:extent cx="7559675" cy="10773556"/>
                    <wp:effectExtent l="0" t="0" r="3175" b="8890"/>
                    <wp:wrapNone/>
                    <wp:docPr id="61" name="Rectangle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9675" cy="10773556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AC698C" w14:textId="43019281" w:rsidR="0010402F" w:rsidRDefault="0010402F" w:rsidP="0010402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1FB0858" id="Rectangle 61" o:spid="_x0000_s1027" style="position:absolute;margin-left:0;margin-top:-3.7pt;width:595.25pt;height:848.3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" fillcolor="#3d287c [3204]" stroked="f">
                    <v:textbox>
                      <w:txbxContent>
                        <w:p w14:paraId="7EAC698C" w14:textId="43019281" w:rsidR="0010402F" w:rsidRDefault="0010402F" w:rsidP="0010402F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bookmarkStart w:id="1" w:name="_Hlk517263084"/>
          <w:r w:rsidR="0010402F" w:rsidRPr="001B0707">
            <w:rPr>
              <w:rFonts w:ascii="Arial" w:hAnsi="Arial" w:cs="Arial"/>
              <w:noProof/>
            </w:rPr>
            <w:drawing>
              <wp:inline distT="0" distB="0" distL="0" distR="0" wp14:anchorId="4A2998B1" wp14:editId="7F3612A7">
                <wp:extent cx="890649" cy="874242"/>
                <wp:effectExtent l="0" t="0" r="5080" b="2540"/>
                <wp:docPr id="1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594" cy="884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5FE51C7" w14:textId="77777777" w:rsidR="0010402F" w:rsidRDefault="0010402F" w:rsidP="0010402F">
          <w:pPr>
            <w:pStyle w:val="Default"/>
            <w:rPr>
              <w:rFonts w:ascii="Arial" w:hAnsi="Arial" w:cs="Arial"/>
              <w:b/>
              <w:bCs/>
              <w:color w:val="FFFFFF" w:themeColor="background1"/>
              <w:sz w:val="40"/>
              <w:szCs w:val="40"/>
            </w:rPr>
          </w:pPr>
        </w:p>
        <w:p w14:paraId="18941829" w14:textId="77777777" w:rsidR="0010402F" w:rsidRPr="001B0707" w:rsidRDefault="0010402F" w:rsidP="0010402F">
          <w:pPr>
            <w:pStyle w:val="Default"/>
            <w:rPr>
              <w:rFonts w:ascii="Arial" w:hAnsi="Arial" w:cs="Arial"/>
              <w:b/>
              <w:bCs/>
              <w:color w:val="FFFFFF" w:themeColor="background1"/>
              <w:sz w:val="40"/>
              <w:szCs w:val="40"/>
            </w:rPr>
          </w:pPr>
        </w:p>
        <w:p w14:paraId="046FA0B5" w14:textId="77777777" w:rsidR="0010402F" w:rsidRPr="004F71CC" w:rsidRDefault="0010402F" w:rsidP="0010402F">
          <w:pPr>
            <w:pStyle w:val="Default"/>
            <w:rPr>
              <w:rFonts w:ascii="Arial" w:hAnsi="Arial" w:cs="Arial"/>
              <w:b/>
              <w:bCs/>
              <w:color w:val="FFFFFF" w:themeColor="background1"/>
              <w:sz w:val="40"/>
              <w:szCs w:val="40"/>
            </w:rPr>
          </w:pPr>
          <w:r w:rsidRPr="001B0707">
            <w:rPr>
              <w:rFonts w:ascii="Arial" w:hAnsi="Arial" w:cs="Arial"/>
              <w:b/>
              <w:bCs/>
              <w:color w:val="FFFFFF" w:themeColor="background1"/>
              <w:sz w:val="40"/>
              <w:szCs w:val="40"/>
            </w:rPr>
            <w:t>ARTS COUNCIL ENGLAND</w:t>
          </w:r>
          <w:bookmarkEnd w:id="1"/>
        </w:p>
        <w:p w14:paraId="497501FE" w14:textId="77777777" w:rsidR="0010402F" w:rsidRPr="001B0707" w:rsidRDefault="0010402F" w:rsidP="0010402F">
          <w:pPr>
            <w:pStyle w:val="Default"/>
            <w:rPr>
              <w:rFonts w:ascii="Arial" w:hAnsi="Arial" w:cs="Arial"/>
              <w:color w:val="FFFFFF" w:themeColor="background1"/>
              <w:sz w:val="96"/>
              <w:szCs w:val="96"/>
            </w:rPr>
          </w:pPr>
        </w:p>
        <w:p w14:paraId="28DA36A1" w14:textId="5E02C8DA" w:rsidR="004011F6" w:rsidRPr="00E036E6" w:rsidRDefault="00A8077B" w:rsidP="004011F6">
          <w:pPr>
            <w:pStyle w:val="Default"/>
            <w:rPr>
              <w:rFonts w:ascii="Arial" w:hAnsi="Arial" w:cs="Arial"/>
              <w:color w:val="FFFFFF" w:themeColor="background1"/>
              <w:sz w:val="96"/>
              <w:szCs w:val="96"/>
            </w:rPr>
          </w:pPr>
          <w:r>
            <w:rPr>
              <w:rFonts w:ascii="Arial" w:hAnsi="Arial" w:cs="Arial"/>
              <w:color w:val="FFFFFF" w:themeColor="background1"/>
              <w:sz w:val="96"/>
              <w:szCs w:val="96"/>
            </w:rPr>
            <w:t>Cultur</w:t>
          </w:r>
          <w:r w:rsidR="004F5610">
            <w:rPr>
              <w:rFonts w:ascii="Arial" w:hAnsi="Arial" w:cs="Arial"/>
              <w:color w:val="FFFFFF" w:themeColor="background1"/>
              <w:sz w:val="96"/>
              <w:szCs w:val="96"/>
            </w:rPr>
            <w:t>e</w:t>
          </w:r>
          <w:r>
            <w:rPr>
              <w:rFonts w:ascii="Arial" w:hAnsi="Arial" w:cs="Arial"/>
              <w:color w:val="FFFFFF" w:themeColor="background1"/>
              <w:sz w:val="96"/>
              <w:szCs w:val="96"/>
            </w:rPr>
            <w:t xml:space="preserve"> </w:t>
          </w:r>
          <w:r w:rsidR="00E45FB4">
            <w:rPr>
              <w:rFonts w:ascii="Arial" w:hAnsi="Arial" w:cs="Arial"/>
              <w:color w:val="FFFFFF" w:themeColor="background1"/>
              <w:sz w:val="96"/>
              <w:szCs w:val="96"/>
            </w:rPr>
            <w:t xml:space="preserve">Recovery </w:t>
          </w:r>
          <w:r>
            <w:rPr>
              <w:rFonts w:ascii="Arial" w:hAnsi="Arial" w:cs="Arial"/>
              <w:color w:val="FFFFFF" w:themeColor="background1"/>
              <w:sz w:val="96"/>
              <w:szCs w:val="96"/>
            </w:rPr>
            <w:t>Fund</w:t>
          </w:r>
          <w:r w:rsidR="00D041F0">
            <w:rPr>
              <w:rFonts w:ascii="Arial" w:hAnsi="Arial" w:cs="Arial"/>
              <w:color w:val="FFFFFF" w:themeColor="background1"/>
              <w:sz w:val="96"/>
              <w:szCs w:val="96"/>
            </w:rPr>
            <w:t xml:space="preserve">: </w:t>
          </w:r>
          <w:r w:rsidR="00987CF7">
            <w:rPr>
              <w:rFonts w:ascii="Arial" w:hAnsi="Arial" w:cs="Arial"/>
              <w:color w:val="FFFFFF" w:themeColor="background1"/>
              <w:sz w:val="96"/>
              <w:szCs w:val="96"/>
            </w:rPr>
            <w:t>Repayable Finance</w:t>
          </w:r>
          <w:r w:rsidR="00D041F0">
            <w:rPr>
              <w:rFonts w:ascii="Arial" w:hAnsi="Arial" w:cs="Arial"/>
              <w:color w:val="FFFFFF" w:themeColor="background1"/>
              <w:sz w:val="96"/>
              <w:szCs w:val="96"/>
            </w:rPr>
            <w:t xml:space="preserve"> Round 2</w:t>
          </w:r>
        </w:p>
        <w:p w14:paraId="566E91A8" w14:textId="77777777" w:rsidR="00F73AE3" w:rsidRPr="00E036E6" w:rsidRDefault="00F73AE3" w:rsidP="004011F6">
          <w:pPr>
            <w:pStyle w:val="Default"/>
            <w:rPr>
              <w:rFonts w:ascii="Arial" w:hAnsi="Arial" w:cs="Arial"/>
              <w:color w:val="FFFFFF" w:themeColor="background1"/>
              <w:sz w:val="36"/>
              <w:szCs w:val="36"/>
            </w:rPr>
          </w:pPr>
        </w:p>
        <w:p w14:paraId="6AD6CBB2" w14:textId="77777777" w:rsidR="00E030B3" w:rsidRPr="00E036E6" w:rsidRDefault="00E030B3" w:rsidP="004011F6">
          <w:pPr>
            <w:pStyle w:val="Default"/>
            <w:rPr>
              <w:rFonts w:ascii="Arial" w:hAnsi="Arial" w:cs="Arial"/>
              <w:color w:val="FFFFFF" w:themeColor="background1"/>
              <w:sz w:val="36"/>
              <w:szCs w:val="36"/>
            </w:rPr>
          </w:pPr>
        </w:p>
        <w:p w14:paraId="4D515A8F" w14:textId="2495356E" w:rsidR="004011F6" w:rsidRPr="00E036E6" w:rsidRDefault="004011F6" w:rsidP="00126269">
          <w:pPr>
            <w:pStyle w:val="Default"/>
            <w:rPr>
              <w:rFonts w:ascii="Arial" w:hAnsi="Arial" w:cs="Arial"/>
              <w:b/>
              <w:color w:val="FFFFFF" w:themeColor="background1"/>
              <w:sz w:val="48"/>
              <w:szCs w:val="48"/>
            </w:rPr>
          </w:pPr>
          <w:r w:rsidRPr="00E036E6">
            <w:rPr>
              <w:rFonts w:ascii="Arial" w:hAnsi="Arial" w:cs="Arial"/>
              <w:b/>
              <w:color w:val="FFFFFF" w:themeColor="background1"/>
              <w:sz w:val="48"/>
              <w:szCs w:val="48"/>
            </w:rPr>
            <w:t xml:space="preserve">Easy </w:t>
          </w:r>
          <w:r w:rsidR="005A5607">
            <w:rPr>
              <w:rFonts w:ascii="Arial" w:hAnsi="Arial" w:cs="Arial"/>
              <w:b/>
              <w:color w:val="FFFFFF" w:themeColor="background1"/>
              <w:sz w:val="48"/>
              <w:szCs w:val="48"/>
            </w:rPr>
            <w:t>R</w:t>
          </w:r>
          <w:r w:rsidRPr="00E036E6">
            <w:rPr>
              <w:rFonts w:ascii="Arial" w:hAnsi="Arial" w:cs="Arial"/>
              <w:b/>
              <w:color w:val="FFFFFF" w:themeColor="background1"/>
              <w:sz w:val="48"/>
              <w:szCs w:val="48"/>
            </w:rPr>
            <w:t>ead version</w:t>
          </w:r>
        </w:p>
        <w:p w14:paraId="450BF332" w14:textId="77777777" w:rsidR="004011F6" w:rsidRPr="00E036E6" w:rsidRDefault="004011F6" w:rsidP="004011F6">
          <w:pPr>
            <w:rPr>
              <w:rFonts w:cs="Arial"/>
              <w:b/>
              <w:color w:val="FFFFFF" w:themeColor="background1"/>
              <w:sz w:val="36"/>
              <w:szCs w:val="36"/>
            </w:rPr>
          </w:pPr>
        </w:p>
        <w:p w14:paraId="767D976F" w14:textId="77777777" w:rsidR="00701B7F" w:rsidRPr="0010402F" w:rsidRDefault="00701B7F" w:rsidP="004011F6">
          <w:pPr>
            <w:rPr>
              <w:rFonts w:cs="Arial"/>
              <w:b/>
              <w:color w:val="FFFFFF" w:themeColor="background1"/>
              <w:sz w:val="36"/>
              <w:szCs w:val="36"/>
            </w:rPr>
          </w:pPr>
        </w:p>
        <w:p w14:paraId="4B276819" w14:textId="5F892378" w:rsidR="005D0C4A" w:rsidRDefault="00D61A1B" w:rsidP="00921BB3">
          <w:pPr>
            <w:rPr>
              <w:rFonts w:cs="Arial"/>
              <w:color w:val="FFFFFF" w:themeColor="background1"/>
              <w:szCs w:val="40"/>
              <w:lang w:eastAsia="en-GB"/>
            </w:rPr>
          </w:pPr>
          <w:r>
            <w:rPr>
              <w:rFonts w:cs="Arial"/>
              <w:color w:val="FFFFFF" w:themeColor="background1"/>
              <w:szCs w:val="40"/>
              <w:lang w:eastAsia="en-GB"/>
            </w:rPr>
            <w:t xml:space="preserve">We can </w:t>
          </w:r>
          <w:r w:rsidR="00610890">
            <w:rPr>
              <w:rFonts w:cs="Arial"/>
              <w:color w:val="FFFFFF" w:themeColor="background1"/>
              <w:szCs w:val="40"/>
              <w:lang w:eastAsia="en-GB"/>
            </w:rPr>
            <w:t>give</w:t>
          </w:r>
          <w:r>
            <w:rPr>
              <w:rFonts w:cs="Arial"/>
              <w:color w:val="FFFFFF" w:themeColor="background1"/>
              <w:szCs w:val="40"/>
              <w:lang w:eastAsia="en-GB"/>
            </w:rPr>
            <w:t xml:space="preserve"> </w:t>
          </w:r>
          <w:r w:rsidR="00610890">
            <w:rPr>
              <w:rFonts w:cs="Arial"/>
              <w:color w:val="FFFFFF" w:themeColor="background1"/>
              <w:szCs w:val="40"/>
              <w:lang w:eastAsia="en-GB"/>
            </w:rPr>
            <w:t>loans</w:t>
          </w:r>
          <w:r>
            <w:rPr>
              <w:rFonts w:cs="Arial"/>
              <w:color w:val="FFFFFF" w:themeColor="background1"/>
              <w:szCs w:val="40"/>
              <w:lang w:eastAsia="en-GB"/>
            </w:rPr>
            <w:t xml:space="preserve"> to </w:t>
          </w:r>
          <w:r w:rsidR="006B3814">
            <w:rPr>
              <w:rFonts w:cs="Arial"/>
              <w:color w:val="FFFFFF" w:themeColor="background1"/>
              <w:szCs w:val="40"/>
              <w:lang w:eastAsia="en-GB"/>
            </w:rPr>
            <w:t xml:space="preserve">help </w:t>
          </w:r>
          <w:r w:rsidR="006B3814" w:rsidRPr="006B3814">
            <w:rPr>
              <w:rFonts w:cs="Arial"/>
              <w:color w:val="FFFFFF" w:themeColor="background1"/>
              <w:szCs w:val="40"/>
              <w:lang w:eastAsia="en-GB"/>
            </w:rPr>
            <w:t>culturally significant organisations transition back to a viable and sustainable operating model</w:t>
          </w:r>
          <w:r w:rsidR="00C562F5">
            <w:rPr>
              <w:rFonts w:cs="Arial"/>
              <w:color w:val="FFFFFF" w:themeColor="background1"/>
              <w:szCs w:val="40"/>
              <w:lang w:eastAsia="en-GB"/>
            </w:rPr>
            <w:t xml:space="preserve"> during 2020/21</w:t>
          </w:r>
        </w:p>
        <w:p w14:paraId="41D15AC7" w14:textId="77777777" w:rsidR="00D53383" w:rsidRPr="0010402F" w:rsidRDefault="00D53383" w:rsidP="00921BB3">
          <w:pPr>
            <w:rPr>
              <w:rFonts w:cs="Arial"/>
              <w:color w:val="FFFFFF" w:themeColor="background1"/>
              <w:szCs w:val="40"/>
              <w:lang w:eastAsia="en-GB"/>
            </w:rPr>
          </w:pPr>
        </w:p>
        <w:p w14:paraId="17945A04" w14:textId="7AE212E0" w:rsidR="00DB077F" w:rsidRPr="0010402F" w:rsidRDefault="00DB077F" w:rsidP="00921BB3">
          <w:pPr>
            <w:rPr>
              <w:rFonts w:cs="Arial"/>
              <w:bCs/>
              <w:color w:val="FFFFFF" w:themeColor="background1"/>
              <w:szCs w:val="40"/>
            </w:rPr>
          </w:pPr>
          <w:r w:rsidRPr="0010402F">
            <w:rPr>
              <w:rFonts w:cs="Arial"/>
              <w:bCs/>
              <w:color w:val="FFFFFF" w:themeColor="background1"/>
              <w:szCs w:val="40"/>
            </w:rPr>
            <w:t xml:space="preserve">This </w:t>
          </w:r>
          <w:r w:rsidR="005A5607">
            <w:rPr>
              <w:rFonts w:cs="Arial"/>
              <w:bCs/>
              <w:color w:val="FFFFFF" w:themeColor="background1"/>
              <w:szCs w:val="40"/>
            </w:rPr>
            <w:t>E</w:t>
          </w:r>
          <w:r w:rsidR="0010402F">
            <w:rPr>
              <w:rFonts w:cs="Arial"/>
              <w:bCs/>
              <w:color w:val="FFFFFF" w:themeColor="background1"/>
              <w:szCs w:val="40"/>
            </w:rPr>
            <w:t xml:space="preserve">asy </w:t>
          </w:r>
          <w:r w:rsidR="005A5607">
            <w:rPr>
              <w:rFonts w:cs="Arial"/>
              <w:bCs/>
              <w:color w:val="FFFFFF" w:themeColor="background1"/>
              <w:szCs w:val="40"/>
            </w:rPr>
            <w:t>R</w:t>
          </w:r>
          <w:r w:rsidR="0010402F">
            <w:rPr>
              <w:rFonts w:cs="Arial"/>
              <w:bCs/>
              <w:color w:val="FFFFFF" w:themeColor="background1"/>
              <w:szCs w:val="40"/>
            </w:rPr>
            <w:t xml:space="preserve">ead </w:t>
          </w:r>
          <w:r w:rsidR="00D0136E" w:rsidRPr="0010402F">
            <w:rPr>
              <w:rFonts w:cs="Arial"/>
              <w:bCs/>
              <w:color w:val="FFFFFF" w:themeColor="background1"/>
              <w:szCs w:val="40"/>
            </w:rPr>
            <w:t xml:space="preserve">guide </w:t>
          </w:r>
          <w:r w:rsidR="006376B7" w:rsidRPr="0010402F">
            <w:rPr>
              <w:rFonts w:cs="Arial"/>
              <w:bCs/>
              <w:color w:val="FFFFFF" w:themeColor="background1"/>
              <w:szCs w:val="40"/>
            </w:rPr>
            <w:t>can</w:t>
          </w:r>
          <w:r w:rsidR="00D0136E" w:rsidRPr="0010402F">
            <w:rPr>
              <w:rFonts w:cs="Arial"/>
              <w:bCs/>
              <w:color w:val="FFFFFF" w:themeColor="background1"/>
              <w:szCs w:val="40"/>
            </w:rPr>
            <w:t xml:space="preserve"> help you think about your </w:t>
          </w:r>
          <w:r w:rsidR="005F6AC9">
            <w:rPr>
              <w:rFonts w:cs="Arial"/>
              <w:bCs/>
              <w:color w:val="FFFFFF" w:themeColor="background1"/>
              <w:szCs w:val="40"/>
            </w:rPr>
            <w:t>activity and</w:t>
          </w:r>
          <w:r w:rsidR="00D0136E" w:rsidRPr="0010402F">
            <w:rPr>
              <w:rFonts w:cs="Arial"/>
              <w:bCs/>
              <w:color w:val="FFFFFF" w:themeColor="background1"/>
              <w:szCs w:val="40"/>
            </w:rPr>
            <w:t xml:space="preserve"> our application form</w:t>
          </w:r>
        </w:p>
        <w:p w14:paraId="314DF723" w14:textId="77777777" w:rsidR="006376B7" w:rsidRPr="00E036E6" w:rsidRDefault="006376B7" w:rsidP="004011F6">
          <w:pPr>
            <w:rPr>
              <w:rFonts w:cs="Arial"/>
              <w:b/>
              <w:bCs/>
              <w:color w:val="FFFFFF" w:themeColor="background1"/>
              <w:szCs w:val="40"/>
            </w:rPr>
          </w:pPr>
        </w:p>
        <w:p w14:paraId="2B06912A" w14:textId="228BC5EC" w:rsidR="004011F6" w:rsidRPr="00E036E6" w:rsidRDefault="003018F2" w:rsidP="00F73AE3">
          <w:pPr>
            <w:rPr>
              <w:rFonts w:cs="Arial"/>
              <w:b/>
              <w:bCs/>
              <w:color w:val="0072B4" w:themeColor="accent6"/>
              <w:szCs w:val="40"/>
              <w:lang w:eastAsia="en-GB"/>
            </w:rPr>
          </w:pPr>
          <w:r>
            <w:rPr>
              <w:rFonts w:cs="Arial"/>
              <w:b/>
              <w:bCs/>
              <w:color w:val="FFFFFF" w:themeColor="background1"/>
              <w:szCs w:val="40"/>
            </w:rPr>
            <w:t>December</w:t>
          </w:r>
          <w:r w:rsidR="00E45FB4">
            <w:rPr>
              <w:rFonts w:cs="Arial"/>
              <w:b/>
              <w:bCs/>
              <w:color w:val="FFFFFF" w:themeColor="background1"/>
              <w:szCs w:val="40"/>
            </w:rPr>
            <w:t xml:space="preserve"> 2020</w:t>
          </w:r>
          <w:r w:rsidR="004011F6" w:rsidRPr="00E036E6">
            <w:rPr>
              <w:rFonts w:cs="Arial"/>
              <w:b/>
              <w:bCs/>
              <w:color w:val="FFFFFF" w:themeColor="background1"/>
              <w:szCs w:val="40"/>
              <w:lang w:eastAsia="en-GB"/>
            </w:rPr>
            <w:br w:type="page"/>
          </w:r>
        </w:p>
      </w:sdtContent>
    </w:sdt>
    <w:p w14:paraId="22D662DF" w14:textId="5D4974CA" w:rsidR="00E45FB4" w:rsidRDefault="00A8077B" w:rsidP="00E45FB4">
      <w:pPr>
        <w:pStyle w:val="Heading1"/>
      </w:pPr>
      <w:r>
        <w:lastRenderedPageBreak/>
        <w:t>Cultur</w:t>
      </w:r>
      <w:r w:rsidR="004F5610">
        <w:t>e</w:t>
      </w:r>
      <w:r>
        <w:t xml:space="preserve"> </w:t>
      </w:r>
      <w:r w:rsidR="00E45FB4">
        <w:t>Recovery</w:t>
      </w:r>
      <w:r>
        <w:t xml:space="preserve"> Fund</w:t>
      </w:r>
      <w:r w:rsidR="00207226">
        <w:t xml:space="preserve"> </w:t>
      </w:r>
      <w:r w:rsidR="00987CF7">
        <w:t>–</w:t>
      </w:r>
      <w:r w:rsidR="00E45FB4">
        <w:t xml:space="preserve"> </w:t>
      </w:r>
      <w:r w:rsidR="00987CF7">
        <w:t>Repayable Finance</w:t>
      </w:r>
    </w:p>
    <w:p w14:paraId="633D5087" w14:textId="06F39CEC" w:rsidR="00E45FB4" w:rsidRDefault="006F451B" w:rsidP="00E45FB4">
      <w:pPr>
        <w:pStyle w:val="Heading1"/>
      </w:pPr>
      <w:r>
        <w:rPr>
          <w:rFonts w:cs="Arial"/>
          <w:bCs/>
          <w:sz w:val="20"/>
          <w:szCs w:val="40"/>
        </w:rPr>
        <w:pict w14:anchorId="130376DC">
          <v:rect id="_x0000_i1025" style="width:433.65pt;height:1.45pt" o:hrpct="986" o:hralign="center" o:hrstd="t" o:hrnoshade="t" o:hr="t" fillcolor="#3d287c [3204]" stroked="f"/>
        </w:pict>
      </w:r>
    </w:p>
    <w:p w14:paraId="0B08F6E7" w14:textId="65D3AD42" w:rsidR="0022524F" w:rsidRDefault="006B3814" w:rsidP="00E45FB4">
      <w:r w:rsidRPr="00AB2D2E">
        <w:rPr>
          <w:b/>
          <w:bCs/>
          <w:noProof/>
          <w:lang w:eastAsia="en-GB"/>
        </w:rPr>
        <w:drawing>
          <wp:anchor distT="0" distB="0" distL="114300" distR="114300" simplePos="0" relativeHeight="252107776" behindDoc="0" locked="0" layoutInCell="1" allowOverlap="1" wp14:anchorId="60E50610" wp14:editId="04AA9E76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864000" cy="864000"/>
            <wp:effectExtent l="0" t="0" r="0" b="0"/>
            <wp:wrapSquare wrapText="bothSides"/>
            <wp:docPr id="135" name="Graphic 135" descr="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bank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26CF4" w14:textId="32684960" w:rsidR="002726B8" w:rsidRDefault="00E45FB4" w:rsidP="00E45FB4">
      <w:r w:rsidRPr="00E45FB4">
        <w:t>We can</w:t>
      </w:r>
      <w:r w:rsidR="00610890">
        <w:t xml:space="preserve"> give loans </w:t>
      </w:r>
      <w:r w:rsidRPr="00E45FB4">
        <w:t xml:space="preserve">to </w:t>
      </w:r>
      <w:r w:rsidR="006B3814">
        <w:t xml:space="preserve">help </w:t>
      </w:r>
      <w:r w:rsidR="006B3814" w:rsidRPr="006B3814">
        <w:t>culturally significant organisations</w:t>
      </w:r>
      <w:r w:rsidR="006B3814">
        <w:t>…</w:t>
      </w:r>
    </w:p>
    <w:p w14:paraId="74B43F34" w14:textId="77777777" w:rsidR="002726B8" w:rsidRDefault="002726B8" w:rsidP="00E45FB4"/>
    <w:p w14:paraId="5B43DE24" w14:textId="375DFBB3" w:rsidR="002726B8" w:rsidRDefault="002726B8" w:rsidP="00E45FB4"/>
    <w:p w14:paraId="0279ACBF" w14:textId="2B8DDCFE" w:rsidR="00E45FB4" w:rsidRDefault="006B3814" w:rsidP="00E45FB4">
      <w:r>
        <w:rPr>
          <w:noProof/>
        </w:rPr>
        <w:drawing>
          <wp:anchor distT="0" distB="0" distL="114300" distR="114300" simplePos="0" relativeHeight="252105728" behindDoc="0" locked="0" layoutInCell="1" allowOverlap="1" wp14:anchorId="6A9AC399" wp14:editId="54DC0660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914400" cy="914400"/>
            <wp:effectExtent l="0" t="0" r="0" b="0"/>
            <wp:wrapSquare wrapText="bothSides"/>
            <wp:docPr id="134" name="Graphic 134" descr="Upward t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upwardtrend_lt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…as they move</w:t>
      </w:r>
      <w:r w:rsidRPr="006B3814">
        <w:t xml:space="preserve"> back to a viable and sustainable operating model</w:t>
      </w:r>
      <w:r>
        <w:t xml:space="preserve"> after the impact of covid-19</w:t>
      </w:r>
    </w:p>
    <w:p w14:paraId="2EE0B61C" w14:textId="77777777" w:rsidR="002726B8" w:rsidRDefault="002726B8" w:rsidP="00E45FB4"/>
    <w:p w14:paraId="10E4C1FA" w14:textId="1C63A480" w:rsidR="00E45FB4" w:rsidRDefault="00E45FB4" w:rsidP="00E45FB4"/>
    <w:p w14:paraId="2D90B3B7" w14:textId="208DD469" w:rsidR="00DA1133" w:rsidRPr="00EE0240" w:rsidRDefault="00EE0240" w:rsidP="00EE0240">
      <w:r w:rsidRPr="00E036E6">
        <w:rPr>
          <w:rFonts w:cs="Arial"/>
          <w:b/>
          <w:bCs/>
          <w:noProof/>
          <w:szCs w:val="40"/>
          <w:lang w:eastAsia="en-GB"/>
        </w:rPr>
        <w:drawing>
          <wp:anchor distT="0" distB="0" distL="114300" distR="114300" simplePos="0" relativeHeight="251841536" behindDoc="0" locked="0" layoutInCell="1" allowOverlap="1" wp14:anchorId="18EA5680" wp14:editId="0E3A5952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899795" cy="899795"/>
            <wp:effectExtent l="0" t="0" r="0" b="0"/>
            <wp:wrapSquare wrapText="bothSides"/>
            <wp:docPr id="40" name="Graphic 40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DailyCalendar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5FB4">
        <w:t xml:space="preserve">This investment is intended to ensure that, </w:t>
      </w:r>
      <w:r w:rsidR="005F6AC9">
        <w:t xml:space="preserve">by </w:t>
      </w:r>
      <w:r w:rsidR="0015004F">
        <w:rPr>
          <w:b/>
          <w:bCs/>
        </w:rPr>
        <w:t>no later than</w:t>
      </w:r>
      <w:r w:rsidR="00E45FB4" w:rsidRPr="00A46B94">
        <w:rPr>
          <w:b/>
          <w:bCs/>
        </w:rPr>
        <w:t xml:space="preserve"> 31 March 202</w:t>
      </w:r>
      <w:r w:rsidR="0015004F">
        <w:rPr>
          <w:b/>
          <w:bCs/>
        </w:rPr>
        <w:t>2</w:t>
      </w:r>
      <w:r w:rsidR="00E45FB4">
        <w:t xml:space="preserve">, successful applicants are </w:t>
      </w:r>
      <w:r w:rsidRPr="00EE0240">
        <w:t>operating fully on a viable and sustainable basis</w:t>
      </w:r>
    </w:p>
    <w:p w14:paraId="08BC98D3" w14:textId="77777777" w:rsidR="00EE0240" w:rsidRDefault="00EE0240" w:rsidP="00DA1133">
      <w:pPr>
        <w:rPr>
          <w:lang w:eastAsia="en-GB"/>
        </w:rPr>
      </w:pPr>
    </w:p>
    <w:p w14:paraId="234B3F27" w14:textId="1F1BCE0D" w:rsidR="00DA1133" w:rsidRPr="0011044B" w:rsidRDefault="00DA1133" w:rsidP="00DA1133">
      <w:pPr>
        <w:rPr>
          <w:lang w:eastAsia="en-GB"/>
        </w:rPr>
      </w:pPr>
      <w:r w:rsidRPr="00E036E6">
        <w:rPr>
          <w:noProof/>
          <w:lang w:eastAsia="en-GB"/>
        </w:rPr>
        <w:drawing>
          <wp:anchor distT="0" distB="0" distL="114300" distR="114300" simplePos="0" relativeHeight="252022784" behindDoc="0" locked="0" layoutInCell="1" allowOverlap="1" wp14:anchorId="623220CB" wp14:editId="3820F851">
            <wp:simplePos x="0" y="0"/>
            <wp:positionH relativeFrom="margin">
              <wp:align>left</wp:align>
            </wp:positionH>
            <wp:positionV relativeFrom="paragraph">
              <wp:posOffset>140793</wp:posOffset>
            </wp:positionV>
            <wp:extent cx="864000" cy="864000"/>
            <wp:effectExtent l="0" t="0" r="0" b="0"/>
            <wp:wrapSquare wrapText="bothSides"/>
            <wp:docPr id="57" name="Graphic 57" descr="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oney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61F04" w14:textId="7074F744" w:rsidR="00972478" w:rsidRDefault="00DA1133" w:rsidP="00DA1133">
      <w:pPr>
        <w:rPr>
          <w:rFonts w:cs="Arial"/>
          <w:bCs/>
          <w:lang w:eastAsia="en-GB"/>
        </w:rPr>
      </w:pPr>
      <w:r>
        <w:rPr>
          <w:rFonts w:cs="Arial"/>
          <w:lang w:eastAsia="en-GB"/>
        </w:rPr>
        <w:t>The smallest loan you can apply for is</w:t>
      </w:r>
      <w:r w:rsidRPr="0011044B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br/>
      </w:r>
      <w:r w:rsidRPr="0011044B">
        <w:rPr>
          <w:rFonts w:cs="Arial"/>
          <w:b/>
          <w:lang w:eastAsia="en-GB"/>
        </w:rPr>
        <w:t>£</w:t>
      </w:r>
      <w:r w:rsidR="003018F2">
        <w:rPr>
          <w:rFonts w:cs="Arial"/>
          <w:b/>
          <w:lang w:eastAsia="en-GB"/>
        </w:rPr>
        <w:t>1</w:t>
      </w:r>
      <w:r>
        <w:rPr>
          <w:rFonts w:cs="Arial"/>
          <w:b/>
          <w:lang w:eastAsia="en-GB"/>
        </w:rPr>
        <w:t xml:space="preserve"> million</w:t>
      </w:r>
    </w:p>
    <w:p w14:paraId="049A905B" w14:textId="463F90CC" w:rsidR="00972478" w:rsidRDefault="00972478" w:rsidP="00DA1133">
      <w:pPr>
        <w:rPr>
          <w:rFonts w:cs="Arial"/>
          <w:bCs/>
          <w:lang w:eastAsia="en-GB"/>
        </w:rPr>
      </w:pPr>
    </w:p>
    <w:p w14:paraId="0FA2BA27" w14:textId="77777777" w:rsidR="00EE0240" w:rsidRDefault="00EE0240" w:rsidP="00DA1133">
      <w:pPr>
        <w:rPr>
          <w:rFonts w:cs="Arial"/>
          <w:bCs/>
          <w:lang w:eastAsia="en-GB"/>
        </w:rPr>
      </w:pPr>
    </w:p>
    <w:p w14:paraId="18C29366" w14:textId="72D6FA65" w:rsidR="00DA1133" w:rsidRPr="00972478" w:rsidRDefault="00972478" w:rsidP="00DA1133">
      <w:pPr>
        <w:rPr>
          <w:rFonts w:cs="Arial"/>
          <w:bCs/>
          <w:lang w:eastAsia="en-GB"/>
        </w:rPr>
      </w:pPr>
      <w:r>
        <w:rPr>
          <w:rFonts w:cs="Arial"/>
          <w:bCs/>
          <w:noProof/>
          <w:lang w:eastAsia="en-GB"/>
        </w:rPr>
        <w:drawing>
          <wp:anchor distT="0" distB="0" distL="114300" distR="114300" simplePos="0" relativeHeight="252043264" behindDoc="0" locked="0" layoutInCell="1" allowOverlap="1" wp14:anchorId="5F8ACBD2" wp14:editId="31BD4FAD">
            <wp:simplePos x="0" y="0"/>
            <wp:positionH relativeFrom="margin">
              <wp:align>left</wp:align>
            </wp:positionH>
            <wp:positionV relativeFrom="paragraph">
              <wp:posOffset>19308</wp:posOffset>
            </wp:positionV>
            <wp:extent cx="914400" cy="914400"/>
            <wp:effectExtent l="0" t="0" r="0" b="0"/>
            <wp:wrapSquare wrapText="bothSides"/>
            <wp:docPr id="160" name="Graphic 160" descr="Bar graph with upward t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bargraphupwardtrend_ltr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Cs/>
          <w:lang w:eastAsia="en-GB"/>
        </w:rPr>
        <w:t xml:space="preserve">There is no upper limit, but the total available for all the loans we will make is </w:t>
      </w:r>
      <w:r w:rsidRPr="00972478">
        <w:rPr>
          <w:rFonts w:cs="Arial"/>
          <w:b/>
          <w:lang w:eastAsia="en-GB"/>
        </w:rPr>
        <w:t>£</w:t>
      </w:r>
      <w:r w:rsidR="00D041F0">
        <w:rPr>
          <w:rFonts w:cs="Arial"/>
          <w:b/>
          <w:lang w:eastAsia="en-GB"/>
        </w:rPr>
        <w:t>100</w:t>
      </w:r>
      <w:r w:rsidRPr="00972478">
        <w:rPr>
          <w:rFonts w:cs="Arial"/>
          <w:b/>
          <w:lang w:eastAsia="en-GB"/>
        </w:rPr>
        <w:t xml:space="preserve"> million</w:t>
      </w:r>
    </w:p>
    <w:p w14:paraId="6E89E70A" w14:textId="77777777" w:rsidR="003018F2" w:rsidRDefault="003018F2" w:rsidP="00E45FB4"/>
    <w:p w14:paraId="3E0A5A96" w14:textId="381FA737" w:rsidR="00E45FB4" w:rsidRDefault="00E45FB4"/>
    <w:p w14:paraId="24CF3A6A" w14:textId="6CF9F371" w:rsidR="00A8077B" w:rsidRDefault="0022524F" w:rsidP="00E45FB4">
      <w:pPr>
        <w:rPr>
          <w:bCs/>
        </w:rPr>
      </w:pPr>
      <w:r>
        <w:rPr>
          <w:noProof/>
        </w:rPr>
        <w:drawing>
          <wp:anchor distT="0" distB="0" distL="114300" distR="114300" simplePos="0" relativeHeight="251850752" behindDoc="0" locked="0" layoutInCell="1" allowOverlap="1" wp14:anchorId="6BC92F82" wp14:editId="1C8F9B37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981075" cy="675640"/>
            <wp:effectExtent l="0" t="0" r="9525" b="0"/>
            <wp:wrapSquare wrapText="bothSides"/>
            <wp:docPr id="46" name="Picture 46" descr="Change of name for DCMS - GOV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ange of name for DCMS - GOV.U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FB4" w:rsidRPr="00E45FB4" w:rsidDel="00495A50">
        <w:rPr>
          <w:bCs/>
        </w:rPr>
        <w:t xml:space="preserve">The criteria for this programme </w:t>
      </w:r>
      <w:r>
        <w:rPr>
          <w:bCs/>
        </w:rPr>
        <w:t xml:space="preserve">are </w:t>
      </w:r>
      <w:r w:rsidR="00E45FB4" w:rsidRPr="00E45FB4" w:rsidDel="00495A50">
        <w:rPr>
          <w:bCs/>
        </w:rPr>
        <w:t>set by the Department of Digital, Culture, Media and Sport (DCMS)</w:t>
      </w:r>
    </w:p>
    <w:p w14:paraId="4BFD1B21" w14:textId="48069C2D" w:rsidR="00EC6E93" w:rsidRDefault="00EC6E93" w:rsidP="00E45FB4">
      <w:pPr>
        <w:rPr>
          <w:bCs/>
        </w:rPr>
      </w:pPr>
    </w:p>
    <w:p w14:paraId="38B80F48" w14:textId="77777777" w:rsidR="002726B8" w:rsidRDefault="002726B8" w:rsidP="00E45FB4">
      <w:pPr>
        <w:rPr>
          <w:bCs/>
        </w:rPr>
      </w:pPr>
    </w:p>
    <w:p w14:paraId="6C56A189" w14:textId="3CE56FF3" w:rsidR="00E45FB4" w:rsidRDefault="00E45FB4" w:rsidP="00E45FB4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839488" behindDoc="0" locked="0" layoutInCell="1" allowOverlap="1" wp14:anchorId="5DC42732" wp14:editId="4C423D3C">
            <wp:simplePos x="0" y="0"/>
            <wp:positionH relativeFrom="column">
              <wp:posOffset>36830</wp:posOffset>
            </wp:positionH>
            <wp:positionV relativeFrom="paragraph">
              <wp:posOffset>59055</wp:posOffset>
            </wp:positionV>
            <wp:extent cx="828000" cy="818214"/>
            <wp:effectExtent l="57150" t="95250" r="67945" b="77470"/>
            <wp:wrapSquare wrapText="bothSides"/>
            <wp:docPr id="6" name="Picture 6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E Log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1821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</w:rPr>
        <w:t>T</w:t>
      </w:r>
      <w:r w:rsidRPr="00E45FB4" w:rsidDel="00495A50">
        <w:rPr>
          <w:bCs/>
        </w:rPr>
        <w:t xml:space="preserve">he </w:t>
      </w:r>
      <w:r w:rsidR="005F6AC9">
        <w:rPr>
          <w:bCs/>
        </w:rPr>
        <w:t>loans</w:t>
      </w:r>
      <w:r w:rsidRPr="00E45FB4" w:rsidDel="00495A50">
        <w:rPr>
          <w:bCs/>
        </w:rPr>
        <w:t xml:space="preserve"> are administered</w:t>
      </w:r>
      <w:r w:rsidR="005F6AC9">
        <w:rPr>
          <w:bCs/>
        </w:rPr>
        <w:t xml:space="preserve"> </w:t>
      </w:r>
      <w:r w:rsidRPr="00E45FB4" w:rsidDel="00495A50">
        <w:rPr>
          <w:bCs/>
        </w:rPr>
        <w:t>and monitored by Arts Council England on behalf of DCMS</w:t>
      </w:r>
    </w:p>
    <w:p w14:paraId="18CC342A" w14:textId="79FA3575" w:rsidR="00EC6E93" w:rsidRDefault="00EC6E93" w:rsidP="00E45FB4">
      <w:pPr>
        <w:rPr>
          <w:bCs/>
        </w:rPr>
      </w:pPr>
    </w:p>
    <w:p w14:paraId="0EE1BFBE" w14:textId="77777777" w:rsidR="00272975" w:rsidRPr="00E45FB4" w:rsidDel="00495A50" w:rsidRDefault="00272975" w:rsidP="00E45FB4">
      <w:pPr>
        <w:rPr>
          <w:bCs/>
        </w:rPr>
      </w:pPr>
    </w:p>
    <w:p w14:paraId="527FE5A7" w14:textId="5972539B" w:rsidR="00E45FB4" w:rsidRPr="00E45FB4" w:rsidRDefault="00B87D22" w:rsidP="00E45FB4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851776" behindDoc="0" locked="0" layoutInCell="1" allowOverlap="1" wp14:anchorId="54C29B64" wp14:editId="11FE383B">
            <wp:simplePos x="0" y="0"/>
            <wp:positionH relativeFrom="margin">
              <wp:align>left</wp:align>
            </wp:positionH>
            <wp:positionV relativeFrom="paragraph">
              <wp:posOffset>139700</wp:posOffset>
            </wp:positionV>
            <wp:extent cx="914400" cy="914400"/>
            <wp:effectExtent l="0" t="0" r="0" b="0"/>
            <wp:wrapSquare wrapText="bothSides"/>
            <wp:docPr id="62" name="Graphic 62" descr="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money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224EF" w14:textId="54ABAF56" w:rsidR="00E45FB4" w:rsidRDefault="00E45FB4" w:rsidP="00E45FB4">
      <w:pPr>
        <w:rPr>
          <w:bCs/>
        </w:rPr>
      </w:pPr>
      <w:r w:rsidRPr="00E45FB4">
        <w:rPr>
          <w:bCs/>
        </w:rPr>
        <w:t xml:space="preserve">Alongside Recovery </w:t>
      </w:r>
      <w:r w:rsidR="00610890">
        <w:rPr>
          <w:bCs/>
        </w:rPr>
        <w:t>Loans</w:t>
      </w:r>
      <w:r w:rsidRPr="00E45FB4">
        <w:rPr>
          <w:bCs/>
        </w:rPr>
        <w:t xml:space="preserve">, </w:t>
      </w:r>
      <w:r w:rsidR="00A46B94">
        <w:rPr>
          <w:bCs/>
        </w:rPr>
        <w:t xml:space="preserve">we will </w:t>
      </w:r>
      <w:r w:rsidRPr="00E45FB4">
        <w:rPr>
          <w:bCs/>
        </w:rPr>
        <w:t xml:space="preserve">also </w:t>
      </w:r>
      <w:r w:rsidR="004F5610">
        <w:rPr>
          <w:bCs/>
        </w:rPr>
        <w:t>run</w:t>
      </w:r>
      <w:r w:rsidRPr="00E45FB4">
        <w:rPr>
          <w:bCs/>
        </w:rPr>
        <w:t xml:space="preserve"> a </w:t>
      </w:r>
      <w:r w:rsidR="00A46B94" w:rsidRPr="00272975">
        <w:rPr>
          <w:b/>
        </w:rPr>
        <w:t xml:space="preserve">Recovery </w:t>
      </w:r>
      <w:r w:rsidR="00610890">
        <w:rPr>
          <w:b/>
        </w:rPr>
        <w:t>Grants</w:t>
      </w:r>
      <w:r w:rsidRPr="00E45FB4">
        <w:rPr>
          <w:bCs/>
        </w:rPr>
        <w:t xml:space="preserve"> programme</w:t>
      </w:r>
    </w:p>
    <w:p w14:paraId="698D1167" w14:textId="01E3AB72" w:rsidR="00E45FB4" w:rsidRDefault="00E45FB4" w:rsidP="00E45FB4">
      <w:pPr>
        <w:rPr>
          <w:bCs/>
        </w:rPr>
      </w:pPr>
    </w:p>
    <w:p w14:paraId="1634F082" w14:textId="77777777" w:rsidR="002726B8" w:rsidRDefault="002726B8" w:rsidP="00E45FB4">
      <w:pPr>
        <w:rPr>
          <w:bCs/>
        </w:rPr>
      </w:pPr>
    </w:p>
    <w:p w14:paraId="5F5F6729" w14:textId="72E90463" w:rsidR="00E45FB4" w:rsidRDefault="002726B8" w:rsidP="00E45FB4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879424" behindDoc="0" locked="0" layoutInCell="1" allowOverlap="1" wp14:anchorId="2802DCEB" wp14:editId="23DD1212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914400" cy="914400"/>
            <wp:effectExtent l="0" t="0" r="0" b="0"/>
            <wp:wrapSquare wrapText="bothSides"/>
            <wp:docPr id="165" name="Graphic 165" descr="Sign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signpost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240" w:rsidRPr="00EE0240">
        <w:rPr>
          <w:bCs/>
        </w:rPr>
        <w:t>If you plan to apply to another Culture Recovery Fund programme, you cannot make an application to this fund</w:t>
      </w:r>
    </w:p>
    <w:p w14:paraId="2C2FBE2E" w14:textId="4E0C513C" w:rsidR="00E45FB4" w:rsidRDefault="00E45FB4" w:rsidP="00E45FB4">
      <w:pPr>
        <w:rPr>
          <w:bCs/>
        </w:rPr>
      </w:pPr>
    </w:p>
    <w:p w14:paraId="49955B7D" w14:textId="73FA0E2F" w:rsidR="002726B8" w:rsidRDefault="002726B8" w:rsidP="00E45FB4">
      <w:pPr>
        <w:rPr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881472" behindDoc="0" locked="0" layoutInCell="1" allowOverlap="1" wp14:anchorId="2944C171" wp14:editId="24FEC924">
            <wp:simplePos x="0" y="0"/>
            <wp:positionH relativeFrom="margin">
              <wp:posOffset>-28575</wp:posOffset>
            </wp:positionH>
            <wp:positionV relativeFrom="paragraph">
              <wp:posOffset>119250</wp:posOffset>
            </wp:positionV>
            <wp:extent cx="914400" cy="914400"/>
            <wp:effectExtent l="0" t="0" r="0" b="0"/>
            <wp:wrapSquare wrapText="bothSides"/>
            <wp:docPr id="166" name="Graphic 166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list_ltr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9A0C44" w14:textId="5D0EB753" w:rsidR="00E45FB4" w:rsidRPr="00E45FB4" w:rsidRDefault="00610890" w:rsidP="00E45FB4">
      <w:pPr>
        <w:rPr>
          <w:bCs/>
        </w:rPr>
      </w:pPr>
      <w:r>
        <w:rPr>
          <w:bCs/>
        </w:rPr>
        <w:t>Find out more about</w:t>
      </w:r>
      <w:r w:rsidR="00435F43">
        <w:rPr>
          <w:bCs/>
        </w:rPr>
        <w:t xml:space="preserve"> </w:t>
      </w:r>
      <w:r w:rsidRPr="00D041F0">
        <w:rPr>
          <w:bCs/>
        </w:rPr>
        <w:t>Recovery Grants</w:t>
      </w:r>
      <w:r>
        <w:rPr>
          <w:bCs/>
        </w:rPr>
        <w:t xml:space="preserve"> </w:t>
      </w:r>
      <w:r w:rsidR="00435F43">
        <w:rPr>
          <w:bCs/>
        </w:rPr>
        <w:t xml:space="preserve">on our </w:t>
      </w:r>
      <w:hyperlink r:id="rId27" w:history="1">
        <w:r w:rsidR="00435F43" w:rsidRPr="00D041F0">
          <w:rPr>
            <w:rStyle w:val="Hyperlink"/>
            <w:bCs/>
          </w:rPr>
          <w:t>website</w:t>
        </w:r>
      </w:hyperlink>
      <w:r w:rsidR="00D041F0">
        <w:rPr>
          <w:bCs/>
        </w:rPr>
        <w:t xml:space="preserve"> over the coming days</w:t>
      </w:r>
    </w:p>
    <w:p w14:paraId="23D542F4" w14:textId="7AAEC056" w:rsidR="00C74D18" w:rsidRDefault="00C74D18">
      <w:pPr>
        <w:rPr>
          <w:bCs/>
        </w:rPr>
      </w:pPr>
      <w:r>
        <w:rPr>
          <w:bCs/>
        </w:rPr>
        <w:br w:type="page"/>
      </w:r>
    </w:p>
    <w:p w14:paraId="1000F78C" w14:textId="388C6E0F" w:rsidR="00E45FB4" w:rsidRDefault="00E45FB4" w:rsidP="00E45FB4">
      <w:pPr>
        <w:pStyle w:val="Heading1"/>
      </w:pPr>
      <w:r>
        <w:lastRenderedPageBreak/>
        <w:t>Who can apply?</w:t>
      </w:r>
    </w:p>
    <w:p w14:paraId="7E670C83" w14:textId="38ACBD6A" w:rsidR="00E45FB4" w:rsidRDefault="006F451B" w:rsidP="00E45FB4">
      <w:pPr>
        <w:rPr>
          <w:rFonts w:cs="Arial"/>
          <w:b/>
          <w:bCs/>
          <w:sz w:val="20"/>
          <w:szCs w:val="40"/>
          <w:lang w:eastAsia="en-GB"/>
        </w:rPr>
      </w:pPr>
      <w:r>
        <w:rPr>
          <w:rFonts w:cs="Arial"/>
          <w:b/>
          <w:bCs/>
          <w:sz w:val="20"/>
          <w:szCs w:val="40"/>
          <w:lang w:eastAsia="en-GB"/>
        </w:rPr>
        <w:pict w14:anchorId="092A1E57">
          <v:rect id="_x0000_i1026" style="width:433.65pt;height:1.45pt" o:hrpct="986" o:hralign="center" o:hrstd="t" o:hrnoshade="t" o:hr="t" fillcolor="#3d287c [3204]" stroked="f"/>
        </w:pict>
      </w:r>
    </w:p>
    <w:p w14:paraId="0D98314E" w14:textId="77777777" w:rsidR="00BA1846" w:rsidRDefault="00BA1846" w:rsidP="00E45FB4"/>
    <w:p w14:paraId="286B587D" w14:textId="0F878C6D" w:rsidR="00BA1846" w:rsidRPr="00BC022C" w:rsidRDefault="00BC022C" w:rsidP="00E45FB4">
      <w:pPr>
        <w:rPr>
          <w:b/>
          <w:bCs/>
        </w:rPr>
      </w:pPr>
      <w:r w:rsidRPr="00BC022C">
        <w:rPr>
          <w:b/>
          <w:bCs/>
        </w:rPr>
        <w:t>T</w:t>
      </w:r>
      <w:r w:rsidR="00BA1846" w:rsidRPr="00BC022C">
        <w:rPr>
          <w:b/>
          <w:bCs/>
        </w:rPr>
        <w:t xml:space="preserve">he types of organisations </w:t>
      </w:r>
      <w:r w:rsidR="00C4339D">
        <w:rPr>
          <w:b/>
          <w:bCs/>
        </w:rPr>
        <w:t xml:space="preserve">that </w:t>
      </w:r>
      <w:r w:rsidR="00BA1846" w:rsidRPr="00BC022C">
        <w:rPr>
          <w:b/>
          <w:bCs/>
        </w:rPr>
        <w:t>can apply</w:t>
      </w:r>
      <w:r w:rsidRPr="00BC022C">
        <w:rPr>
          <w:b/>
          <w:bCs/>
        </w:rPr>
        <w:t xml:space="preserve"> are</w:t>
      </w:r>
      <w:r w:rsidR="00BA1846" w:rsidRPr="00BC022C">
        <w:rPr>
          <w:b/>
          <w:bCs/>
        </w:rPr>
        <w:t>:</w:t>
      </w:r>
    </w:p>
    <w:p w14:paraId="4C2F9513" w14:textId="77777777" w:rsidR="00BA1846" w:rsidRDefault="00BA1846" w:rsidP="00E45FB4"/>
    <w:p w14:paraId="5D7B012F" w14:textId="22A82A4C" w:rsidR="00E45FB4" w:rsidRDefault="00AB2D2E" w:rsidP="00E45FB4">
      <w:r w:rsidRPr="00AB2D2E">
        <w:rPr>
          <w:b/>
          <w:bCs/>
          <w:noProof/>
          <w:lang w:eastAsia="en-GB"/>
        </w:rPr>
        <w:drawing>
          <wp:anchor distT="0" distB="0" distL="114300" distR="114300" simplePos="0" relativeHeight="251887616" behindDoc="0" locked="0" layoutInCell="1" allowOverlap="1" wp14:anchorId="55167C24" wp14:editId="008D8919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864000" cy="864000"/>
            <wp:effectExtent l="0" t="0" r="0" b="0"/>
            <wp:wrapSquare wrapText="bothSides"/>
            <wp:docPr id="172" name="Graphic 172" descr="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bank.sv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FF618" w14:textId="084FBBE7" w:rsidR="00AB2D2E" w:rsidRDefault="00E45FB4" w:rsidP="00E45FB4">
      <w:pPr>
        <w:rPr>
          <w:b/>
          <w:bCs/>
        </w:rPr>
      </w:pPr>
      <w:r w:rsidRPr="00AB2D2E">
        <w:rPr>
          <w:b/>
          <w:bCs/>
        </w:rPr>
        <w:t>Cultural organisations based in England</w:t>
      </w:r>
      <w:r w:rsidR="003E7E6C">
        <w:rPr>
          <w:b/>
          <w:bCs/>
        </w:rPr>
        <w:t>…</w:t>
      </w:r>
    </w:p>
    <w:p w14:paraId="6B985CCB" w14:textId="4BB42F5A" w:rsidR="00AB2D2E" w:rsidRDefault="00AB2D2E" w:rsidP="00E45FB4">
      <w:pPr>
        <w:rPr>
          <w:b/>
          <w:bCs/>
        </w:rPr>
      </w:pPr>
    </w:p>
    <w:p w14:paraId="0406D23E" w14:textId="27CFCDE5" w:rsidR="00AB2D2E" w:rsidRDefault="00BC022C" w:rsidP="00E45FB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915264" behindDoc="0" locked="0" layoutInCell="1" allowOverlap="1" wp14:anchorId="03A641D3" wp14:editId="3CD5C29B">
            <wp:simplePos x="0" y="0"/>
            <wp:positionH relativeFrom="margin">
              <wp:posOffset>88265</wp:posOffset>
            </wp:positionH>
            <wp:positionV relativeFrom="paragraph">
              <wp:posOffset>209012</wp:posOffset>
            </wp:positionV>
            <wp:extent cx="782955" cy="979805"/>
            <wp:effectExtent l="0" t="0" r="0" b="0"/>
            <wp:wrapSquare wrapText="bothSides"/>
            <wp:docPr id="17" name="Picture 17" descr="Companies House (@CompaniesHouse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mpanies House (@CompaniesHouse) |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0" r="10019"/>
                    <a:stretch/>
                  </pic:blipFill>
                  <pic:spPr bwMode="auto">
                    <a:xfrm>
                      <a:off x="0" y="0"/>
                      <a:ext cx="78295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D5FA8" w14:textId="22B8D4FE" w:rsidR="00972478" w:rsidRDefault="00E45FB4" w:rsidP="00E45FB4">
      <w:r>
        <w:t xml:space="preserve">that are properly constituted and registered </w:t>
      </w:r>
      <w:r w:rsidR="00972478">
        <w:t>with at least one of these bodies:</w:t>
      </w:r>
    </w:p>
    <w:p w14:paraId="65478021" w14:textId="77777777" w:rsidR="00972478" w:rsidRDefault="00972478" w:rsidP="00E45FB4"/>
    <w:p w14:paraId="1310DE2B" w14:textId="77777777" w:rsidR="00972478" w:rsidRDefault="00E45FB4" w:rsidP="00972478">
      <w:pPr>
        <w:pStyle w:val="ListParagraph"/>
        <w:numPr>
          <w:ilvl w:val="0"/>
          <w:numId w:val="7"/>
        </w:numPr>
      </w:pPr>
      <w:r>
        <w:t>Companies House</w:t>
      </w:r>
      <w:r w:rsidR="009A3567">
        <w:t xml:space="preserve">, </w:t>
      </w:r>
    </w:p>
    <w:p w14:paraId="051E18D7" w14:textId="77777777" w:rsidR="00972478" w:rsidRDefault="00E45FB4" w:rsidP="00972478">
      <w:pPr>
        <w:pStyle w:val="ListParagraph"/>
        <w:numPr>
          <w:ilvl w:val="0"/>
          <w:numId w:val="7"/>
        </w:numPr>
      </w:pPr>
      <w:r>
        <w:t>Charity Commission</w:t>
      </w:r>
    </w:p>
    <w:p w14:paraId="33017E20" w14:textId="77A5F3E2" w:rsidR="00972478" w:rsidRDefault="009A3567" w:rsidP="00972478">
      <w:pPr>
        <w:pStyle w:val="ListParagraph"/>
        <w:numPr>
          <w:ilvl w:val="0"/>
          <w:numId w:val="7"/>
        </w:numPr>
      </w:pPr>
      <w:r>
        <w:t>Financial Conduct Authority</w:t>
      </w:r>
      <w:r w:rsidR="00972478">
        <w:t xml:space="preserve"> (FCA)</w:t>
      </w:r>
    </w:p>
    <w:p w14:paraId="1477626B" w14:textId="4CEA044B" w:rsidR="00753B2B" w:rsidRDefault="00753B2B" w:rsidP="00753B2B"/>
    <w:p w14:paraId="48B380BF" w14:textId="39F0EA3D" w:rsidR="00492695" w:rsidRPr="00492695" w:rsidRDefault="00492695" w:rsidP="00753B2B">
      <w:pPr>
        <w:rPr>
          <w:b/>
          <w:bCs/>
        </w:rPr>
      </w:pPr>
      <w:r w:rsidRPr="00492695">
        <w:rPr>
          <w:b/>
          <w:bCs/>
        </w:rPr>
        <w:t>This includes</w:t>
      </w:r>
      <w:r>
        <w:rPr>
          <w:b/>
          <w:bCs/>
        </w:rPr>
        <w:t>:</w:t>
      </w:r>
    </w:p>
    <w:p w14:paraId="43074D48" w14:textId="77777777" w:rsidR="00753B2B" w:rsidRDefault="00753B2B" w:rsidP="00753B2B">
      <w:r>
        <w:rPr>
          <w:noProof/>
        </w:rPr>
        <w:drawing>
          <wp:anchor distT="0" distB="0" distL="114300" distR="114300" simplePos="0" relativeHeight="252063744" behindDoc="0" locked="0" layoutInCell="1" allowOverlap="1" wp14:anchorId="36858D7E" wp14:editId="3C91DC90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864000" cy="864000"/>
            <wp:effectExtent l="0" t="0" r="0" b="0"/>
            <wp:wrapSquare wrapText="bothSides"/>
            <wp:docPr id="179" name="Graphic 179" descr="D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drama.sv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C95A8" w14:textId="6A1A97D1" w:rsidR="00753B2B" w:rsidRDefault="00492695" w:rsidP="00753B2B">
      <w:r>
        <w:t xml:space="preserve">Organisations </w:t>
      </w:r>
      <w:r w:rsidR="00753B2B">
        <w:t>in the remit of Arts Council England:</w:t>
      </w:r>
    </w:p>
    <w:p w14:paraId="6B7600FB" w14:textId="77777777" w:rsidR="00753B2B" w:rsidRDefault="00753B2B" w:rsidP="00753B2B">
      <w:pPr>
        <w:rPr>
          <w:b/>
          <w:bCs/>
        </w:rPr>
      </w:pPr>
    </w:p>
    <w:p w14:paraId="29108ACE" w14:textId="77777777" w:rsidR="00753B2B" w:rsidRPr="005A5607" w:rsidRDefault="00753B2B" w:rsidP="00753B2B">
      <w:pPr>
        <w:pStyle w:val="ListParagraph"/>
        <w:numPr>
          <w:ilvl w:val="0"/>
          <w:numId w:val="2"/>
        </w:numPr>
        <w:rPr>
          <w:b/>
          <w:bCs/>
        </w:rPr>
      </w:pPr>
      <w:r w:rsidRPr="005A5607">
        <w:rPr>
          <w:b/>
          <w:bCs/>
        </w:rPr>
        <w:t>Dance</w:t>
      </w:r>
    </w:p>
    <w:p w14:paraId="7AA9D0C8" w14:textId="77777777" w:rsidR="00753B2B" w:rsidRPr="005A5607" w:rsidRDefault="00753B2B" w:rsidP="00753B2B">
      <w:pPr>
        <w:pStyle w:val="ListParagraph"/>
        <w:numPr>
          <w:ilvl w:val="0"/>
          <w:numId w:val="2"/>
        </w:numPr>
        <w:rPr>
          <w:b/>
          <w:bCs/>
        </w:rPr>
      </w:pPr>
      <w:r w:rsidRPr="005A5607">
        <w:rPr>
          <w:b/>
          <w:bCs/>
        </w:rPr>
        <w:t>Literature</w:t>
      </w:r>
    </w:p>
    <w:p w14:paraId="5FBB8197" w14:textId="77777777" w:rsidR="00753B2B" w:rsidRPr="005A5607" w:rsidRDefault="00753B2B" w:rsidP="00753B2B">
      <w:pPr>
        <w:pStyle w:val="ListParagraph"/>
        <w:numPr>
          <w:ilvl w:val="0"/>
          <w:numId w:val="2"/>
        </w:numPr>
        <w:rPr>
          <w:b/>
          <w:bCs/>
        </w:rPr>
      </w:pPr>
      <w:r w:rsidRPr="005A5607">
        <w:rPr>
          <w:b/>
          <w:bCs/>
        </w:rPr>
        <w:t>Music</w:t>
      </w:r>
    </w:p>
    <w:p w14:paraId="37675E4A" w14:textId="77777777" w:rsidR="00753B2B" w:rsidRPr="005A5607" w:rsidRDefault="00753B2B" w:rsidP="00753B2B">
      <w:pPr>
        <w:pStyle w:val="ListParagraph"/>
        <w:numPr>
          <w:ilvl w:val="0"/>
          <w:numId w:val="2"/>
        </w:numPr>
        <w:rPr>
          <w:b/>
          <w:bCs/>
        </w:rPr>
      </w:pPr>
      <w:r w:rsidRPr="005A5607">
        <w:rPr>
          <w:b/>
          <w:bCs/>
        </w:rPr>
        <w:t>Museums</w:t>
      </w:r>
    </w:p>
    <w:p w14:paraId="13990DF5" w14:textId="77777777" w:rsidR="00753B2B" w:rsidRPr="005A5607" w:rsidRDefault="00753B2B" w:rsidP="00753B2B">
      <w:pPr>
        <w:pStyle w:val="ListParagraph"/>
        <w:numPr>
          <w:ilvl w:val="0"/>
          <w:numId w:val="2"/>
        </w:numPr>
        <w:rPr>
          <w:b/>
          <w:bCs/>
        </w:rPr>
      </w:pPr>
      <w:r w:rsidRPr="005A5607">
        <w:rPr>
          <w:b/>
          <w:bCs/>
        </w:rPr>
        <w:t>Theatre</w:t>
      </w:r>
    </w:p>
    <w:p w14:paraId="71B93802" w14:textId="77777777" w:rsidR="00753B2B" w:rsidRPr="005A5607" w:rsidRDefault="00753B2B" w:rsidP="00753B2B">
      <w:pPr>
        <w:pStyle w:val="ListParagraph"/>
        <w:numPr>
          <w:ilvl w:val="0"/>
          <w:numId w:val="2"/>
        </w:numPr>
        <w:rPr>
          <w:b/>
          <w:bCs/>
        </w:rPr>
      </w:pPr>
      <w:r w:rsidRPr="005A5607">
        <w:rPr>
          <w:b/>
          <w:bCs/>
        </w:rPr>
        <w:t xml:space="preserve">Visual Arts </w:t>
      </w:r>
    </w:p>
    <w:p w14:paraId="3717507B" w14:textId="4452AACC" w:rsidR="00753B2B" w:rsidRPr="00BC022C" w:rsidRDefault="00753B2B" w:rsidP="00972478">
      <w:pPr>
        <w:pStyle w:val="ListParagraph"/>
        <w:numPr>
          <w:ilvl w:val="0"/>
          <w:numId w:val="2"/>
        </w:numPr>
        <w:rPr>
          <w:b/>
          <w:bCs/>
        </w:rPr>
      </w:pPr>
      <w:r w:rsidRPr="005A5607">
        <w:rPr>
          <w:b/>
          <w:bCs/>
        </w:rPr>
        <w:t>Combined Arts</w:t>
      </w:r>
    </w:p>
    <w:p w14:paraId="1133436E" w14:textId="7DE4421C" w:rsidR="00CE4CE7" w:rsidRDefault="00CE4CE7" w:rsidP="005B6A14">
      <w:pPr>
        <w:tabs>
          <w:tab w:val="left" w:pos="3051"/>
        </w:tabs>
        <w:rPr>
          <w:b/>
          <w:bCs/>
        </w:rPr>
      </w:pPr>
    </w:p>
    <w:p w14:paraId="76AE811D" w14:textId="77777777" w:rsidR="00CE4CE7" w:rsidRDefault="00CE4CE7" w:rsidP="00CE4CE7">
      <w:r>
        <w:rPr>
          <w:noProof/>
        </w:rPr>
        <w:drawing>
          <wp:anchor distT="0" distB="0" distL="114300" distR="114300" simplePos="0" relativeHeight="252065792" behindDoc="0" locked="0" layoutInCell="1" allowOverlap="1" wp14:anchorId="1F9C318B" wp14:editId="46256CA6">
            <wp:simplePos x="0" y="0"/>
            <wp:positionH relativeFrom="margin">
              <wp:align>left</wp:align>
            </wp:positionH>
            <wp:positionV relativeFrom="paragraph">
              <wp:posOffset>80706</wp:posOffset>
            </wp:positionV>
            <wp:extent cx="719455" cy="719455"/>
            <wp:effectExtent l="0" t="0" r="4445" b="0"/>
            <wp:wrapSquare wrapText="bothSides"/>
            <wp:docPr id="180" name="Graphic 180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books.sv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93D">
        <w:rPr>
          <w:b/>
          <w:bCs/>
        </w:rPr>
        <w:t>Libraries</w:t>
      </w:r>
      <w:r>
        <w:t xml:space="preserve"> also sit in our remit, but Library services are </w:t>
      </w:r>
      <w:r w:rsidRPr="00F01123">
        <w:rPr>
          <w:b/>
          <w:bCs/>
        </w:rPr>
        <w:t xml:space="preserve">not </w:t>
      </w:r>
      <w:r>
        <w:t>eligible to apply to this programme</w:t>
      </w:r>
    </w:p>
    <w:p w14:paraId="7D2E8581" w14:textId="2ED3F1B0" w:rsidR="00753B2B" w:rsidRDefault="00753B2B" w:rsidP="00972478"/>
    <w:p w14:paraId="7495C034" w14:textId="77777777" w:rsidR="00BC022C" w:rsidRDefault="00BC022C" w:rsidP="00972478"/>
    <w:p w14:paraId="383FFA01" w14:textId="77777777" w:rsidR="00972478" w:rsidRDefault="00972478" w:rsidP="00972478">
      <w:r w:rsidRPr="00753B2B">
        <w:rPr>
          <w:b/>
          <w:bCs/>
          <w:noProof/>
        </w:rPr>
        <w:drawing>
          <wp:anchor distT="0" distB="0" distL="114300" distR="114300" simplePos="0" relativeHeight="252046336" behindDoc="0" locked="0" layoutInCell="1" allowOverlap="1" wp14:anchorId="3C5CE191" wp14:editId="52464513">
            <wp:simplePos x="0" y="0"/>
            <wp:positionH relativeFrom="column">
              <wp:posOffset>-1270</wp:posOffset>
            </wp:positionH>
            <wp:positionV relativeFrom="paragraph">
              <wp:posOffset>-1905</wp:posOffset>
            </wp:positionV>
            <wp:extent cx="864000" cy="864000"/>
            <wp:effectExtent l="0" t="0" r="0" b="0"/>
            <wp:wrapSquare wrapText="bothSides"/>
            <wp:docPr id="178" name="Graphic 178" descr="School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schoolhouse.sv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B2B">
        <w:rPr>
          <w:b/>
          <w:bCs/>
        </w:rPr>
        <w:t xml:space="preserve">Local Authorities, Universities </w:t>
      </w:r>
      <w:r w:rsidRPr="00753B2B">
        <w:t>and</w:t>
      </w:r>
      <w:r w:rsidRPr="00753B2B">
        <w:rPr>
          <w:b/>
          <w:bCs/>
        </w:rPr>
        <w:t xml:space="preserve"> other Public Sector bodies</w:t>
      </w:r>
      <w:r>
        <w:t xml:space="preserve"> who run or maintain cultural services </w:t>
      </w:r>
    </w:p>
    <w:p w14:paraId="5018A8E8" w14:textId="53308043" w:rsidR="00972478" w:rsidRDefault="00972478" w:rsidP="00972478"/>
    <w:p w14:paraId="603E7A10" w14:textId="77777777" w:rsidR="00753B2B" w:rsidRDefault="00753B2B"/>
    <w:p w14:paraId="75DEC811" w14:textId="73C6C274" w:rsidR="0015004F" w:rsidRDefault="0015004F">
      <w:r w:rsidRPr="00AB2D2E">
        <w:rPr>
          <w:b/>
          <w:bCs/>
          <w:noProof/>
          <w:lang w:eastAsia="en-GB"/>
        </w:rPr>
        <w:drawing>
          <wp:anchor distT="0" distB="0" distL="114300" distR="114300" simplePos="0" relativeHeight="252061696" behindDoc="0" locked="0" layoutInCell="1" allowOverlap="1" wp14:anchorId="393F6DCA" wp14:editId="2B1EDDB1">
            <wp:simplePos x="0" y="0"/>
            <wp:positionH relativeFrom="margin">
              <wp:align>left</wp:align>
            </wp:positionH>
            <wp:positionV relativeFrom="paragraph">
              <wp:posOffset>2852</wp:posOffset>
            </wp:positionV>
            <wp:extent cx="864000" cy="864000"/>
            <wp:effectExtent l="0" t="0" r="0" b="0"/>
            <wp:wrapSquare wrapText="bothSides"/>
            <wp:docPr id="29" name="Graphic 29" descr="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bank.sv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DD3F5" w14:textId="43991AF6" w:rsidR="00BA1846" w:rsidRPr="00CE4CE7" w:rsidRDefault="0015004F" w:rsidP="00BA1846">
      <w:pPr>
        <w:rPr>
          <w:b/>
          <w:bCs/>
        </w:rPr>
      </w:pPr>
      <w:r w:rsidRPr="00640065">
        <w:rPr>
          <w:b/>
          <w:bCs/>
        </w:rPr>
        <w:t xml:space="preserve">Heritage organisations </w:t>
      </w:r>
      <w:r w:rsidR="00BC022C" w:rsidRPr="00BC022C">
        <w:t>– including</w:t>
      </w:r>
      <w:r w:rsidR="00BC022C">
        <w:rPr>
          <w:b/>
          <w:bCs/>
        </w:rPr>
        <w:t xml:space="preserve"> </w:t>
      </w:r>
      <w:r w:rsidR="00BC022C" w:rsidRPr="00BC022C">
        <w:t>built and intangible heritag</w:t>
      </w:r>
      <w:r w:rsidR="00BC022C">
        <w:t>e</w:t>
      </w:r>
    </w:p>
    <w:p w14:paraId="5CB90FE8" w14:textId="10CB11F6" w:rsidR="00BA1846" w:rsidRDefault="00BA1846" w:rsidP="00BA1846">
      <w:pPr>
        <w:ind w:left="360"/>
      </w:pPr>
    </w:p>
    <w:p w14:paraId="11A044FF" w14:textId="77777777" w:rsidR="00BC022C" w:rsidRDefault="00BC022C" w:rsidP="00BC022C"/>
    <w:p w14:paraId="4C8393EC" w14:textId="77777777" w:rsidR="00BC022C" w:rsidRDefault="00BC022C" w:rsidP="00BC022C">
      <w:r>
        <w:rPr>
          <w:noProof/>
        </w:rPr>
        <w:drawing>
          <wp:anchor distT="0" distB="0" distL="114300" distR="114300" simplePos="0" relativeHeight="252067840" behindDoc="0" locked="0" layoutInCell="1" allowOverlap="1" wp14:anchorId="11168510" wp14:editId="27FB8078">
            <wp:simplePos x="0" y="0"/>
            <wp:positionH relativeFrom="margin">
              <wp:align>left</wp:align>
            </wp:positionH>
            <wp:positionV relativeFrom="paragraph">
              <wp:posOffset>23334</wp:posOffset>
            </wp:positionV>
            <wp:extent cx="864000" cy="864000"/>
            <wp:effectExtent l="0" t="0" r="0" b="0"/>
            <wp:wrapSquare wrapText="bothSides"/>
            <wp:docPr id="15" name="Graphic 15" descr="Clapper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lapperboard.sv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EA1CB" w14:textId="11C3A21D" w:rsidR="00BC022C" w:rsidRPr="00640065" w:rsidRDefault="00D041F0" w:rsidP="00BC022C">
      <w:pPr>
        <w:rPr>
          <w:b/>
          <w:bCs/>
        </w:rPr>
      </w:pPr>
      <w:r>
        <w:rPr>
          <w:b/>
          <w:bCs/>
        </w:rPr>
        <w:t>C</w:t>
      </w:r>
      <w:r w:rsidR="00BC022C" w:rsidRPr="00640065">
        <w:rPr>
          <w:b/>
          <w:bCs/>
        </w:rPr>
        <w:t xml:space="preserve">inemas </w:t>
      </w:r>
    </w:p>
    <w:p w14:paraId="0821D984" w14:textId="77777777" w:rsidR="00BC022C" w:rsidRDefault="00BC022C" w:rsidP="00BC022C"/>
    <w:p w14:paraId="1854129D" w14:textId="77777777" w:rsidR="00BC022C" w:rsidRPr="00E87379" w:rsidRDefault="00BC022C" w:rsidP="00BC022C"/>
    <w:p w14:paraId="42A41012" w14:textId="77777777" w:rsidR="00BA1846" w:rsidRDefault="00BA1846" w:rsidP="00BA1846">
      <w:r>
        <w:rPr>
          <w:noProof/>
          <w:lang w:eastAsia="en-GB"/>
        </w:rPr>
        <w:drawing>
          <wp:anchor distT="0" distB="0" distL="114300" distR="114300" simplePos="0" relativeHeight="252050432" behindDoc="0" locked="0" layoutInCell="1" allowOverlap="1" wp14:anchorId="229116BF" wp14:editId="3322665E">
            <wp:simplePos x="0" y="0"/>
            <wp:positionH relativeFrom="margin">
              <wp:align>left</wp:align>
            </wp:positionH>
            <wp:positionV relativeFrom="paragraph">
              <wp:posOffset>102117</wp:posOffset>
            </wp:positionV>
            <wp:extent cx="914400" cy="914400"/>
            <wp:effectExtent l="0" t="0" r="0" b="0"/>
            <wp:wrapSquare wrapText="bothSides"/>
            <wp:docPr id="161" name="Graphic 161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list_ltr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62B820" w14:textId="32CEDCFC" w:rsidR="00E45FB4" w:rsidRDefault="00BA1846" w:rsidP="00BA1846">
      <w:r>
        <w:t xml:space="preserve">See the </w:t>
      </w:r>
      <w:r w:rsidRPr="00D041F0">
        <w:rPr>
          <w:lang w:eastAsia="en-GB"/>
        </w:rPr>
        <w:t>main guidance</w:t>
      </w:r>
      <w:r w:rsidR="00D041F0">
        <w:rPr>
          <w:lang w:eastAsia="en-GB"/>
        </w:rPr>
        <w:t xml:space="preserve"> </w:t>
      </w:r>
      <w:r w:rsidR="00D041F0" w:rsidRPr="00D041F0">
        <w:rPr>
          <w:highlight w:val="yellow"/>
          <w:lang w:eastAsia="en-GB"/>
        </w:rPr>
        <w:t>[LINK]</w:t>
      </w:r>
      <w:r>
        <w:t xml:space="preserve"> for more </w:t>
      </w:r>
      <w:r w:rsidR="00A51063">
        <w:t>on</w:t>
      </w:r>
      <w:r>
        <w:t xml:space="preserve"> who can apply to this programme</w:t>
      </w:r>
      <w:r w:rsidR="00E45FB4">
        <w:br w:type="page"/>
      </w:r>
    </w:p>
    <w:p w14:paraId="5A240AC1" w14:textId="77777777" w:rsidR="00F01123" w:rsidRDefault="00F01123" w:rsidP="00F01123">
      <w:pPr>
        <w:pStyle w:val="Heading1"/>
      </w:pPr>
      <w:r>
        <w:lastRenderedPageBreak/>
        <w:t>Who cannot apply?</w:t>
      </w:r>
    </w:p>
    <w:p w14:paraId="33BD6914" w14:textId="1A725BA0" w:rsidR="00F01123" w:rsidRDefault="006F451B" w:rsidP="00F01123">
      <w:pPr>
        <w:rPr>
          <w:rFonts w:cs="Arial"/>
          <w:b/>
          <w:bCs/>
          <w:sz w:val="20"/>
          <w:szCs w:val="40"/>
          <w:lang w:eastAsia="en-GB"/>
        </w:rPr>
      </w:pPr>
      <w:r>
        <w:rPr>
          <w:rFonts w:cs="Arial"/>
          <w:b/>
          <w:bCs/>
          <w:sz w:val="20"/>
          <w:szCs w:val="40"/>
          <w:lang w:eastAsia="en-GB"/>
        </w:rPr>
        <w:pict w14:anchorId="63CB2516">
          <v:rect id="_x0000_i1027" style="width:433.65pt;height:1.45pt" o:hrpct="986" o:hralign="center" o:hrstd="t" o:hrnoshade="t" o:hr="t" fillcolor="#3d287c [3204]" stroked="f"/>
        </w:pict>
      </w:r>
    </w:p>
    <w:p w14:paraId="40E248A1" w14:textId="77777777" w:rsidR="00F01123" w:rsidRDefault="00F01123" w:rsidP="00F01123">
      <w:pPr>
        <w:rPr>
          <w:lang w:eastAsia="en-GB"/>
        </w:rPr>
      </w:pPr>
      <w:r>
        <w:rPr>
          <w:rFonts w:ascii="Univers-Light" w:hAnsi="Univers-Light" w:cs="Univers-Light"/>
          <w:noProof/>
          <w:sz w:val="28"/>
          <w:szCs w:val="28"/>
          <w:lang w:eastAsia="en-GB"/>
        </w:rPr>
        <w:drawing>
          <wp:anchor distT="0" distB="0" distL="114300" distR="114300" simplePos="0" relativeHeight="251896832" behindDoc="0" locked="0" layoutInCell="1" allowOverlap="1" wp14:anchorId="7138EAF2" wp14:editId="1B487A1B">
            <wp:simplePos x="0" y="0"/>
            <wp:positionH relativeFrom="column">
              <wp:posOffset>-66040</wp:posOffset>
            </wp:positionH>
            <wp:positionV relativeFrom="paragraph">
              <wp:posOffset>242147</wp:posOffset>
            </wp:positionV>
            <wp:extent cx="900000" cy="900000"/>
            <wp:effectExtent l="0" t="0" r="0" b="0"/>
            <wp:wrapSquare wrapText="bothSides"/>
            <wp:docPr id="2" name="Graphic 2" descr="N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Sign.sv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91BF5" w14:textId="77777777" w:rsidR="00F01123" w:rsidRDefault="00F01123" w:rsidP="00F01123">
      <w:pPr>
        <w:rPr>
          <w:lang w:eastAsia="en-GB"/>
        </w:rPr>
      </w:pPr>
      <w:r>
        <w:rPr>
          <w:lang w:eastAsia="en-GB"/>
        </w:rPr>
        <w:t>There are some people or venues we can’t support through this fund. These include:</w:t>
      </w:r>
    </w:p>
    <w:p w14:paraId="2C826D2F" w14:textId="01BF1E69" w:rsidR="00F01123" w:rsidRDefault="00F01123" w:rsidP="00F01123">
      <w:pPr>
        <w:autoSpaceDE w:val="0"/>
        <w:autoSpaceDN w:val="0"/>
        <w:adjustRightInd w:val="0"/>
        <w:rPr>
          <w:rFonts w:cs="Arial"/>
          <w:szCs w:val="40"/>
          <w:lang w:eastAsia="en-GB"/>
        </w:rPr>
      </w:pPr>
    </w:p>
    <w:p w14:paraId="22A35C1F" w14:textId="1BFE5180" w:rsidR="00F01123" w:rsidRDefault="00640065" w:rsidP="00F01123">
      <w:pPr>
        <w:autoSpaceDE w:val="0"/>
        <w:autoSpaceDN w:val="0"/>
        <w:adjustRightInd w:val="0"/>
        <w:rPr>
          <w:rFonts w:cs="Arial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93760" behindDoc="0" locked="0" layoutInCell="1" allowOverlap="1" wp14:anchorId="4CE55A31" wp14:editId="468130AE">
            <wp:simplePos x="0" y="0"/>
            <wp:positionH relativeFrom="margin">
              <wp:align>left</wp:align>
            </wp:positionH>
            <wp:positionV relativeFrom="paragraph">
              <wp:posOffset>143147</wp:posOffset>
            </wp:positionV>
            <wp:extent cx="900000" cy="900000"/>
            <wp:effectExtent l="0" t="0" r="0" b="0"/>
            <wp:wrapSquare wrapText="bothSides"/>
            <wp:docPr id="5" name="Graphic 5" descr="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oup.sv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1E601" w14:textId="2E1A5977" w:rsidR="00F01123" w:rsidRPr="00640065" w:rsidRDefault="00F01123" w:rsidP="00F01123">
      <w:pPr>
        <w:autoSpaceDE w:val="0"/>
        <w:autoSpaceDN w:val="0"/>
        <w:adjustRightInd w:val="0"/>
        <w:rPr>
          <w:rFonts w:cs="Arial"/>
          <w:szCs w:val="40"/>
          <w:lang w:eastAsia="en-GB"/>
        </w:rPr>
      </w:pPr>
      <w:r w:rsidRPr="00640065">
        <w:rPr>
          <w:rFonts w:cs="Arial"/>
          <w:b/>
          <w:bCs/>
          <w:szCs w:val="40"/>
          <w:lang w:eastAsia="en-GB"/>
        </w:rPr>
        <w:t>Individuals</w:t>
      </w:r>
      <w:r w:rsidR="00640065">
        <w:rPr>
          <w:rFonts w:cs="Arial"/>
          <w:szCs w:val="40"/>
          <w:lang w:eastAsia="en-GB"/>
        </w:rPr>
        <w:t xml:space="preserve"> – such as individual artists, </w:t>
      </w:r>
      <w:r w:rsidR="00A75482">
        <w:rPr>
          <w:rFonts w:cs="Arial"/>
          <w:szCs w:val="40"/>
          <w:lang w:eastAsia="en-GB"/>
        </w:rPr>
        <w:t xml:space="preserve">sole traders, </w:t>
      </w:r>
      <w:r w:rsidR="00640065">
        <w:rPr>
          <w:rFonts w:cs="Arial"/>
          <w:szCs w:val="40"/>
          <w:lang w:eastAsia="en-GB"/>
        </w:rPr>
        <w:t>specialists or agents</w:t>
      </w:r>
    </w:p>
    <w:p w14:paraId="79B19EE8" w14:textId="77777777" w:rsidR="00F01123" w:rsidRDefault="00F01123" w:rsidP="00F01123">
      <w:pPr>
        <w:autoSpaceDE w:val="0"/>
        <w:autoSpaceDN w:val="0"/>
        <w:adjustRightInd w:val="0"/>
        <w:rPr>
          <w:rFonts w:cs="Arial"/>
          <w:szCs w:val="40"/>
          <w:lang w:eastAsia="en-GB"/>
        </w:rPr>
      </w:pPr>
    </w:p>
    <w:p w14:paraId="2E2A35E0" w14:textId="66C0D402" w:rsidR="00F01123" w:rsidRDefault="00F01123" w:rsidP="00F01123">
      <w:pPr>
        <w:autoSpaceDE w:val="0"/>
        <w:autoSpaceDN w:val="0"/>
        <w:adjustRightInd w:val="0"/>
        <w:rPr>
          <w:rFonts w:cs="Arial"/>
          <w:szCs w:val="40"/>
          <w:lang w:eastAsia="en-GB"/>
        </w:rPr>
      </w:pPr>
    </w:p>
    <w:p w14:paraId="0474EB60" w14:textId="0E922EFD" w:rsidR="00F01123" w:rsidRDefault="00F01123" w:rsidP="00F01123">
      <w:r w:rsidRPr="00AB2D2E">
        <w:rPr>
          <w:b/>
          <w:bCs/>
          <w:noProof/>
          <w:lang w:eastAsia="en-GB"/>
        </w:rPr>
        <w:drawing>
          <wp:anchor distT="0" distB="0" distL="114300" distR="114300" simplePos="0" relativeHeight="251900928" behindDoc="0" locked="0" layoutInCell="1" allowOverlap="1" wp14:anchorId="0E1B36CF" wp14:editId="03B2BF21">
            <wp:simplePos x="0" y="0"/>
            <wp:positionH relativeFrom="margin">
              <wp:align>left</wp:align>
            </wp:positionH>
            <wp:positionV relativeFrom="paragraph">
              <wp:posOffset>285438</wp:posOffset>
            </wp:positionV>
            <wp:extent cx="899795" cy="899795"/>
            <wp:effectExtent l="0" t="0" r="0" b="0"/>
            <wp:wrapSquare wrapText="bothSides"/>
            <wp:docPr id="11" name="Graphic 11" descr="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bank.sv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683D1" w14:textId="6E0CCA15" w:rsidR="00F01123" w:rsidRPr="00CE4CE7" w:rsidRDefault="00F01123" w:rsidP="00F01123">
      <w:r w:rsidRPr="00640065">
        <w:rPr>
          <w:b/>
          <w:bCs/>
        </w:rPr>
        <w:t>non-Accredited museums</w:t>
      </w:r>
      <w:r w:rsidR="00CE4CE7">
        <w:t xml:space="preserve"> – only museums with full or provisional status can apply</w:t>
      </w:r>
    </w:p>
    <w:p w14:paraId="70E17884" w14:textId="210F44E0" w:rsidR="00F01123" w:rsidRDefault="00F01123" w:rsidP="00F01123"/>
    <w:p w14:paraId="61D20942" w14:textId="77777777" w:rsidR="003E7E6C" w:rsidRDefault="003E7E6C" w:rsidP="00F01123"/>
    <w:p w14:paraId="3D4B3415" w14:textId="67EB6E87" w:rsidR="00F01123" w:rsidRDefault="00F01123" w:rsidP="00F01123">
      <w:r>
        <w:rPr>
          <w:noProof/>
        </w:rPr>
        <w:drawing>
          <wp:anchor distT="0" distB="0" distL="114300" distR="114300" simplePos="0" relativeHeight="251902976" behindDoc="0" locked="0" layoutInCell="1" allowOverlap="1" wp14:anchorId="1E06A4DE" wp14:editId="2E6664E2">
            <wp:simplePos x="0" y="0"/>
            <wp:positionH relativeFrom="margin">
              <wp:align>left</wp:align>
            </wp:positionH>
            <wp:positionV relativeFrom="paragraph">
              <wp:posOffset>214931</wp:posOffset>
            </wp:positionV>
            <wp:extent cx="981075" cy="675640"/>
            <wp:effectExtent l="0" t="0" r="9525" b="0"/>
            <wp:wrapSquare wrapText="bothSides"/>
            <wp:docPr id="12" name="Picture 12" descr="Change of name for DCMS - GOV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ange of name for DCMS - GOV.U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B9669" w14:textId="6C55A380" w:rsidR="00F01123" w:rsidRPr="00640065" w:rsidRDefault="00F01123" w:rsidP="00F01123">
      <w:pPr>
        <w:rPr>
          <w:b/>
          <w:bCs/>
        </w:rPr>
      </w:pPr>
      <w:r w:rsidRPr="00640065">
        <w:rPr>
          <w:b/>
          <w:bCs/>
        </w:rPr>
        <w:t>DCMS-sponsored museums</w:t>
      </w:r>
      <w:r w:rsidR="00A75482">
        <w:rPr>
          <w:b/>
          <w:bCs/>
        </w:rPr>
        <w:t xml:space="preserve"> </w:t>
      </w:r>
      <w:r w:rsidR="00A75482" w:rsidRPr="00207226">
        <w:t>and</w:t>
      </w:r>
      <w:r w:rsidR="00A75482">
        <w:rPr>
          <w:b/>
          <w:bCs/>
        </w:rPr>
        <w:br/>
        <w:t>MOD-sponsored museums</w:t>
      </w:r>
    </w:p>
    <w:p w14:paraId="30E102F6" w14:textId="0CB1B15F" w:rsidR="00F01123" w:rsidRDefault="00F01123" w:rsidP="00F01123"/>
    <w:p w14:paraId="6B4C7817" w14:textId="77777777" w:rsidR="003E7E6C" w:rsidRDefault="003E7E6C" w:rsidP="00F01123"/>
    <w:p w14:paraId="4F0F7A3A" w14:textId="51BA188B" w:rsidR="00F01123" w:rsidRDefault="00F01123" w:rsidP="00F01123">
      <w:r>
        <w:rPr>
          <w:noProof/>
        </w:rPr>
        <w:drawing>
          <wp:anchor distT="0" distB="0" distL="114300" distR="114300" simplePos="0" relativeHeight="251898880" behindDoc="0" locked="0" layoutInCell="1" allowOverlap="1" wp14:anchorId="2C8393A0" wp14:editId="7D188728">
            <wp:simplePos x="0" y="0"/>
            <wp:positionH relativeFrom="margin">
              <wp:align>left</wp:align>
            </wp:positionH>
            <wp:positionV relativeFrom="paragraph">
              <wp:posOffset>17242</wp:posOffset>
            </wp:positionV>
            <wp:extent cx="900000" cy="900000"/>
            <wp:effectExtent l="0" t="0" r="0" b="0"/>
            <wp:wrapSquare wrapText="bothSides"/>
            <wp:docPr id="9" name="Graphic 9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books.sv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24D7E" w14:textId="32623E48" w:rsidR="00F01123" w:rsidRPr="00640065" w:rsidRDefault="00F01123" w:rsidP="00F01123">
      <w:pPr>
        <w:rPr>
          <w:b/>
          <w:bCs/>
        </w:rPr>
      </w:pPr>
      <w:r w:rsidRPr="00640065">
        <w:rPr>
          <w:b/>
          <w:bCs/>
        </w:rPr>
        <w:t>Library services</w:t>
      </w:r>
    </w:p>
    <w:p w14:paraId="0317F7D1" w14:textId="39537388" w:rsidR="00A75482" w:rsidRDefault="00A75482"/>
    <w:p w14:paraId="51840278" w14:textId="77777777" w:rsidR="00A51063" w:rsidRDefault="00A51063"/>
    <w:p w14:paraId="6BE9F6BE" w14:textId="619B61D4" w:rsidR="00A75482" w:rsidRDefault="00A75482">
      <w:r w:rsidRPr="00A75482">
        <w:rPr>
          <w:b/>
          <w:bCs/>
          <w:noProof/>
        </w:rPr>
        <w:drawing>
          <wp:anchor distT="0" distB="0" distL="114300" distR="114300" simplePos="0" relativeHeight="252041216" behindDoc="0" locked="0" layoutInCell="1" allowOverlap="1" wp14:anchorId="05BEDD40" wp14:editId="5E5925D8">
            <wp:simplePos x="0" y="0"/>
            <wp:positionH relativeFrom="margin">
              <wp:align>left</wp:align>
            </wp:positionH>
            <wp:positionV relativeFrom="paragraph">
              <wp:posOffset>151603</wp:posOffset>
            </wp:positionV>
            <wp:extent cx="914400" cy="914400"/>
            <wp:effectExtent l="0" t="0" r="0" b="0"/>
            <wp:wrapSquare wrapText="bothSides"/>
            <wp:docPr id="154" name="Graphic 154" descr="Social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socialnetwork.sv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AFF219" w14:textId="14216E91" w:rsidR="00F01123" w:rsidRPr="00A75482" w:rsidRDefault="00A75482">
      <w:pPr>
        <w:rPr>
          <w:b/>
          <w:bCs/>
        </w:rPr>
      </w:pPr>
      <w:r w:rsidRPr="00A75482">
        <w:rPr>
          <w:b/>
          <w:bCs/>
        </w:rPr>
        <w:t>Consortia</w:t>
      </w:r>
      <w:r>
        <w:rPr>
          <w:b/>
          <w:bCs/>
        </w:rPr>
        <w:t xml:space="preserve"> </w:t>
      </w:r>
      <w:r w:rsidRPr="00A75482">
        <w:t>–</w:t>
      </w:r>
      <w:r>
        <w:rPr>
          <w:b/>
          <w:bCs/>
        </w:rPr>
        <w:t xml:space="preserve"> </w:t>
      </w:r>
      <w:r w:rsidRPr="00A75482">
        <w:t>groups of organisations working together</w:t>
      </w:r>
      <w:r w:rsidR="00F01123" w:rsidRPr="00A75482">
        <w:rPr>
          <w:b/>
          <w:bCs/>
        </w:rPr>
        <w:br w:type="page"/>
      </w:r>
    </w:p>
    <w:p w14:paraId="269F208C" w14:textId="77777777" w:rsidR="00F01123" w:rsidRPr="00E036E6" w:rsidRDefault="00F01123" w:rsidP="00F01123">
      <w:pPr>
        <w:pStyle w:val="Heading1"/>
      </w:pPr>
      <w:r>
        <w:lastRenderedPageBreak/>
        <w:t>What can I apply for?</w:t>
      </w:r>
    </w:p>
    <w:p w14:paraId="41B074B3" w14:textId="77777777" w:rsidR="00F01123" w:rsidRDefault="006F451B" w:rsidP="00F01123">
      <w:pPr>
        <w:autoSpaceDE w:val="0"/>
        <w:autoSpaceDN w:val="0"/>
        <w:adjustRightInd w:val="0"/>
        <w:rPr>
          <w:rFonts w:cs="Arial"/>
          <w:b/>
          <w:bCs/>
          <w:szCs w:val="40"/>
          <w:lang w:eastAsia="en-GB"/>
        </w:rPr>
      </w:pPr>
      <w:r>
        <w:rPr>
          <w:rFonts w:cs="Arial"/>
          <w:b/>
          <w:bCs/>
          <w:sz w:val="20"/>
          <w:szCs w:val="40"/>
          <w:lang w:eastAsia="en-GB"/>
        </w:rPr>
        <w:pict w14:anchorId="67A102E2">
          <v:rect id="_x0000_i1028" style="width:433.65pt;height:1.45pt" o:hrpct="986" o:hralign="center" o:hrstd="t" o:hrnoshade="t" o:hr="t" fillcolor="#3d287c [3204]" stroked="f"/>
        </w:pict>
      </w:r>
    </w:p>
    <w:p w14:paraId="2979C8B3" w14:textId="77777777" w:rsidR="00F01123" w:rsidRPr="0011044B" w:rsidRDefault="00F01123" w:rsidP="00F01123">
      <w:pPr>
        <w:rPr>
          <w:lang w:eastAsia="en-GB"/>
        </w:rPr>
      </w:pPr>
      <w:r w:rsidRPr="00E036E6">
        <w:rPr>
          <w:noProof/>
          <w:lang w:eastAsia="en-GB"/>
        </w:rPr>
        <w:drawing>
          <wp:anchor distT="0" distB="0" distL="114300" distR="114300" simplePos="0" relativeHeight="251906048" behindDoc="0" locked="0" layoutInCell="1" allowOverlap="1" wp14:anchorId="445D9ADE" wp14:editId="33881363">
            <wp:simplePos x="0" y="0"/>
            <wp:positionH relativeFrom="margin">
              <wp:align>left</wp:align>
            </wp:positionH>
            <wp:positionV relativeFrom="paragraph">
              <wp:posOffset>140793</wp:posOffset>
            </wp:positionV>
            <wp:extent cx="864000" cy="864000"/>
            <wp:effectExtent l="0" t="0" r="0" b="0"/>
            <wp:wrapSquare wrapText="bothSides"/>
            <wp:docPr id="144" name="Graphic 144" descr="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oney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45B1A" w14:textId="79851460" w:rsidR="00F01123" w:rsidRPr="0011044B" w:rsidRDefault="00F01123" w:rsidP="00F01123">
      <w:pPr>
        <w:rPr>
          <w:rFonts w:cs="Arial"/>
          <w:lang w:eastAsia="en-GB"/>
        </w:rPr>
      </w:pPr>
      <w:r w:rsidRPr="0011044B">
        <w:rPr>
          <w:rFonts w:cs="Arial"/>
          <w:lang w:eastAsia="en-GB"/>
        </w:rPr>
        <w:t xml:space="preserve">You can apply for </w:t>
      </w:r>
      <w:r w:rsidRPr="0011044B">
        <w:rPr>
          <w:rFonts w:cs="Arial"/>
          <w:b/>
          <w:lang w:eastAsia="en-GB"/>
        </w:rPr>
        <w:t>£</w:t>
      </w:r>
      <w:r w:rsidR="003018F2">
        <w:rPr>
          <w:rFonts w:cs="Arial"/>
          <w:b/>
          <w:lang w:eastAsia="en-GB"/>
        </w:rPr>
        <w:t>1</w:t>
      </w:r>
      <w:r>
        <w:rPr>
          <w:rFonts w:cs="Arial"/>
          <w:b/>
          <w:lang w:eastAsia="en-GB"/>
        </w:rPr>
        <w:t xml:space="preserve"> million</w:t>
      </w:r>
      <w:r w:rsidR="00AD7D9C">
        <w:rPr>
          <w:rFonts w:cs="Arial"/>
          <w:b/>
          <w:lang w:eastAsia="en-GB"/>
        </w:rPr>
        <w:t xml:space="preserve"> and over</w:t>
      </w:r>
      <w:r w:rsidRPr="0011044B">
        <w:rPr>
          <w:rFonts w:cs="Arial"/>
          <w:b/>
          <w:lang w:eastAsia="en-GB"/>
        </w:rPr>
        <w:t xml:space="preserve"> </w:t>
      </w:r>
      <w:r>
        <w:rPr>
          <w:rFonts w:cs="Arial"/>
          <w:bCs/>
          <w:lang w:eastAsia="en-GB"/>
        </w:rPr>
        <w:t xml:space="preserve">to pay </w:t>
      </w:r>
      <w:r w:rsidRPr="0011044B">
        <w:rPr>
          <w:rFonts w:cs="Arial"/>
          <w:lang w:eastAsia="en-GB"/>
        </w:rPr>
        <w:t>for:</w:t>
      </w:r>
    </w:p>
    <w:p w14:paraId="783799D5" w14:textId="77777777" w:rsidR="00F01123" w:rsidRDefault="00F01123" w:rsidP="00F01123">
      <w:pPr>
        <w:rPr>
          <w:rFonts w:cs="Arial"/>
          <w:lang w:eastAsia="en-GB"/>
        </w:rPr>
      </w:pPr>
    </w:p>
    <w:p w14:paraId="081572B9" w14:textId="32324873" w:rsidR="00F01123" w:rsidRDefault="006B3814" w:rsidP="00F01123">
      <w:pPr>
        <w:rPr>
          <w:b/>
          <w:lang w:eastAsia="en-GB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2108800" behindDoc="0" locked="0" layoutInCell="1" allowOverlap="1" wp14:anchorId="4E123ED1" wp14:editId="74F6A216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864000" cy="864000"/>
            <wp:effectExtent l="0" t="0" r="0" b="0"/>
            <wp:wrapSquare wrapText="bothSides"/>
            <wp:docPr id="136" name="Graphic 136" descr="Upward t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upwardtrend_ltr.sv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0A37E" w14:textId="34E415B9" w:rsidR="0015004F" w:rsidRDefault="006B3814" w:rsidP="00F01123">
      <w:pPr>
        <w:rPr>
          <w:lang w:eastAsia="en-GB"/>
        </w:rPr>
      </w:pPr>
      <w:r w:rsidRPr="006B3814">
        <w:rPr>
          <w:lang w:eastAsia="en-GB"/>
        </w:rPr>
        <w:t>Costs to support sustainability and/or increase organisational resilience</w:t>
      </w:r>
    </w:p>
    <w:p w14:paraId="6F194DCC" w14:textId="77777777" w:rsidR="006B3814" w:rsidRDefault="006B3814" w:rsidP="00F01123">
      <w:pPr>
        <w:rPr>
          <w:lang w:eastAsia="en-GB"/>
        </w:rPr>
      </w:pPr>
    </w:p>
    <w:p w14:paraId="2D222416" w14:textId="46D18648" w:rsidR="006B3814" w:rsidRDefault="006B3814" w:rsidP="00F01123">
      <w:pPr>
        <w:rPr>
          <w:lang w:eastAsia="en-GB"/>
        </w:rPr>
      </w:pPr>
      <w:r w:rsidRPr="00E036E6">
        <w:rPr>
          <w:rFonts w:cs="Arial"/>
          <w:b/>
          <w:bCs/>
          <w:noProof/>
          <w:szCs w:val="40"/>
          <w:lang w:eastAsia="en-GB"/>
        </w:rPr>
        <w:drawing>
          <wp:anchor distT="0" distB="0" distL="114300" distR="114300" simplePos="0" relativeHeight="252110848" behindDoc="0" locked="0" layoutInCell="1" allowOverlap="1" wp14:anchorId="21DC8E82" wp14:editId="69B3FA1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99795" cy="899795"/>
            <wp:effectExtent l="0" t="0" r="0" b="0"/>
            <wp:wrapSquare wrapText="bothSides"/>
            <wp:docPr id="137" name="Graphic 137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DailyCalendar.sv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7A2B95" w14:textId="450070E2" w:rsidR="006B3814" w:rsidRPr="006B3814" w:rsidRDefault="006B3814" w:rsidP="00F01123">
      <w:pPr>
        <w:rPr>
          <w:lang w:eastAsia="en-GB"/>
        </w:rPr>
      </w:pPr>
      <w:r>
        <w:rPr>
          <w:lang w:eastAsia="en-GB"/>
        </w:rPr>
        <w:t>Operational costs up</w:t>
      </w:r>
      <w:r w:rsidR="00D041F0">
        <w:rPr>
          <w:lang w:eastAsia="en-GB"/>
        </w:rPr>
        <w:t xml:space="preserve"> </w:t>
      </w:r>
      <w:r>
        <w:rPr>
          <w:lang w:eastAsia="en-GB"/>
        </w:rPr>
        <w:t xml:space="preserve">to </w:t>
      </w:r>
      <w:r w:rsidRPr="006B3814">
        <w:rPr>
          <w:b/>
          <w:bCs/>
          <w:lang w:eastAsia="en-GB"/>
        </w:rPr>
        <w:t>31 March 2022</w:t>
      </w:r>
    </w:p>
    <w:p w14:paraId="2616769F" w14:textId="77777777" w:rsidR="006B3814" w:rsidRDefault="006B3814" w:rsidP="00F01123">
      <w:pPr>
        <w:rPr>
          <w:b/>
          <w:lang w:eastAsia="en-GB"/>
        </w:rPr>
      </w:pPr>
    </w:p>
    <w:p w14:paraId="688E13F2" w14:textId="3CF776ED" w:rsidR="00143225" w:rsidRDefault="00143225" w:rsidP="00F01123">
      <w:pPr>
        <w:rPr>
          <w:b/>
          <w:lang w:eastAsia="en-GB"/>
        </w:rPr>
      </w:pPr>
    </w:p>
    <w:p w14:paraId="3C4304C8" w14:textId="77777777" w:rsidR="00F01123" w:rsidRDefault="00F01123" w:rsidP="00F01123">
      <w:pPr>
        <w:rPr>
          <w:b/>
          <w:lang w:eastAsia="en-GB"/>
        </w:rPr>
      </w:pPr>
    </w:p>
    <w:p w14:paraId="721B387B" w14:textId="53A8E4F4" w:rsidR="00F01123" w:rsidRDefault="00805A0D" w:rsidP="00F01123">
      <w:pPr>
        <w:rPr>
          <w:b/>
          <w:bCs/>
          <w:lang w:eastAsia="en-GB"/>
        </w:rPr>
      </w:pPr>
      <w:r>
        <w:rPr>
          <w:b/>
          <w:bCs/>
          <w:lang w:eastAsia="en-GB"/>
        </w:rPr>
        <w:t>Th</w:t>
      </w:r>
      <w:r w:rsidR="006B3814">
        <w:rPr>
          <w:b/>
          <w:bCs/>
          <w:lang w:eastAsia="en-GB"/>
        </w:rPr>
        <w:t>ese</w:t>
      </w:r>
      <w:r>
        <w:rPr>
          <w:b/>
          <w:bCs/>
          <w:lang w:eastAsia="en-GB"/>
        </w:rPr>
        <w:t xml:space="preserve"> can i</w:t>
      </w:r>
      <w:r w:rsidR="00F01123" w:rsidRPr="00774139">
        <w:rPr>
          <w:b/>
          <w:bCs/>
          <w:lang w:eastAsia="en-GB"/>
        </w:rPr>
        <w:t>nclud</w:t>
      </w:r>
      <w:r>
        <w:rPr>
          <w:b/>
          <w:bCs/>
          <w:lang w:eastAsia="en-GB"/>
        </w:rPr>
        <w:t>e</w:t>
      </w:r>
      <w:r w:rsidR="00C97F95">
        <w:rPr>
          <w:b/>
          <w:bCs/>
          <w:lang w:eastAsia="en-GB"/>
        </w:rPr>
        <w:t>:</w:t>
      </w:r>
    </w:p>
    <w:p w14:paraId="1952BFFF" w14:textId="77777777" w:rsidR="00F01123" w:rsidRPr="00774139" w:rsidRDefault="00F01123" w:rsidP="00F01123">
      <w:pPr>
        <w:rPr>
          <w:b/>
          <w:bCs/>
          <w:lang w:eastAsia="en-GB"/>
        </w:rPr>
      </w:pPr>
    </w:p>
    <w:p w14:paraId="169C501D" w14:textId="77777777" w:rsidR="00F01123" w:rsidRDefault="00F01123" w:rsidP="00F01123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908096" behindDoc="0" locked="0" layoutInCell="1" allowOverlap="1" wp14:anchorId="53E98A51" wp14:editId="2704262D">
            <wp:simplePos x="0" y="0"/>
            <wp:positionH relativeFrom="margin">
              <wp:posOffset>-59055</wp:posOffset>
            </wp:positionH>
            <wp:positionV relativeFrom="paragraph">
              <wp:posOffset>154940</wp:posOffset>
            </wp:positionV>
            <wp:extent cx="900000" cy="900000"/>
            <wp:effectExtent l="0" t="0" r="0" b="0"/>
            <wp:wrapSquare wrapText="bothSides"/>
            <wp:docPr id="42" name="Graphic 42" descr="Upward t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UpwardTrend_LTR.sv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A1E0A" w14:textId="327FBB47" w:rsidR="00F01123" w:rsidRDefault="00C97F95" w:rsidP="00F01123">
      <w:pPr>
        <w:rPr>
          <w:lang w:eastAsia="en-GB"/>
        </w:rPr>
      </w:pPr>
      <w:r>
        <w:rPr>
          <w:b/>
          <w:lang w:eastAsia="en-GB"/>
        </w:rPr>
        <w:t>g</w:t>
      </w:r>
      <w:r w:rsidR="00F01123" w:rsidRPr="001823CE">
        <w:rPr>
          <w:b/>
          <w:lang w:eastAsia="en-GB"/>
        </w:rPr>
        <w:t>eneral</w:t>
      </w:r>
      <w:r w:rsidR="00F01123">
        <w:rPr>
          <w:lang w:eastAsia="en-GB"/>
        </w:rPr>
        <w:t xml:space="preserve"> </w:t>
      </w:r>
      <w:r w:rsidR="00F01123" w:rsidRPr="0035197C">
        <w:rPr>
          <w:b/>
          <w:lang w:eastAsia="en-GB"/>
        </w:rPr>
        <w:t xml:space="preserve">running costs </w:t>
      </w:r>
      <w:r w:rsidR="00F01123">
        <w:rPr>
          <w:lang w:eastAsia="en-GB"/>
        </w:rPr>
        <w:t>and</w:t>
      </w:r>
      <w:r w:rsidR="00F01123" w:rsidRPr="0035197C">
        <w:rPr>
          <w:b/>
          <w:lang w:eastAsia="en-GB"/>
        </w:rPr>
        <w:t xml:space="preserve"> overheads</w:t>
      </w:r>
      <w:r w:rsidR="00F01123">
        <w:rPr>
          <w:lang w:eastAsia="en-GB"/>
        </w:rPr>
        <w:t xml:space="preserve"> like ongoing rent, rates and utilities</w:t>
      </w:r>
    </w:p>
    <w:p w14:paraId="524CED47" w14:textId="77777777" w:rsidR="00F01123" w:rsidRDefault="00F01123" w:rsidP="00F01123">
      <w:pPr>
        <w:rPr>
          <w:lang w:eastAsia="en-GB"/>
        </w:rPr>
      </w:pPr>
      <w:r w:rsidRPr="0011044B">
        <w:rPr>
          <w:rFonts w:eastAsia="Univers 45 Light" w:cs="Arial"/>
          <w:noProof/>
          <w:sz w:val="32"/>
        </w:rPr>
        <w:drawing>
          <wp:anchor distT="0" distB="0" distL="114300" distR="114300" simplePos="0" relativeHeight="251907072" behindDoc="0" locked="0" layoutInCell="1" allowOverlap="1" wp14:anchorId="6FA9FAD3" wp14:editId="6539589F">
            <wp:simplePos x="0" y="0"/>
            <wp:positionH relativeFrom="margin">
              <wp:align>left</wp:align>
            </wp:positionH>
            <wp:positionV relativeFrom="paragraph">
              <wp:posOffset>297180</wp:posOffset>
            </wp:positionV>
            <wp:extent cx="914400" cy="914400"/>
            <wp:effectExtent l="0" t="0" r="0" b="0"/>
            <wp:wrapSquare wrapText="bothSides"/>
            <wp:docPr id="32" name="Graphic 32" descr="U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Users.sv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379522" w14:textId="77777777" w:rsidR="00F01123" w:rsidRDefault="00F01123" w:rsidP="00F01123">
      <w:pPr>
        <w:rPr>
          <w:lang w:eastAsia="en-GB"/>
        </w:rPr>
      </w:pPr>
    </w:p>
    <w:p w14:paraId="2B61191D" w14:textId="50A5F736" w:rsidR="00F01123" w:rsidRDefault="00C97F95" w:rsidP="00F01123">
      <w:pPr>
        <w:rPr>
          <w:rFonts w:eastAsia="Univers 45 Light" w:cs="Arial"/>
          <w:b/>
          <w:bCs/>
          <w:kern w:val="24"/>
          <w:szCs w:val="48"/>
        </w:rPr>
      </w:pPr>
      <w:r>
        <w:rPr>
          <w:rFonts w:eastAsia="Univers 45 Light" w:cs="Arial"/>
          <w:b/>
          <w:bCs/>
          <w:kern w:val="24"/>
          <w:szCs w:val="48"/>
        </w:rPr>
        <w:t>s</w:t>
      </w:r>
      <w:r w:rsidR="00F01123">
        <w:rPr>
          <w:rFonts w:eastAsia="Univers 45 Light" w:cs="Arial"/>
          <w:b/>
          <w:bCs/>
          <w:kern w:val="24"/>
          <w:szCs w:val="48"/>
        </w:rPr>
        <w:t>taffing and personnel costs</w:t>
      </w:r>
    </w:p>
    <w:p w14:paraId="470D2668" w14:textId="77777777" w:rsidR="00F01123" w:rsidRPr="00AB2D2E" w:rsidRDefault="00F01123" w:rsidP="00F01123">
      <w:pPr>
        <w:rPr>
          <w:rFonts w:eastAsia="Univers 45 Light" w:cs="Arial"/>
          <w:b/>
          <w:bCs/>
          <w:kern w:val="24"/>
          <w:szCs w:val="48"/>
        </w:rPr>
      </w:pPr>
    </w:p>
    <w:p w14:paraId="6F52BCA8" w14:textId="22DFF676" w:rsidR="00F01123" w:rsidRDefault="00F01123" w:rsidP="00F01123">
      <w:pPr>
        <w:rPr>
          <w:rFonts w:eastAsia="Univers 45 Light" w:cs="Arial"/>
          <w:bCs/>
          <w:kern w:val="24"/>
          <w:szCs w:val="48"/>
        </w:rPr>
      </w:pPr>
    </w:p>
    <w:p w14:paraId="61B465B8" w14:textId="04FED627" w:rsidR="00C4339D" w:rsidRPr="00C4339D" w:rsidRDefault="00C4339D" w:rsidP="00C4339D">
      <w:pPr>
        <w:ind w:left="1440"/>
        <w:rPr>
          <w:rFonts w:eastAsia="Univers 45 Light" w:cs="Arial"/>
          <w:bCs/>
          <w:kern w:val="24"/>
          <w:szCs w:val="48"/>
        </w:rPr>
      </w:pPr>
      <w:r>
        <w:rPr>
          <w:rFonts w:eastAsia="Univers 45 Light" w:cs="Arial"/>
          <w:b/>
          <w:noProof/>
          <w:kern w:val="24"/>
          <w:szCs w:val="48"/>
        </w:rPr>
        <w:drawing>
          <wp:anchor distT="0" distB="0" distL="114300" distR="114300" simplePos="0" relativeHeight="252104704" behindDoc="0" locked="0" layoutInCell="1" allowOverlap="1" wp14:anchorId="143B4616" wp14:editId="3F6A3C02">
            <wp:simplePos x="0" y="0"/>
            <wp:positionH relativeFrom="margin">
              <wp:align>left</wp:align>
            </wp:positionH>
            <wp:positionV relativeFrom="paragraph">
              <wp:posOffset>-40640</wp:posOffset>
            </wp:positionV>
            <wp:extent cx="914400" cy="914400"/>
            <wp:effectExtent l="0" t="0" r="0" b="0"/>
            <wp:wrapSquare wrapText="bothSides"/>
            <wp:docPr id="133" name="Graphic 133" descr="Spe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speakers.sv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F95">
        <w:rPr>
          <w:rFonts w:eastAsia="Univers 45 Light" w:cs="Arial"/>
          <w:b/>
          <w:kern w:val="24"/>
          <w:szCs w:val="48"/>
        </w:rPr>
        <w:t>a</w:t>
      </w:r>
      <w:r w:rsidR="00F01123" w:rsidRPr="00E82746">
        <w:rPr>
          <w:rFonts w:eastAsia="Univers 45 Light" w:cs="Arial"/>
          <w:b/>
          <w:kern w:val="24"/>
          <w:szCs w:val="48"/>
        </w:rPr>
        <w:t>sset purchase</w:t>
      </w:r>
      <w:r w:rsidR="00F01123">
        <w:rPr>
          <w:rFonts w:eastAsia="Univers 45 Light" w:cs="Arial"/>
          <w:b/>
          <w:kern w:val="24"/>
          <w:szCs w:val="48"/>
        </w:rPr>
        <w:t>s</w:t>
      </w:r>
      <w:r w:rsidR="00F01123">
        <w:rPr>
          <w:rFonts w:eastAsia="Univers 45 Light" w:cs="Arial"/>
          <w:bCs/>
          <w:kern w:val="24"/>
          <w:szCs w:val="48"/>
        </w:rPr>
        <w:t xml:space="preserve"> – including equipment </w:t>
      </w:r>
      <w:r>
        <w:rPr>
          <w:rFonts w:eastAsia="Univers 45 Light" w:cs="Arial"/>
          <w:bCs/>
          <w:kern w:val="24"/>
          <w:szCs w:val="48"/>
        </w:rPr>
        <w:t xml:space="preserve">to support </w:t>
      </w:r>
      <w:r w:rsidRPr="00C4339D">
        <w:rPr>
          <w:rFonts w:eastAsia="Univers 45 Light" w:cs="Arial"/>
          <w:bCs/>
          <w:kern w:val="24"/>
          <w:szCs w:val="48"/>
        </w:rPr>
        <w:t xml:space="preserve">social distancing and other public health requirements </w:t>
      </w:r>
    </w:p>
    <w:p w14:paraId="1953BD5F" w14:textId="423CF989" w:rsidR="00F01123" w:rsidRDefault="00C4339D" w:rsidP="00F01123">
      <w:pPr>
        <w:rPr>
          <w:rFonts w:eastAsia="Univers 45 Light" w:cs="Arial"/>
          <w:b/>
          <w:kern w:val="24"/>
          <w:szCs w:val="48"/>
        </w:rPr>
      </w:pPr>
      <w:r>
        <w:rPr>
          <w:rFonts w:eastAsia="Univers 45 Light" w:cs="Arial"/>
          <w:bCs/>
          <w:noProof/>
          <w:kern w:val="24"/>
          <w:szCs w:val="48"/>
        </w:rPr>
        <w:lastRenderedPageBreak/>
        <w:drawing>
          <wp:anchor distT="0" distB="0" distL="114300" distR="114300" simplePos="0" relativeHeight="252113920" behindDoc="0" locked="0" layoutInCell="1" allowOverlap="1" wp14:anchorId="70EAC763" wp14:editId="13D3DFCA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914400" cy="914400"/>
            <wp:effectExtent l="0" t="0" r="0" b="0"/>
            <wp:wrapSquare wrapText="bothSides"/>
            <wp:docPr id="141" name="Graphic 141" descr="Ea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easel.svg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Univers 45 Light" w:cs="Arial"/>
          <w:bCs/>
          <w:kern w:val="24"/>
          <w:szCs w:val="48"/>
        </w:rPr>
        <w:t>c</w:t>
      </w:r>
      <w:r w:rsidRPr="00C4339D">
        <w:rPr>
          <w:rFonts w:eastAsia="Univers 45 Light" w:cs="Arial"/>
          <w:bCs/>
          <w:kern w:val="24"/>
          <w:szCs w:val="48"/>
        </w:rPr>
        <w:t xml:space="preserve">osts for preparing to </w:t>
      </w:r>
      <w:r w:rsidRPr="00C4339D">
        <w:rPr>
          <w:rFonts w:eastAsia="Univers 45 Light" w:cs="Arial"/>
          <w:b/>
          <w:kern w:val="24"/>
          <w:szCs w:val="48"/>
        </w:rPr>
        <w:t>restart activities</w:t>
      </w:r>
      <w:r w:rsidRPr="00C4339D">
        <w:rPr>
          <w:rFonts w:eastAsia="Univers 45 Light" w:cs="Arial"/>
          <w:bCs/>
          <w:kern w:val="24"/>
          <w:szCs w:val="48"/>
        </w:rPr>
        <w:t xml:space="preserve"> that will drive future income</w:t>
      </w:r>
      <w:r>
        <w:rPr>
          <w:rFonts w:eastAsia="Univers 45 Light" w:cs="Arial"/>
          <w:bCs/>
          <w:kern w:val="24"/>
          <w:szCs w:val="48"/>
        </w:rPr>
        <w:t>. This can include</w:t>
      </w:r>
      <w:r w:rsidRPr="00C4339D">
        <w:rPr>
          <w:rFonts w:eastAsia="Univers 45 Light" w:cs="Arial"/>
          <w:bCs/>
          <w:kern w:val="24"/>
          <w:szCs w:val="48"/>
        </w:rPr>
        <w:t xml:space="preserve"> </w:t>
      </w:r>
      <w:r w:rsidRPr="00C4339D">
        <w:rPr>
          <w:rFonts w:eastAsia="Univers 45 Light" w:cs="Arial"/>
          <w:b/>
          <w:kern w:val="24"/>
          <w:szCs w:val="48"/>
        </w:rPr>
        <w:t>performances, exhibitions and marketing</w:t>
      </w:r>
    </w:p>
    <w:p w14:paraId="383DDC9B" w14:textId="77777777" w:rsidR="00C4339D" w:rsidRDefault="00C4339D" w:rsidP="00F01123">
      <w:pPr>
        <w:rPr>
          <w:rFonts w:eastAsia="Univers 45 Light" w:cs="Arial"/>
          <w:bCs/>
          <w:kern w:val="24"/>
          <w:szCs w:val="48"/>
        </w:rPr>
      </w:pPr>
    </w:p>
    <w:p w14:paraId="109C7EF3" w14:textId="77777777" w:rsidR="00C4339D" w:rsidRDefault="00C4339D" w:rsidP="00F01123">
      <w:pPr>
        <w:rPr>
          <w:rFonts w:eastAsia="Univers 45 Light" w:cs="Arial"/>
          <w:bCs/>
          <w:kern w:val="24"/>
          <w:szCs w:val="48"/>
        </w:rPr>
      </w:pPr>
    </w:p>
    <w:p w14:paraId="3C94B682" w14:textId="77777777" w:rsidR="00F01123" w:rsidRDefault="00F01123" w:rsidP="00F01123">
      <w:pPr>
        <w:rPr>
          <w:bCs/>
        </w:rPr>
      </w:pPr>
      <w:r w:rsidRPr="008052E4">
        <w:rPr>
          <w:b/>
          <w:noProof/>
        </w:rPr>
        <w:drawing>
          <wp:anchor distT="0" distB="0" distL="114300" distR="114300" simplePos="0" relativeHeight="251913216" behindDoc="0" locked="0" layoutInCell="1" allowOverlap="1" wp14:anchorId="1FDE844C" wp14:editId="665E5A59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900000" cy="900000"/>
            <wp:effectExtent l="0" t="0" r="0" b="0"/>
            <wp:wrapSquare wrapText="bothSides"/>
            <wp:docPr id="170" name="Graphic 170" descr="W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wrench.svg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continued</w:t>
      </w:r>
      <w:r w:rsidRPr="008052E4">
        <w:rPr>
          <w:b/>
        </w:rPr>
        <w:t xml:space="preserve"> sustainability</w:t>
      </w:r>
      <w:r>
        <w:rPr>
          <w:bCs/>
        </w:rPr>
        <w:t xml:space="preserve"> - </w:t>
      </w:r>
      <w:r w:rsidRPr="00D919A0">
        <w:rPr>
          <w:bCs/>
        </w:rPr>
        <w:t xml:space="preserve">for example, </w:t>
      </w:r>
      <w:r>
        <w:rPr>
          <w:bCs/>
        </w:rPr>
        <w:t>ongoing</w:t>
      </w:r>
      <w:r w:rsidRPr="00D919A0">
        <w:rPr>
          <w:bCs/>
        </w:rPr>
        <w:t xml:space="preserve"> maintenance costs where closure remains necessary</w:t>
      </w:r>
    </w:p>
    <w:p w14:paraId="10D204C4" w14:textId="77777777" w:rsidR="00D069D5" w:rsidRDefault="00D069D5" w:rsidP="00F01123">
      <w:pPr>
        <w:rPr>
          <w:bCs/>
        </w:rPr>
      </w:pPr>
    </w:p>
    <w:p w14:paraId="24698978" w14:textId="3E2B1665" w:rsidR="001F6DEE" w:rsidRDefault="001F6DEE" w:rsidP="00F01123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964416" behindDoc="0" locked="0" layoutInCell="1" allowOverlap="1" wp14:anchorId="427D38CB" wp14:editId="0A95C61A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864000" cy="864000"/>
            <wp:effectExtent l="0" t="0" r="0" b="0"/>
            <wp:wrapSquare wrapText="bothSides"/>
            <wp:docPr id="33" name="Graphic 33" descr="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oney.svg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94403" w14:textId="75A348BB" w:rsidR="001F6DEE" w:rsidRDefault="001F6DEE" w:rsidP="001F6DEE">
      <w:pPr>
        <w:rPr>
          <w:bCs/>
        </w:rPr>
      </w:pPr>
      <w:r w:rsidRPr="001F6DEE">
        <w:rPr>
          <w:b/>
        </w:rPr>
        <w:t>redundancy pay outs</w:t>
      </w:r>
      <w:r w:rsidRPr="001F6DEE">
        <w:rPr>
          <w:bCs/>
        </w:rPr>
        <w:t xml:space="preserve"> where decisions have been made to reduce staff</w:t>
      </w:r>
    </w:p>
    <w:p w14:paraId="756D2393" w14:textId="25419F85" w:rsidR="001F6DEE" w:rsidRDefault="001F6DEE" w:rsidP="001F6DEE">
      <w:pPr>
        <w:rPr>
          <w:bCs/>
        </w:rPr>
      </w:pPr>
    </w:p>
    <w:p w14:paraId="619172F4" w14:textId="6CD65EA1" w:rsidR="001F6DEE" w:rsidRPr="001F6DEE" w:rsidRDefault="001F6DEE" w:rsidP="001F6DEE">
      <w:pPr>
        <w:rPr>
          <w:bCs/>
        </w:rPr>
      </w:pPr>
    </w:p>
    <w:p w14:paraId="6682EAC0" w14:textId="6BDFB590" w:rsidR="001F6DEE" w:rsidRDefault="001F6DEE" w:rsidP="001F6DEE">
      <w:pPr>
        <w:rPr>
          <w:bCs/>
        </w:rPr>
      </w:pPr>
      <w:r w:rsidRPr="00805A0D">
        <w:rPr>
          <w:b/>
          <w:noProof/>
        </w:rPr>
        <w:drawing>
          <wp:anchor distT="0" distB="0" distL="114300" distR="114300" simplePos="0" relativeHeight="251963392" behindDoc="0" locked="0" layoutInCell="1" allowOverlap="1" wp14:anchorId="2F5920DF" wp14:editId="7C50B8E8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864000" cy="864000"/>
            <wp:effectExtent l="0" t="0" r="0" b="0"/>
            <wp:wrapSquare wrapText="bothSides"/>
            <wp:docPr id="26" name="Graphic 26" descr="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earch.svg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6DEE">
        <w:rPr>
          <w:b/>
        </w:rPr>
        <w:t>advice from professionals</w:t>
      </w:r>
      <w:r w:rsidRPr="001F6DEE">
        <w:rPr>
          <w:bCs/>
        </w:rPr>
        <w:t>, for example on risk, safety, how to support staff or on new business models</w:t>
      </w:r>
    </w:p>
    <w:p w14:paraId="0CD68D67" w14:textId="3334462B" w:rsidR="001F6DEE" w:rsidRDefault="001F6DEE" w:rsidP="001F6DEE">
      <w:pPr>
        <w:rPr>
          <w:bCs/>
        </w:rPr>
      </w:pPr>
    </w:p>
    <w:p w14:paraId="7774BE41" w14:textId="29CD6AE5" w:rsidR="001F6DEE" w:rsidRPr="001F6DEE" w:rsidRDefault="001F6DEE" w:rsidP="001F6DEE">
      <w:pPr>
        <w:rPr>
          <w:bCs/>
        </w:rPr>
      </w:pPr>
      <w:r>
        <w:rPr>
          <w:rFonts w:cs="Arial"/>
          <w:noProof/>
          <w:szCs w:val="40"/>
          <w:lang w:eastAsia="en-GB"/>
        </w:rPr>
        <w:drawing>
          <wp:anchor distT="0" distB="0" distL="114300" distR="114300" simplePos="0" relativeHeight="251962368" behindDoc="0" locked="0" layoutInCell="1" allowOverlap="1" wp14:anchorId="2DA6B538" wp14:editId="06F54D6F">
            <wp:simplePos x="0" y="0"/>
            <wp:positionH relativeFrom="margin">
              <wp:align>left</wp:align>
            </wp:positionH>
            <wp:positionV relativeFrom="paragraph">
              <wp:posOffset>131021</wp:posOffset>
            </wp:positionV>
            <wp:extent cx="863600" cy="863600"/>
            <wp:effectExtent l="0" t="0" r="0" b="0"/>
            <wp:wrapSquare wrapText="bothSides"/>
            <wp:docPr id="24" name="Graphic 24" descr="Credi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ditCard.svg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4A26A" w14:textId="63B60543" w:rsidR="001F6DEE" w:rsidRDefault="0015004F" w:rsidP="001F6DEE">
      <w:pPr>
        <w:rPr>
          <w:bCs/>
        </w:rPr>
      </w:pPr>
      <w:bookmarkStart w:id="2" w:name="_Hlk45205589"/>
      <w:r>
        <w:rPr>
          <w:b/>
        </w:rPr>
        <w:t>operating losses</w:t>
      </w:r>
      <w:r w:rsidR="001F6DEE" w:rsidRPr="001F6DEE">
        <w:rPr>
          <w:b/>
        </w:rPr>
        <w:t xml:space="preserve"> incurred </w:t>
      </w:r>
      <w:r w:rsidR="001F6DEE" w:rsidRPr="001F6DEE">
        <w:rPr>
          <w:bCs/>
        </w:rPr>
        <w:t>as a direct result of the Covid-19 pandemic</w:t>
      </w:r>
      <w:bookmarkEnd w:id="2"/>
    </w:p>
    <w:p w14:paraId="6EF33FB2" w14:textId="77777777" w:rsidR="00805A0D" w:rsidRDefault="00805A0D" w:rsidP="001F6DEE">
      <w:pPr>
        <w:rPr>
          <w:bCs/>
        </w:rPr>
      </w:pPr>
    </w:p>
    <w:p w14:paraId="49052782" w14:textId="4F1EB4E1" w:rsidR="001F6DEE" w:rsidRDefault="001F6DEE" w:rsidP="001F6DEE">
      <w:pPr>
        <w:rPr>
          <w:bCs/>
        </w:rPr>
      </w:pPr>
    </w:p>
    <w:p w14:paraId="0C77FE8E" w14:textId="68E8EB15" w:rsidR="001F6DEE" w:rsidRPr="001F6DEE" w:rsidRDefault="005C02E5" w:rsidP="001F6DEE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965440" behindDoc="0" locked="0" layoutInCell="1" allowOverlap="1" wp14:anchorId="241CDE22" wp14:editId="7B023DE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863600" cy="863600"/>
            <wp:effectExtent l="0" t="0" r="0" b="0"/>
            <wp:wrapSquare wrapText="bothSides"/>
            <wp:docPr id="35" name="Graphic 35" descr="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tools.svg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DEE" w:rsidRPr="001F6DEE">
        <w:rPr>
          <w:b/>
        </w:rPr>
        <w:t xml:space="preserve">maintaining </w:t>
      </w:r>
      <w:r w:rsidR="001F6DEE" w:rsidRPr="001F6DEE">
        <w:rPr>
          <w:bCs/>
        </w:rPr>
        <w:t xml:space="preserve">buildings and </w:t>
      </w:r>
      <w:r w:rsidR="001F6DEE" w:rsidRPr="001F6DEE">
        <w:rPr>
          <w:b/>
        </w:rPr>
        <w:t>other assets</w:t>
      </w:r>
      <w:r w:rsidR="00805A0D">
        <w:rPr>
          <w:bCs/>
        </w:rPr>
        <w:t>, i</w:t>
      </w:r>
      <w:r w:rsidR="001F6DEE" w:rsidRPr="001F6DEE">
        <w:rPr>
          <w:bCs/>
        </w:rPr>
        <w:t>ncluding collections</w:t>
      </w:r>
      <w:r>
        <w:rPr>
          <w:bCs/>
        </w:rPr>
        <w:t>,</w:t>
      </w:r>
      <w:r w:rsidR="001F6DEE" w:rsidRPr="001F6DEE">
        <w:rPr>
          <w:bCs/>
        </w:rPr>
        <w:t xml:space="preserve"> while closed </w:t>
      </w:r>
    </w:p>
    <w:p w14:paraId="7421106E" w14:textId="77777777" w:rsidR="00586315" w:rsidRDefault="00586315" w:rsidP="001F6DEE">
      <w:pPr>
        <w:rPr>
          <w:bCs/>
        </w:rPr>
      </w:pPr>
    </w:p>
    <w:p w14:paraId="118A7749" w14:textId="1342F8C1" w:rsidR="00805A0D" w:rsidRDefault="00586315" w:rsidP="001F6DEE">
      <w:pPr>
        <w:rPr>
          <w:bCs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987968" behindDoc="0" locked="0" layoutInCell="1" allowOverlap="1" wp14:anchorId="6FA451AC" wp14:editId="67F00087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792000" cy="792000"/>
            <wp:effectExtent l="0" t="0" r="8255" b="0"/>
            <wp:wrapSquare wrapText="bothSides"/>
            <wp:docPr id="140" name="Graphic 140" descr="Bront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brontosaurus.svg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D4794" w14:textId="5BF1966D" w:rsidR="001F6DEE" w:rsidRDefault="001F6DEE" w:rsidP="001F6DEE">
      <w:pPr>
        <w:rPr>
          <w:bCs/>
        </w:rPr>
      </w:pPr>
      <w:r w:rsidRPr="001F6DEE">
        <w:rPr>
          <w:b/>
        </w:rPr>
        <w:t xml:space="preserve">stabilising collections </w:t>
      </w:r>
      <w:r w:rsidRPr="001F6DEE">
        <w:rPr>
          <w:bCs/>
        </w:rPr>
        <w:t>at immediate risk</w:t>
      </w:r>
      <w:r w:rsidR="00C4339D">
        <w:rPr>
          <w:bCs/>
        </w:rPr>
        <w:t xml:space="preserve"> and temporary storage of collections</w:t>
      </w:r>
    </w:p>
    <w:p w14:paraId="694D4895" w14:textId="77777777" w:rsidR="00586315" w:rsidRDefault="00586315" w:rsidP="001F6DEE">
      <w:pPr>
        <w:rPr>
          <w:bCs/>
        </w:rPr>
      </w:pPr>
    </w:p>
    <w:p w14:paraId="13510CB8" w14:textId="58665810" w:rsidR="00805A0D" w:rsidRPr="001F6DEE" w:rsidRDefault="00805A0D" w:rsidP="001F6DEE">
      <w:pPr>
        <w:rPr>
          <w:bCs/>
        </w:rPr>
      </w:pPr>
      <w:r w:rsidRPr="00805A0D">
        <w:rPr>
          <w:b/>
          <w:noProof/>
        </w:rPr>
        <w:drawing>
          <wp:anchor distT="0" distB="0" distL="114300" distR="114300" simplePos="0" relativeHeight="251966464" behindDoc="0" locked="0" layoutInCell="1" allowOverlap="1" wp14:anchorId="4F939C5F" wp14:editId="0D7A3F12">
            <wp:simplePos x="0" y="0"/>
            <wp:positionH relativeFrom="margin">
              <wp:posOffset>25400</wp:posOffset>
            </wp:positionH>
            <wp:positionV relativeFrom="paragraph">
              <wp:posOffset>129328</wp:posOffset>
            </wp:positionV>
            <wp:extent cx="864000" cy="864000"/>
            <wp:effectExtent l="0" t="0" r="0" b="0"/>
            <wp:wrapSquare wrapText="bothSides"/>
            <wp:docPr id="36" name="Graphic 36" descr="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lock.svg"/>
                    <pic:cNvPicPr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6226C" w14:textId="49836605" w:rsidR="001F6DEE" w:rsidRDefault="001F6DEE" w:rsidP="001F6DEE">
      <w:pPr>
        <w:rPr>
          <w:bCs/>
        </w:rPr>
      </w:pPr>
      <w:r w:rsidRPr="001F6DEE">
        <w:rPr>
          <w:b/>
        </w:rPr>
        <w:t>security</w:t>
      </w:r>
      <w:r w:rsidRPr="001F6DEE">
        <w:rPr>
          <w:bCs/>
        </w:rPr>
        <w:t xml:space="preserve"> to ensure buildings and sites are secure over </w:t>
      </w:r>
      <w:r w:rsidR="006326C0">
        <w:rPr>
          <w:bCs/>
        </w:rPr>
        <w:t>any anticipated</w:t>
      </w:r>
      <w:r w:rsidRPr="001F6DEE">
        <w:rPr>
          <w:bCs/>
        </w:rPr>
        <w:t xml:space="preserve"> closure period</w:t>
      </w:r>
    </w:p>
    <w:p w14:paraId="4112ACDE" w14:textId="4290C1F5" w:rsidR="001F6DEE" w:rsidRDefault="001F6DEE" w:rsidP="001F6DEE">
      <w:pPr>
        <w:rPr>
          <w:bCs/>
        </w:rPr>
      </w:pPr>
    </w:p>
    <w:p w14:paraId="0ECA109B" w14:textId="04383850" w:rsidR="00805A0D" w:rsidRPr="001F6DEE" w:rsidRDefault="00805A0D" w:rsidP="001F6DEE">
      <w:pPr>
        <w:rPr>
          <w:bCs/>
        </w:rPr>
      </w:pPr>
    </w:p>
    <w:p w14:paraId="6F35FDF4" w14:textId="50EDB37E" w:rsidR="001F6DEE" w:rsidRPr="001F6DEE" w:rsidRDefault="00805A0D" w:rsidP="001F6DEE">
      <w:pPr>
        <w:rPr>
          <w:bCs/>
        </w:rPr>
      </w:pPr>
      <w:bookmarkStart w:id="3" w:name="_Hlk46388552"/>
      <w:r>
        <w:rPr>
          <w:bCs/>
          <w:noProof/>
        </w:rPr>
        <w:drawing>
          <wp:anchor distT="0" distB="0" distL="114300" distR="114300" simplePos="0" relativeHeight="251969536" behindDoc="0" locked="0" layoutInCell="1" allowOverlap="1" wp14:anchorId="054104A3" wp14:editId="25D24EB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63600" cy="863600"/>
            <wp:effectExtent l="0" t="0" r="0" b="0"/>
            <wp:wrapSquare wrapText="bothSides"/>
            <wp:docPr id="38" name="Graphic 38" descr="The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heatre.svg"/>
                    <pic:cNvPicPr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DEE" w:rsidRPr="001F6DEE">
        <w:rPr>
          <w:b/>
        </w:rPr>
        <w:t>costs to prepare for reopening</w:t>
      </w:r>
      <w:r w:rsidR="001F6DEE" w:rsidRPr="001F6DEE">
        <w:rPr>
          <w:bCs/>
        </w:rPr>
        <w:t xml:space="preserve">, including hiring staff </w:t>
      </w:r>
    </w:p>
    <w:bookmarkEnd w:id="3"/>
    <w:p w14:paraId="059AFA60" w14:textId="78EBBCE2" w:rsidR="001F6DEE" w:rsidRDefault="001F6DEE" w:rsidP="001F6DEE">
      <w:pPr>
        <w:rPr>
          <w:bCs/>
        </w:rPr>
      </w:pPr>
    </w:p>
    <w:p w14:paraId="06BA1B3F" w14:textId="27E0D445" w:rsidR="00805A0D" w:rsidRDefault="00805A0D" w:rsidP="001F6DEE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970560" behindDoc="0" locked="0" layoutInCell="1" allowOverlap="1" wp14:anchorId="75C6C589" wp14:editId="1022664D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864000" cy="864000"/>
            <wp:effectExtent l="0" t="0" r="0" b="0"/>
            <wp:wrapSquare wrapText="bothSides"/>
            <wp:docPr id="50" name="Graphic 50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warning.svg"/>
                    <pic:cNvPicPr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708A3" w14:textId="106FB0DD" w:rsidR="001F6DEE" w:rsidRPr="00805A0D" w:rsidRDefault="00805A0D" w:rsidP="001F6DEE">
      <w:pPr>
        <w:rPr>
          <w:b/>
        </w:rPr>
      </w:pPr>
      <w:r w:rsidRPr="00805A0D">
        <w:rPr>
          <w:b/>
        </w:rPr>
        <w:t>risk</w:t>
      </w:r>
      <w:r w:rsidR="001F6DEE" w:rsidRPr="001F6DEE">
        <w:rPr>
          <w:b/>
        </w:rPr>
        <w:t xml:space="preserve"> management reviews</w:t>
      </w:r>
    </w:p>
    <w:p w14:paraId="7EC853DB" w14:textId="1DAEFDC8" w:rsidR="00805A0D" w:rsidRDefault="00805A0D" w:rsidP="001F6DEE">
      <w:pPr>
        <w:rPr>
          <w:bCs/>
        </w:rPr>
      </w:pPr>
    </w:p>
    <w:p w14:paraId="1CBCE9C7" w14:textId="77777777" w:rsidR="00805A0D" w:rsidRDefault="00805A0D" w:rsidP="001F6DEE">
      <w:pPr>
        <w:rPr>
          <w:bCs/>
        </w:rPr>
      </w:pPr>
    </w:p>
    <w:p w14:paraId="5D4A9355" w14:textId="14B2719A" w:rsidR="00805A0D" w:rsidRPr="001F6DEE" w:rsidRDefault="00805A0D" w:rsidP="001F6DEE">
      <w:pPr>
        <w:rPr>
          <w:bCs/>
        </w:rPr>
      </w:pPr>
      <w:r>
        <w:rPr>
          <w:b/>
          <w:noProof/>
        </w:rPr>
        <w:drawing>
          <wp:anchor distT="0" distB="0" distL="114300" distR="114300" simplePos="0" relativeHeight="251973632" behindDoc="0" locked="0" layoutInCell="1" allowOverlap="1" wp14:anchorId="47150B02" wp14:editId="12BB44B5">
            <wp:simplePos x="0" y="0"/>
            <wp:positionH relativeFrom="margin">
              <wp:align>left</wp:align>
            </wp:positionH>
            <wp:positionV relativeFrom="paragraph">
              <wp:posOffset>210608</wp:posOffset>
            </wp:positionV>
            <wp:extent cx="864000" cy="864000"/>
            <wp:effectExtent l="0" t="0" r="0" b="0"/>
            <wp:wrapSquare wrapText="bothSides"/>
            <wp:docPr id="56" name="Graphic 56" descr="Presentation with org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resentationorgchart.svg"/>
                    <pic:cNvPicPr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30E50" w14:textId="20A31A70" w:rsidR="001F6DEE" w:rsidRDefault="001F6DEE" w:rsidP="001F6DEE">
      <w:pPr>
        <w:rPr>
          <w:bCs/>
        </w:rPr>
      </w:pPr>
      <w:r w:rsidRPr="001F6DEE">
        <w:rPr>
          <w:b/>
        </w:rPr>
        <w:t>reconfiguring business plans</w:t>
      </w:r>
      <w:r w:rsidRPr="001F6DEE">
        <w:rPr>
          <w:bCs/>
        </w:rPr>
        <w:t xml:space="preserve">, governance and </w:t>
      </w:r>
      <w:r>
        <w:rPr>
          <w:bCs/>
        </w:rPr>
        <w:t>safeguarding activity</w:t>
      </w:r>
    </w:p>
    <w:p w14:paraId="29B8554E" w14:textId="77777777" w:rsidR="00805A0D" w:rsidRDefault="00805A0D" w:rsidP="001F6DEE">
      <w:pPr>
        <w:rPr>
          <w:bCs/>
        </w:rPr>
      </w:pPr>
    </w:p>
    <w:p w14:paraId="66A889D7" w14:textId="77777777" w:rsidR="001F6DEE" w:rsidRPr="001F6DEE" w:rsidRDefault="001F6DEE" w:rsidP="001F6DEE">
      <w:pPr>
        <w:rPr>
          <w:bCs/>
        </w:rPr>
      </w:pPr>
    </w:p>
    <w:p w14:paraId="7848D645" w14:textId="0A0DBF5C" w:rsidR="001F6DEE" w:rsidRPr="001F6DEE" w:rsidRDefault="00805A0D" w:rsidP="001F6DEE">
      <w:pPr>
        <w:rPr>
          <w:bCs/>
        </w:rPr>
      </w:pPr>
      <w:r>
        <w:rPr>
          <w:rFonts w:eastAsia="Univers 45 Light" w:cs="Arial"/>
          <w:bCs/>
          <w:noProof/>
          <w:kern w:val="24"/>
          <w:szCs w:val="48"/>
        </w:rPr>
        <w:drawing>
          <wp:anchor distT="0" distB="0" distL="114300" distR="114300" simplePos="0" relativeHeight="251968512" behindDoc="0" locked="0" layoutInCell="1" allowOverlap="1" wp14:anchorId="4C72EA76" wp14:editId="35479817">
            <wp:simplePos x="0" y="0"/>
            <wp:positionH relativeFrom="margin">
              <wp:posOffset>0</wp:posOffset>
            </wp:positionH>
            <wp:positionV relativeFrom="paragraph">
              <wp:posOffset>-156210</wp:posOffset>
            </wp:positionV>
            <wp:extent cx="864000" cy="864000"/>
            <wp:effectExtent l="0" t="0" r="0" b="0"/>
            <wp:wrapSquare wrapText="bothSides"/>
            <wp:docPr id="37" name="Graphic 37" descr="Target Aud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targetaudience.svg"/>
                    <pic:cNvPicPr/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DEE" w:rsidRPr="001F6DEE">
        <w:rPr>
          <w:bCs/>
        </w:rPr>
        <w:t>organisational restructures and mergers</w:t>
      </w:r>
    </w:p>
    <w:p w14:paraId="3F105B98" w14:textId="11030E21" w:rsidR="001F6DEE" w:rsidRDefault="001F6DEE" w:rsidP="00F01123">
      <w:pPr>
        <w:rPr>
          <w:bCs/>
        </w:rPr>
      </w:pPr>
    </w:p>
    <w:p w14:paraId="3D41D132" w14:textId="1F5794A2" w:rsidR="00805A0D" w:rsidRDefault="00805A0D" w:rsidP="00F01123">
      <w:pPr>
        <w:rPr>
          <w:bCs/>
        </w:rPr>
      </w:pPr>
    </w:p>
    <w:p w14:paraId="4BF2A02A" w14:textId="2C1E58F0" w:rsidR="006B3814" w:rsidRPr="006B3814" w:rsidRDefault="00805A0D" w:rsidP="006B3814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971584" behindDoc="0" locked="0" layoutInCell="1" allowOverlap="1" wp14:anchorId="3672B7BA" wp14:editId="16A2770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864000" cy="864000"/>
            <wp:effectExtent l="0" t="0" r="0" b="0"/>
            <wp:wrapSquare wrapText="bothSides"/>
            <wp:docPr id="54" name="Graphic 54" descr="Upward t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upwardtrend_ltr.svg"/>
                    <pic:cNvPicPr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6DEE">
        <w:rPr>
          <w:bCs/>
        </w:rPr>
        <w:t xml:space="preserve">costs that may prevent the need for additional, unavoidable, public investment </w:t>
      </w:r>
      <w:r>
        <w:rPr>
          <w:bCs/>
        </w:rPr>
        <w:t>in future</w:t>
      </w:r>
    </w:p>
    <w:p w14:paraId="35F73C55" w14:textId="3844E600" w:rsidR="006B3814" w:rsidRDefault="006B3814" w:rsidP="006B3814"/>
    <w:p w14:paraId="0D3D1AB3" w14:textId="7C3602FD" w:rsidR="00C4339D" w:rsidRDefault="00C4339D" w:rsidP="006B3814"/>
    <w:p w14:paraId="3F1DAC6E" w14:textId="77777777" w:rsidR="00C4339D" w:rsidRDefault="00C4339D" w:rsidP="006B3814"/>
    <w:p w14:paraId="39A05C5E" w14:textId="79A2FC52" w:rsidR="00F01123" w:rsidRDefault="00F01123" w:rsidP="00F01123">
      <w:pPr>
        <w:pStyle w:val="Heading1"/>
      </w:pPr>
      <w:r>
        <w:t xml:space="preserve">What cannot be funded? </w:t>
      </w:r>
    </w:p>
    <w:p w14:paraId="580445CF" w14:textId="77777777" w:rsidR="00F01123" w:rsidRDefault="006F451B" w:rsidP="00F01123">
      <w:pPr>
        <w:rPr>
          <w:rFonts w:cs="Arial"/>
          <w:b/>
          <w:bCs/>
          <w:sz w:val="20"/>
          <w:szCs w:val="40"/>
          <w:lang w:eastAsia="en-GB"/>
        </w:rPr>
      </w:pPr>
      <w:r>
        <w:rPr>
          <w:rFonts w:cs="Arial"/>
          <w:b/>
          <w:bCs/>
          <w:sz w:val="20"/>
          <w:szCs w:val="40"/>
          <w:lang w:eastAsia="en-GB"/>
        </w:rPr>
        <w:pict w14:anchorId="26F881FA">
          <v:rect id="_x0000_i1029" style="width:433.65pt;height:1.45pt" o:hrpct="986" o:hralign="center" o:hrstd="t" o:hrnoshade="t" o:hr="t" fillcolor="#3d287c [3204]" stroked="f"/>
        </w:pict>
      </w:r>
    </w:p>
    <w:p w14:paraId="36F6F0DD" w14:textId="415F77BD" w:rsidR="00F01123" w:rsidRDefault="00F01123" w:rsidP="00F01123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914240" behindDoc="0" locked="0" layoutInCell="1" allowOverlap="1" wp14:anchorId="5FA0F410" wp14:editId="61E868D0">
            <wp:simplePos x="0" y="0"/>
            <wp:positionH relativeFrom="column">
              <wp:posOffset>-66040</wp:posOffset>
            </wp:positionH>
            <wp:positionV relativeFrom="paragraph">
              <wp:posOffset>182880</wp:posOffset>
            </wp:positionV>
            <wp:extent cx="900000" cy="900000"/>
            <wp:effectExtent l="0" t="0" r="0" b="0"/>
            <wp:wrapSquare wrapText="bothSides"/>
            <wp:docPr id="16" name="Graphic 16" descr="N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Sign.sv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31FE2" w14:textId="5801A88E" w:rsidR="00F01123" w:rsidRDefault="00F01123" w:rsidP="00F01123">
      <w:pPr>
        <w:rPr>
          <w:lang w:eastAsia="en-GB"/>
        </w:rPr>
      </w:pPr>
      <w:r>
        <w:rPr>
          <w:lang w:eastAsia="en-GB"/>
        </w:rPr>
        <w:t>There are some things we can’t pay for through this fund. These include:</w:t>
      </w:r>
    </w:p>
    <w:p w14:paraId="11826899" w14:textId="70BB25B5" w:rsidR="00EC6E93" w:rsidRDefault="00EC6E93" w:rsidP="00EC6E93"/>
    <w:p w14:paraId="52F37CFD" w14:textId="44E36B4F" w:rsidR="00EC6E93" w:rsidRDefault="00EC6E93" w:rsidP="00EC6E93">
      <w:r w:rsidRPr="00E036E6">
        <w:rPr>
          <w:rFonts w:cs="Arial"/>
          <w:b/>
          <w:bCs/>
          <w:noProof/>
          <w:szCs w:val="40"/>
          <w:lang w:eastAsia="en-GB"/>
        </w:rPr>
        <w:drawing>
          <wp:anchor distT="0" distB="0" distL="114300" distR="114300" simplePos="0" relativeHeight="251986944" behindDoc="0" locked="0" layoutInCell="1" allowOverlap="1" wp14:anchorId="6DDD2391" wp14:editId="6BE4B40A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900000" cy="900000"/>
            <wp:effectExtent l="0" t="0" r="0" b="0"/>
            <wp:wrapSquare wrapText="bothSides"/>
            <wp:docPr id="8" name="Graphic 8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DailyCalendar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CF29C5" w14:textId="5B7833EF" w:rsidR="00EC6E93" w:rsidRDefault="00EC6E93" w:rsidP="00EC6E93">
      <w:r>
        <w:t>Operating costs beyond 31 March 202</w:t>
      </w:r>
      <w:r w:rsidR="00435F43">
        <w:t>2</w:t>
      </w:r>
    </w:p>
    <w:p w14:paraId="38B5BA97" w14:textId="17C2B3CA" w:rsidR="00EC6E93" w:rsidRDefault="00EC6E93" w:rsidP="00F01123">
      <w:pPr>
        <w:rPr>
          <w:lang w:eastAsia="en-GB"/>
        </w:rPr>
      </w:pPr>
    </w:p>
    <w:p w14:paraId="490D2E07" w14:textId="6EB7CB9B" w:rsidR="00F01123" w:rsidRPr="00F01123" w:rsidRDefault="001F6DEE" w:rsidP="00F01123">
      <w:pPr>
        <w:rPr>
          <w:lang w:eastAsia="en-GB"/>
        </w:rPr>
      </w:pPr>
      <w:r>
        <w:rPr>
          <w:noProof/>
        </w:rPr>
        <w:drawing>
          <wp:anchor distT="0" distB="0" distL="114300" distR="114300" simplePos="0" relativeHeight="251930624" behindDoc="0" locked="0" layoutInCell="1" allowOverlap="1" wp14:anchorId="116F2CB8" wp14:editId="11EFF99C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939800" cy="939800"/>
            <wp:effectExtent l="0" t="0" r="0" b="0"/>
            <wp:wrapSquare wrapText="bothSides"/>
            <wp:docPr id="27" name="Picture 27" descr="HM Government | Ogilvy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M Government | Ogilvy UK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B8DEC" w14:textId="43755A19" w:rsidR="00F01123" w:rsidRDefault="00F01123" w:rsidP="00F01123">
      <w:r>
        <w:t>Costs that are eligible to be covered by other strands of Government support, for example, furloughing</w:t>
      </w:r>
    </w:p>
    <w:p w14:paraId="316AC39D" w14:textId="5D261583" w:rsidR="00640065" w:rsidRDefault="00F01123" w:rsidP="00F01123">
      <w:r>
        <w:t xml:space="preserve"> </w:t>
      </w:r>
    </w:p>
    <w:p w14:paraId="3F9742CA" w14:textId="29FAC58C" w:rsidR="00F01123" w:rsidRDefault="00640065" w:rsidP="00F01123">
      <w:r>
        <w:rPr>
          <w:rFonts w:cs="Arial"/>
          <w:noProof/>
          <w:szCs w:val="40"/>
          <w:lang w:eastAsia="en-GB"/>
        </w:rPr>
        <w:drawing>
          <wp:anchor distT="0" distB="0" distL="114300" distR="114300" simplePos="0" relativeHeight="251921408" behindDoc="0" locked="0" layoutInCell="1" allowOverlap="1" wp14:anchorId="5B0CD2E9" wp14:editId="0F118348">
            <wp:simplePos x="0" y="0"/>
            <wp:positionH relativeFrom="margin">
              <wp:align>left</wp:align>
            </wp:positionH>
            <wp:positionV relativeFrom="paragraph">
              <wp:posOffset>193675</wp:posOffset>
            </wp:positionV>
            <wp:extent cx="863600" cy="863600"/>
            <wp:effectExtent l="0" t="0" r="0" b="0"/>
            <wp:wrapSquare wrapText="bothSides"/>
            <wp:docPr id="19" name="Graphic 19" descr="Credi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ditCard.svg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A1002" w14:textId="346182F8" w:rsidR="00F01123" w:rsidRDefault="0015004F" w:rsidP="00F01123">
      <w:r>
        <w:t>Repayment of debt used to finance the business</w:t>
      </w:r>
    </w:p>
    <w:p w14:paraId="1DAD9DA7" w14:textId="67DF21EB" w:rsidR="003E7E6C" w:rsidRDefault="003E7E6C" w:rsidP="00F01123"/>
    <w:p w14:paraId="762523F0" w14:textId="06E4DAAA" w:rsidR="00640065" w:rsidRDefault="00640065" w:rsidP="00F01123"/>
    <w:p w14:paraId="3CF38F14" w14:textId="5A2BE7BA" w:rsidR="00F01123" w:rsidRDefault="003E7E6C" w:rsidP="00F01123">
      <w:r w:rsidRPr="0011044B">
        <w:rPr>
          <w:rFonts w:cs="Arial"/>
          <w:noProof/>
          <w:lang w:eastAsia="en-GB"/>
        </w:rPr>
        <w:drawing>
          <wp:anchor distT="0" distB="0" distL="114300" distR="114300" simplePos="0" relativeHeight="251929600" behindDoc="0" locked="0" layoutInCell="1" allowOverlap="1" wp14:anchorId="217CF730" wp14:editId="65ADDF82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899795" cy="899795"/>
            <wp:effectExtent l="0" t="0" r="0" b="0"/>
            <wp:wrapSquare wrapText="bothSides"/>
            <wp:docPr id="25" name="Graphic 4" descr="Electric guitar">
              <a:extLst xmlns:a="http://schemas.openxmlformats.org/drawingml/2006/main">
                <a:ext uri="{FF2B5EF4-FFF2-40B4-BE49-F238E27FC236}">
                  <a16:creationId xmlns:a16="http://schemas.microsoft.com/office/drawing/2014/main" id="{570DA9E5-0170-4DAA-BF01-6FA547081E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 descr="Electric guitar">
                      <a:extLst>
                        <a:ext uri="{FF2B5EF4-FFF2-40B4-BE49-F238E27FC236}">
                          <a16:creationId xmlns:a16="http://schemas.microsoft.com/office/drawing/2014/main" id="{570DA9E5-0170-4DAA-BF01-6FA547081E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5">
                      <a:extLst>
                        <a:ext uri="{96DAC541-7B7A-43D3-8B79-37D633B846F1}">
                          <asvg:svgBlip xmlns:asvg="http://schemas.microsoft.com/office/drawing/2016/SVG/main" r:embed="rId8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123">
        <w:t xml:space="preserve">New projects/activity during a prolonged closure period that </w:t>
      </w:r>
      <w:r w:rsidR="004F5610" w:rsidRPr="004F5610">
        <w:t>do not represent a value for money approach</w:t>
      </w:r>
    </w:p>
    <w:p w14:paraId="0FE6FEA9" w14:textId="071C5D2E" w:rsidR="0015004F" w:rsidRDefault="0015004F" w:rsidP="00F01123"/>
    <w:p w14:paraId="66C4B8C5" w14:textId="7543BBA0" w:rsidR="00F01123" w:rsidRDefault="003E7E6C" w:rsidP="00F01123">
      <w:r>
        <w:rPr>
          <w:noProof/>
        </w:rPr>
        <w:drawing>
          <wp:anchor distT="0" distB="0" distL="114300" distR="114300" simplePos="0" relativeHeight="251922432" behindDoc="0" locked="0" layoutInCell="1" allowOverlap="1" wp14:anchorId="219B8883" wp14:editId="0A90E7E8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864000" cy="864000"/>
            <wp:effectExtent l="0" t="0" r="0" b="0"/>
            <wp:wrapSquare wrapText="bothSides"/>
            <wp:docPr id="20" name="Graphic 20" descr="Piggy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ggybank.svg"/>
                    <pic:cNvPicPr/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70547" w14:textId="5BD5AA66" w:rsidR="00F01123" w:rsidRDefault="00D041F0" w:rsidP="00F01123">
      <w:r>
        <w:t>Increasing</w:t>
      </w:r>
      <w:r w:rsidR="004F5610" w:rsidRPr="004F5610">
        <w:t xml:space="preserve"> reserves beyond the equivalent of up to eight weeks’ turnover</w:t>
      </w:r>
    </w:p>
    <w:p w14:paraId="690DCC52" w14:textId="77777777" w:rsidR="00207226" w:rsidRDefault="00207226" w:rsidP="00F01123"/>
    <w:p w14:paraId="1DD15B5E" w14:textId="25BC676A" w:rsidR="003E7E6C" w:rsidRDefault="003E7E6C" w:rsidP="00F01123"/>
    <w:p w14:paraId="3B0FF1BC" w14:textId="068D59AC" w:rsidR="00143225" w:rsidRPr="00143225" w:rsidRDefault="00143225" w:rsidP="00143225">
      <w:r>
        <w:rPr>
          <w:noProof/>
        </w:rPr>
        <w:lastRenderedPageBreak/>
        <w:drawing>
          <wp:anchor distT="0" distB="0" distL="114300" distR="114300" simplePos="0" relativeHeight="252099584" behindDoc="0" locked="0" layoutInCell="1" allowOverlap="1" wp14:anchorId="77B5D540" wp14:editId="40ADD312">
            <wp:simplePos x="0" y="0"/>
            <wp:positionH relativeFrom="column">
              <wp:posOffset>0</wp:posOffset>
            </wp:positionH>
            <wp:positionV relativeFrom="paragraph">
              <wp:posOffset>-40640</wp:posOffset>
            </wp:positionV>
            <wp:extent cx="864000" cy="864000"/>
            <wp:effectExtent l="0" t="0" r="0" b="0"/>
            <wp:wrapSquare wrapText="bothSides"/>
            <wp:docPr id="129" name="Graphic 129" descr="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ribbon.svg"/>
                    <pic:cNvPicPr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</w:t>
      </w:r>
      <w:r w:rsidRPr="00143225">
        <w:t>osts related to the promotion of the beliefs of political or faith organisations</w:t>
      </w:r>
    </w:p>
    <w:p w14:paraId="71F70CB7" w14:textId="5C2BFC11" w:rsidR="003E7E6C" w:rsidRDefault="003E7E6C" w:rsidP="00F01123"/>
    <w:p w14:paraId="0CE240C4" w14:textId="77777777" w:rsidR="003E7E6C" w:rsidRDefault="003E7E6C" w:rsidP="00F01123"/>
    <w:p w14:paraId="7F024304" w14:textId="0DB5E1F4" w:rsidR="003E7E6C" w:rsidRDefault="003E7E6C" w:rsidP="00F01123">
      <w:r>
        <w:rPr>
          <w:rFonts w:cs="Arial"/>
          <w:noProof/>
          <w:szCs w:val="40"/>
          <w:lang w:eastAsia="en-GB"/>
        </w:rPr>
        <w:drawing>
          <wp:anchor distT="0" distB="0" distL="114300" distR="114300" simplePos="0" relativeHeight="251927552" behindDoc="0" locked="0" layoutInCell="1" allowOverlap="1" wp14:anchorId="15AA07A3" wp14:editId="0394BD93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864000" cy="864000"/>
            <wp:effectExtent l="0" t="0" r="0" b="0"/>
            <wp:wrapSquare wrapText="bothSides"/>
            <wp:docPr id="23" name="Graphic 23" descr="Credi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ditCard.svg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123">
        <w:t xml:space="preserve">Covering costs/losses already supported through other sources, including any other Arts Council funding </w:t>
      </w:r>
    </w:p>
    <w:p w14:paraId="540A5A5D" w14:textId="618C8535" w:rsidR="003E7E6C" w:rsidRDefault="003E7E6C" w:rsidP="00F01123"/>
    <w:p w14:paraId="33C7209E" w14:textId="77777777" w:rsidR="003E7E6C" w:rsidRDefault="003E7E6C" w:rsidP="00F01123"/>
    <w:p w14:paraId="5B93A194" w14:textId="261F3B8D" w:rsidR="003E7E6C" w:rsidRDefault="003E7E6C" w:rsidP="00F01123">
      <w:r>
        <w:rPr>
          <w:bCs/>
          <w:noProof/>
        </w:rPr>
        <w:drawing>
          <wp:anchor distT="0" distB="0" distL="114300" distR="114300" simplePos="0" relativeHeight="251925504" behindDoc="0" locked="0" layoutInCell="1" allowOverlap="1" wp14:anchorId="523CF9CA" wp14:editId="7C39752F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828000" cy="818214"/>
            <wp:effectExtent l="57150" t="95250" r="67945" b="77470"/>
            <wp:wrapSquare wrapText="bothSides"/>
            <wp:docPr id="22" name="Picture 22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E Log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1821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</w:t>
      </w:r>
      <w:r w:rsidR="00F01123">
        <w:t>or example, National Portfolio funding</w:t>
      </w:r>
      <w:r>
        <w:t xml:space="preserve">, </w:t>
      </w:r>
      <w:r w:rsidR="00F01123">
        <w:t>the Arts Council’s Emergency Response Funds and Government schemes</w:t>
      </w:r>
    </w:p>
    <w:p w14:paraId="173C5EE6" w14:textId="71AA87C1" w:rsidR="005C02E5" w:rsidRDefault="005C02E5" w:rsidP="00F01123"/>
    <w:p w14:paraId="3626FB83" w14:textId="77777777" w:rsidR="00EC6E93" w:rsidRDefault="00EC6E93" w:rsidP="00F01123"/>
    <w:p w14:paraId="2EED11A0" w14:textId="74116B9A" w:rsidR="003E7E6C" w:rsidRDefault="006F451B" w:rsidP="003E7E6C">
      <w:r>
        <w:rPr>
          <w:rFonts w:cs="Arial"/>
          <w:b/>
          <w:bCs/>
          <w:sz w:val="20"/>
          <w:szCs w:val="40"/>
          <w:lang w:eastAsia="en-GB"/>
        </w:rPr>
        <w:pict w14:anchorId="6E0294C0">
          <v:rect id="_x0000_i1030" style="width:433.65pt;height:1.45pt" o:hrpct="986" o:hralign="center" o:hrstd="t" o:hrnoshade="t" o:hr="t" fillcolor="#3d287c [3204]" stroked="f"/>
        </w:pict>
      </w:r>
    </w:p>
    <w:p w14:paraId="57CA036F" w14:textId="5C984AB6" w:rsidR="003E7E6C" w:rsidRDefault="003E7E6C" w:rsidP="003E7E6C"/>
    <w:p w14:paraId="597709E6" w14:textId="77777777" w:rsidR="00EC6E93" w:rsidRDefault="00EC6E93" w:rsidP="003E7E6C"/>
    <w:p w14:paraId="7A8B12CF" w14:textId="6FADD8C6" w:rsidR="00F01123" w:rsidRDefault="003E7E6C" w:rsidP="003E7E6C">
      <w:r>
        <w:rPr>
          <w:noProof/>
        </w:rPr>
        <w:drawing>
          <wp:anchor distT="0" distB="0" distL="114300" distR="114300" simplePos="0" relativeHeight="251917312" behindDoc="0" locked="0" layoutInCell="1" allowOverlap="1" wp14:anchorId="28825033" wp14:editId="4351828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14400" cy="914400"/>
            <wp:effectExtent l="0" t="0" r="0" b="0"/>
            <wp:wrapSquare wrapText="bothSides"/>
            <wp:docPr id="1" name="Graphic 1" descr="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p_ltr.svg"/>
                    <pic:cNvPicPr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For more details, see the Frequently Asked Questions </w:t>
      </w:r>
      <w:r w:rsidR="00D041F0" w:rsidRPr="00D041F0">
        <w:rPr>
          <w:highlight w:val="yellow"/>
        </w:rPr>
        <w:t>[LINK]</w:t>
      </w:r>
      <w:r w:rsidR="00D041F0">
        <w:t xml:space="preserve"> </w:t>
      </w:r>
      <w:r>
        <w:t xml:space="preserve">which support this guidance </w:t>
      </w:r>
      <w:r w:rsidR="00F01123">
        <w:br w:type="page"/>
      </w:r>
    </w:p>
    <w:p w14:paraId="1E235B9A" w14:textId="0A228DBF" w:rsidR="00E45FB4" w:rsidRDefault="000D189A" w:rsidP="00E45FB4">
      <w:pPr>
        <w:pStyle w:val="Heading1"/>
      </w:pPr>
      <w:r>
        <w:lastRenderedPageBreak/>
        <w:t>Applying to this fund</w:t>
      </w:r>
    </w:p>
    <w:p w14:paraId="42EB98E6" w14:textId="52A510A8" w:rsidR="00E45FB4" w:rsidRDefault="006F451B" w:rsidP="00E45FB4">
      <w:pPr>
        <w:rPr>
          <w:rFonts w:cs="Arial"/>
          <w:b/>
          <w:bCs/>
          <w:sz w:val="20"/>
          <w:szCs w:val="40"/>
          <w:lang w:eastAsia="en-GB"/>
        </w:rPr>
      </w:pPr>
      <w:r>
        <w:rPr>
          <w:rFonts w:cs="Arial"/>
          <w:b/>
          <w:bCs/>
          <w:sz w:val="20"/>
          <w:szCs w:val="40"/>
          <w:lang w:eastAsia="en-GB"/>
        </w:rPr>
        <w:pict w14:anchorId="7243549E">
          <v:rect id="_x0000_i1031" style="width:433.65pt;height:1.45pt" o:hrpct="986" o:hralign="center" o:hrstd="t" o:hrnoshade="t" o:hr="t" fillcolor="#3d287c [3204]" stroked="f"/>
        </w:pict>
      </w:r>
    </w:p>
    <w:p w14:paraId="74231AAD" w14:textId="77777777" w:rsidR="002C0BD8" w:rsidRDefault="002C0BD8" w:rsidP="00F37FA0">
      <w:pPr>
        <w:autoSpaceDE w:val="0"/>
        <w:autoSpaceDN w:val="0"/>
        <w:adjustRightInd w:val="0"/>
        <w:rPr>
          <w:rFonts w:cs="Arial"/>
          <w:szCs w:val="40"/>
          <w:lang w:eastAsia="en-GB"/>
        </w:rPr>
      </w:pPr>
    </w:p>
    <w:p w14:paraId="3C59678B" w14:textId="25E890BE" w:rsidR="002C0BD8" w:rsidRDefault="002C0BD8" w:rsidP="00F37FA0">
      <w:pPr>
        <w:autoSpaceDE w:val="0"/>
        <w:autoSpaceDN w:val="0"/>
        <w:adjustRightInd w:val="0"/>
        <w:rPr>
          <w:rFonts w:cs="Arial"/>
          <w:szCs w:val="40"/>
          <w:lang w:eastAsia="en-GB"/>
        </w:rPr>
      </w:pPr>
      <w:r>
        <w:rPr>
          <w:rFonts w:cs="Arial"/>
          <w:noProof/>
          <w:szCs w:val="40"/>
          <w:lang w:eastAsia="en-GB"/>
        </w:rPr>
        <w:drawing>
          <wp:anchor distT="0" distB="0" distL="114300" distR="114300" simplePos="0" relativeHeight="252079104" behindDoc="0" locked="0" layoutInCell="1" allowOverlap="1" wp14:anchorId="29E6806F" wp14:editId="5A76E190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914400" cy="914400"/>
            <wp:effectExtent l="0" t="0" r="0" b="0"/>
            <wp:wrapSquare wrapText="bothSides"/>
            <wp:docPr id="28" name="Graphic 28" descr="Disconn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isconnected.svg"/>
                    <pic:cNvPicPr/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40"/>
          <w:lang w:eastAsia="en-GB"/>
        </w:rPr>
        <w:t xml:space="preserve">This programme has a </w:t>
      </w:r>
      <w:r w:rsidRPr="00F55D69">
        <w:rPr>
          <w:rFonts w:cs="Arial"/>
          <w:b/>
          <w:bCs/>
          <w:szCs w:val="40"/>
          <w:lang w:eastAsia="en-GB"/>
        </w:rPr>
        <w:t xml:space="preserve">two-stage process. </w:t>
      </w:r>
      <w:hyperlink w:anchor="_Stage_One_-" w:history="1">
        <w:r w:rsidRPr="00207226">
          <w:rPr>
            <w:rStyle w:val="Hyperlink"/>
            <w:rFonts w:cs="Arial"/>
            <w:b/>
            <w:bCs/>
            <w:szCs w:val="40"/>
            <w:lang w:eastAsia="en-GB"/>
          </w:rPr>
          <w:t>Stage one</w:t>
        </w:r>
      </w:hyperlink>
      <w:r>
        <w:rPr>
          <w:rFonts w:cs="Arial"/>
          <w:szCs w:val="40"/>
          <w:lang w:eastAsia="en-GB"/>
        </w:rPr>
        <w:t xml:space="preserve"> is completing the application form</w:t>
      </w:r>
    </w:p>
    <w:p w14:paraId="0DB5F662" w14:textId="01C34C79" w:rsidR="00F37FA0" w:rsidRDefault="00F37FA0" w:rsidP="00F37FA0">
      <w:pPr>
        <w:autoSpaceDE w:val="0"/>
        <w:autoSpaceDN w:val="0"/>
        <w:adjustRightInd w:val="0"/>
        <w:rPr>
          <w:rFonts w:cs="Arial"/>
          <w:szCs w:val="40"/>
          <w:lang w:eastAsia="en-GB"/>
        </w:rPr>
      </w:pPr>
      <w:r>
        <w:rPr>
          <w:noProof/>
        </w:rPr>
        <w:drawing>
          <wp:anchor distT="0" distB="0" distL="114300" distR="114300" simplePos="0" relativeHeight="251849728" behindDoc="0" locked="0" layoutInCell="1" allowOverlap="1" wp14:anchorId="398B87D4" wp14:editId="1BB9E5C6">
            <wp:simplePos x="0" y="0"/>
            <wp:positionH relativeFrom="margin">
              <wp:posOffset>6985</wp:posOffset>
            </wp:positionH>
            <wp:positionV relativeFrom="paragraph">
              <wp:posOffset>264795</wp:posOffset>
            </wp:positionV>
            <wp:extent cx="900000" cy="900000"/>
            <wp:effectExtent l="0" t="0" r="0" b="0"/>
            <wp:wrapSquare wrapText="bothSides"/>
            <wp:docPr id="52" name="Graphic 52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nternet.svg"/>
                    <pic:cNvPicPr/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9C247" w14:textId="77777777" w:rsidR="00F37FA0" w:rsidRDefault="00F37FA0" w:rsidP="00F37FA0">
      <w:r>
        <w:t>To apply, start a new application online.</w:t>
      </w:r>
    </w:p>
    <w:p w14:paraId="295EEBDF" w14:textId="24E579EB" w:rsidR="00F37FA0" w:rsidRDefault="00F37FA0" w:rsidP="00F37FA0">
      <w:r>
        <w:t xml:space="preserve">Choose </w:t>
      </w:r>
      <w:r>
        <w:rPr>
          <w:b/>
        </w:rPr>
        <w:t>Cultur</w:t>
      </w:r>
      <w:r w:rsidR="003B4936">
        <w:rPr>
          <w:b/>
        </w:rPr>
        <w:t>e</w:t>
      </w:r>
      <w:r>
        <w:rPr>
          <w:b/>
        </w:rPr>
        <w:t xml:space="preserve"> Recovery Fund</w:t>
      </w:r>
      <w:r w:rsidR="00D041F0">
        <w:rPr>
          <w:b/>
        </w:rPr>
        <w:t xml:space="preserve">: </w:t>
      </w:r>
      <w:r w:rsidR="009A3567">
        <w:rPr>
          <w:b/>
        </w:rPr>
        <w:t>Repayable Finance</w:t>
      </w:r>
      <w:r>
        <w:t xml:space="preserve"> from the list</w:t>
      </w:r>
    </w:p>
    <w:p w14:paraId="4B17979B" w14:textId="77777777" w:rsidR="00C02F91" w:rsidRDefault="00C02F91" w:rsidP="00C02F91">
      <w:pPr>
        <w:autoSpaceDE w:val="0"/>
        <w:autoSpaceDN w:val="0"/>
        <w:adjustRightInd w:val="0"/>
        <w:rPr>
          <w:rFonts w:cs="Arial"/>
          <w:szCs w:val="40"/>
          <w:lang w:eastAsia="en-GB"/>
        </w:rPr>
      </w:pPr>
    </w:p>
    <w:p w14:paraId="631FF0A5" w14:textId="68230E4C" w:rsidR="00C02F91" w:rsidRDefault="00C02F91" w:rsidP="00C02F91">
      <w:pPr>
        <w:autoSpaceDE w:val="0"/>
        <w:autoSpaceDN w:val="0"/>
        <w:adjustRightInd w:val="0"/>
        <w:rPr>
          <w:rFonts w:cs="Arial"/>
          <w:szCs w:val="40"/>
          <w:lang w:eastAsia="en-GB"/>
        </w:rPr>
      </w:pPr>
    </w:p>
    <w:p w14:paraId="5B5FD3E3" w14:textId="23E86D87" w:rsidR="00C02F91" w:rsidRDefault="00937FC0" w:rsidP="00C02F91">
      <w:pPr>
        <w:autoSpaceDE w:val="0"/>
        <w:autoSpaceDN w:val="0"/>
        <w:adjustRightInd w:val="0"/>
        <w:rPr>
          <w:rFonts w:cs="Arial"/>
          <w:b/>
          <w:bCs/>
          <w:szCs w:val="40"/>
          <w:lang w:eastAsia="en-GB"/>
        </w:rPr>
      </w:pPr>
      <w:r>
        <w:rPr>
          <w:rFonts w:cs="Arial"/>
          <w:noProof/>
          <w:szCs w:val="40"/>
          <w:lang w:eastAsia="en-GB"/>
        </w:rPr>
        <w:drawing>
          <wp:anchor distT="0" distB="0" distL="114300" distR="114300" simplePos="0" relativeHeight="251996160" behindDoc="0" locked="0" layoutInCell="1" allowOverlap="1" wp14:anchorId="0650A587" wp14:editId="26BE8772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863600" cy="863600"/>
            <wp:effectExtent l="0" t="0" r="0" b="0"/>
            <wp:wrapSquare wrapText="bothSides"/>
            <wp:docPr id="148" name="Graphic 148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net.svg"/>
                    <pic:cNvPicPr/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F91">
        <w:rPr>
          <w:rFonts w:cs="Arial"/>
          <w:szCs w:val="40"/>
          <w:lang w:eastAsia="en-GB"/>
        </w:rPr>
        <w:t>Set up your online profile as soon as possible. It can take us a few days to confirm it</w:t>
      </w:r>
    </w:p>
    <w:p w14:paraId="7F0A597A" w14:textId="77777777" w:rsidR="00C02F91" w:rsidRDefault="00C02F91" w:rsidP="00F37FA0"/>
    <w:p w14:paraId="12A68AA5" w14:textId="22CDA0EE" w:rsidR="005C02E5" w:rsidRPr="00390E2E" w:rsidRDefault="005C02E5" w:rsidP="00F37FA0">
      <w:r>
        <w:rPr>
          <w:noProof/>
          <w:lang w:eastAsia="en-GB"/>
        </w:rPr>
        <w:drawing>
          <wp:anchor distT="0" distB="0" distL="114300" distR="114300" simplePos="0" relativeHeight="251974656" behindDoc="0" locked="0" layoutInCell="1" allowOverlap="1" wp14:anchorId="3D021B4C" wp14:editId="15BC7D6F">
            <wp:simplePos x="0" y="0"/>
            <wp:positionH relativeFrom="margin">
              <wp:align>left</wp:align>
            </wp:positionH>
            <wp:positionV relativeFrom="paragraph">
              <wp:posOffset>55727</wp:posOffset>
            </wp:positionV>
            <wp:extent cx="864000" cy="864000"/>
            <wp:effectExtent l="0" t="0" r="0" b="0"/>
            <wp:wrapSquare wrapText="bothSides"/>
            <wp:docPr id="132" name="Graphic 132" descr="Rep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repeat.svg"/>
                    <pic:cNvPicPr/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1F49C" w14:textId="578FC871" w:rsidR="001F6DEE" w:rsidRDefault="001F6DEE" w:rsidP="005C02E5">
      <w:pPr>
        <w:rPr>
          <w:lang w:eastAsia="en-GB"/>
        </w:rPr>
      </w:pPr>
      <w:r>
        <w:rPr>
          <w:lang w:eastAsia="en-GB"/>
        </w:rPr>
        <w:t xml:space="preserve">There </w:t>
      </w:r>
      <w:r w:rsidR="009A3567">
        <w:rPr>
          <w:lang w:eastAsia="en-GB"/>
        </w:rPr>
        <w:t>will be one round for applications</w:t>
      </w:r>
    </w:p>
    <w:p w14:paraId="16D3C136" w14:textId="77777777" w:rsidR="005C02E5" w:rsidRDefault="005C02E5" w:rsidP="005C02E5">
      <w:pPr>
        <w:rPr>
          <w:lang w:eastAsia="en-GB"/>
        </w:rPr>
      </w:pPr>
    </w:p>
    <w:p w14:paraId="1811DFA3" w14:textId="6B72B54A" w:rsidR="001F6DEE" w:rsidRDefault="001F6DEE" w:rsidP="001F6DEE">
      <w:pPr>
        <w:spacing w:line="276" w:lineRule="auto"/>
        <w:rPr>
          <w:rFonts w:ascii="Georgia" w:hAnsi="Georgia" w:cs="Arial Black"/>
          <w:szCs w:val="24"/>
          <w:lang w:eastAsia="en-GB"/>
        </w:rPr>
      </w:pPr>
      <w:r>
        <w:rPr>
          <w:rFonts w:ascii="Georgia" w:hAnsi="Georgia" w:cs="Arial Black"/>
          <w:szCs w:val="24"/>
          <w:lang w:eastAsia="en-GB"/>
        </w:rPr>
        <w:t xml:space="preserve"> </w:t>
      </w:r>
    </w:p>
    <w:p w14:paraId="2AA1C86D" w14:textId="77777777" w:rsidR="005C73D5" w:rsidRDefault="005C73D5" w:rsidP="001F6DEE">
      <w:pPr>
        <w:spacing w:line="276" w:lineRule="auto"/>
        <w:rPr>
          <w:rFonts w:ascii="Georgia" w:hAnsi="Georgia" w:cs="Arial Black"/>
          <w:szCs w:val="24"/>
          <w:lang w:eastAsia="en-GB"/>
        </w:rPr>
      </w:pPr>
    </w:p>
    <w:tbl>
      <w:tblPr>
        <w:tblStyle w:val="TableGridLight"/>
        <w:tblW w:w="9262" w:type="dxa"/>
        <w:tblLook w:val="04A0" w:firstRow="1" w:lastRow="0" w:firstColumn="1" w:lastColumn="0" w:noHBand="0" w:noVBand="1"/>
      </w:tblPr>
      <w:tblGrid>
        <w:gridCol w:w="1788"/>
        <w:gridCol w:w="3886"/>
        <w:gridCol w:w="3588"/>
      </w:tblGrid>
      <w:tr w:rsidR="005C02E5" w:rsidRPr="00B9424E" w14:paraId="34BE56CC" w14:textId="77777777" w:rsidTr="00EC6E93">
        <w:trPr>
          <w:trHeight w:val="700"/>
        </w:trPr>
        <w:tc>
          <w:tcPr>
            <w:tcW w:w="1788" w:type="dxa"/>
            <w:shd w:val="clear" w:color="auto" w:fill="0072B4" w:themeFill="accent6"/>
            <w:vAlign w:val="center"/>
          </w:tcPr>
          <w:p w14:paraId="00BD3753" w14:textId="77777777" w:rsidR="001F6DEE" w:rsidRPr="005C02E5" w:rsidRDefault="001F6DEE" w:rsidP="00EC6E93">
            <w:pPr>
              <w:pStyle w:val="xxmsonormal"/>
              <w:autoSpaceDE w:val="0"/>
              <w:autoSpaceDN w:val="0"/>
              <w:rPr>
                <w:rFonts w:ascii="Georgia" w:hAnsi="Georgia" w:cs="Arial"/>
                <w:color w:val="FFFFFF" w:themeColor="background2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0072B4" w:themeFill="accent6"/>
            <w:vAlign w:val="center"/>
            <w:hideMark/>
          </w:tcPr>
          <w:p w14:paraId="76002D16" w14:textId="16EAB4B3" w:rsidR="001F6DEE" w:rsidRPr="005C02E5" w:rsidRDefault="005C02E5" w:rsidP="00EC6E93">
            <w:pPr>
              <w:rPr>
                <w:b/>
                <w:bCs/>
                <w:color w:val="FFFFFF" w:themeColor="background2"/>
              </w:rPr>
            </w:pPr>
            <w:r w:rsidRPr="005C02E5">
              <w:rPr>
                <w:b/>
                <w:bCs/>
                <w:color w:val="FFFFFF" w:themeColor="background2"/>
              </w:rPr>
              <w:t>Portal opens</w:t>
            </w:r>
          </w:p>
        </w:tc>
        <w:tc>
          <w:tcPr>
            <w:tcW w:w="3588" w:type="dxa"/>
            <w:shd w:val="clear" w:color="auto" w:fill="0072B4" w:themeFill="accent6"/>
            <w:vAlign w:val="center"/>
            <w:hideMark/>
          </w:tcPr>
          <w:p w14:paraId="7FCE9F33" w14:textId="4522FA3D" w:rsidR="001F6DEE" w:rsidRPr="005C02E5" w:rsidRDefault="005C02E5" w:rsidP="00EC6E93">
            <w:pPr>
              <w:rPr>
                <w:b/>
                <w:bCs/>
                <w:color w:val="FFFFFF" w:themeColor="background2"/>
              </w:rPr>
            </w:pPr>
            <w:r w:rsidRPr="005C02E5">
              <w:rPr>
                <w:b/>
                <w:bCs/>
                <w:color w:val="FFFFFF" w:themeColor="background2"/>
              </w:rPr>
              <w:t>Portal closes</w:t>
            </w:r>
          </w:p>
        </w:tc>
      </w:tr>
      <w:tr w:rsidR="00EC6E93" w:rsidRPr="00B9424E" w14:paraId="1E432EA5" w14:textId="77777777" w:rsidTr="00EC6E93">
        <w:trPr>
          <w:trHeight w:val="1094"/>
        </w:trPr>
        <w:tc>
          <w:tcPr>
            <w:tcW w:w="1788" w:type="dxa"/>
            <w:vAlign w:val="center"/>
          </w:tcPr>
          <w:p w14:paraId="03477248" w14:textId="6E5235CD" w:rsidR="001F6DEE" w:rsidRPr="005C02E5" w:rsidRDefault="005C02E5" w:rsidP="00EC6E93">
            <w:pPr>
              <w:rPr>
                <w:b/>
                <w:bCs/>
                <w:sz w:val="36"/>
                <w:szCs w:val="18"/>
              </w:rPr>
            </w:pPr>
            <w:r w:rsidRPr="005C02E5">
              <w:rPr>
                <w:b/>
                <w:bCs/>
                <w:sz w:val="36"/>
                <w:szCs w:val="18"/>
              </w:rPr>
              <w:t xml:space="preserve">Round </w:t>
            </w:r>
            <w:r>
              <w:rPr>
                <w:b/>
                <w:bCs/>
                <w:sz w:val="36"/>
                <w:szCs w:val="18"/>
              </w:rPr>
              <w:t>O</w:t>
            </w:r>
            <w:r w:rsidRPr="005C02E5">
              <w:rPr>
                <w:b/>
                <w:bCs/>
                <w:sz w:val="36"/>
                <w:szCs w:val="18"/>
              </w:rPr>
              <w:t>ne</w:t>
            </w:r>
          </w:p>
        </w:tc>
        <w:tc>
          <w:tcPr>
            <w:tcW w:w="3886" w:type="dxa"/>
            <w:vAlign w:val="center"/>
            <w:hideMark/>
          </w:tcPr>
          <w:p w14:paraId="375F9657" w14:textId="59050C7E" w:rsidR="005C02E5" w:rsidRPr="005C02E5" w:rsidRDefault="002C0BD8" w:rsidP="00EC6E93">
            <w:pPr>
              <w:rPr>
                <w:sz w:val="36"/>
                <w:szCs w:val="18"/>
              </w:rPr>
            </w:pPr>
            <w:r>
              <w:rPr>
                <w:sz w:val="36"/>
                <w:szCs w:val="18"/>
              </w:rPr>
              <w:t>15 December</w:t>
            </w:r>
            <w:r w:rsidR="003B13EF">
              <w:rPr>
                <w:sz w:val="36"/>
                <w:szCs w:val="18"/>
              </w:rPr>
              <w:t xml:space="preserve"> 2020</w:t>
            </w:r>
            <w:r w:rsidR="001F6DEE" w:rsidRPr="005C02E5">
              <w:rPr>
                <w:sz w:val="36"/>
                <w:szCs w:val="18"/>
              </w:rPr>
              <w:t xml:space="preserve"> </w:t>
            </w:r>
          </w:p>
          <w:p w14:paraId="66F7F651" w14:textId="0FF070B4" w:rsidR="001F6DEE" w:rsidRPr="005C02E5" w:rsidRDefault="00D041F0" w:rsidP="00EC6E93">
            <w:pPr>
              <w:rPr>
                <w:sz w:val="36"/>
                <w:szCs w:val="18"/>
              </w:rPr>
            </w:pPr>
            <w:r>
              <w:rPr>
                <w:sz w:val="36"/>
                <w:szCs w:val="18"/>
              </w:rPr>
              <w:t>3</w:t>
            </w:r>
            <w:r w:rsidR="001F6DEE" w:rsidRPr="005C02E5">
              <w:rPr>
                <w:sz w:val="36"/>
                <w:szCs w:val="18"/>
              </w:rPr>
              <w:t xml:space="preserve">pm </w:t>
            </w:r>
          </w:p>
        </w:tc>
        <w:tc>
          <w:tcPr>
            <w:tcW w:w="3588" w:type="dxa"/>
            <w:vAlign w:val="center"/>
            <w:hideMark/>
          </w:tcPr>
          <w:p w14:paraId="68B238E2" w14:textId="163C574B" w:rsidR="005C02E5" w:rsidRPr="005C02E5" w:rsidRDefault="002C0BD8" w:rsidP="00EC6E93">
            <w:pPr>
              <w:rPr>
                <w:sz w:val="36"/>
                <w:szCs w:val="18"/>
              </w:rPr>
            </w:pPr>
            <w:r>
              <w:rPr>
                <w:sz w:val="36"/>
                <w:szCs w:val="18"/>
              </w:rPr>
              <w:t>7 January</w:t>
            </w:r>
            <w:r w:rsidR="003B13EF">
              <w:rPr>
                <w:sz w:val="36"/>
                <w:szCs w:val="18"/>
              </w:rPr>
              <w:t xml:space="preserve"> 202</w:t>
            </w:r>
            <w:r>
              <w:rPr>
                <w:sz w:val="36"/>
                <w:szCs w:val="18"/>
              </w:rPr>
              <w:t>1</w:t>
            </w:r>
          </w:p>
          <w:p w14:paraId="4D8603E8" w14:textId="3FDF9655" w:rsidR="005C02E5" w:rsidRPr="005C02E5" w:rsidRDefault="005C02E5" w:rsidP="00EC6E93">
            <w:pPr>
              <w:rPr>
                <w:sz w:val="36"/>
                <w:szCs w:val="18"/>
              </w:rPr>
            </w:pPr>
            <w:r w:rsidRPr="005C02E5">
              <w:rPr>
                <w:sz w:val="36"/>
                <w:szCs w:val="18"/>
              </w:rPr>
              <w:t xml:space="preserve">12pm midday </w:t>
            </w:r>
          </w:p>
          <w:p w14:paraId="51B16A2D" w14:textId="48264544" w:rsidR="005C02E5" w:rsidRPr="005C02E5" w:rsidRDefault="005C02E5" w:rsidP="00EC6E93">
            <w:pPr>
              <w:rPr>
                <w:sz w:val="36"/>
                <w:szCs w:val="18"/>
              </w:rPr>
            </w:pPr>
          </w:p>
        </w:tc>
      </w:tr>
    </w:tbl>
    <w:p w14:paraId="39ACFE1C" w14:textId="1B92D0D8" w:rsidR="00C02F91" w:rsidRDefault="00C02F91">
      <w:pPr>
        <w:rPr>
          <w:lang w:eastAsia="en-GB"/>
        </w:rPr>
      </w:pPr>
    </w:p>
    <w:p w14:paraId="6A62C0BD" w14:textId="77777777" w:rsidR="005C73D5" w:rsidRDefault="005C73D5">
      <w:pPr>
        <w:rPr>
          <w:lang w:eastAsia="en-GB"/>
        </w:rPr>
      </w:pPr>
    </w:p>
    <w:p w14:paraId="4211F485" w14:textId="1DB82E13" w:rsidR="005F04C7" w:rsidRPr="005F04C7" w:rsidRDefault="005C73D5">
      <w:pPr>
        <w:rPr>
          <w:b/>
          <w:bCs/>
          <w:lang w:eastAsia="en-GB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2040192" behindDoc="0" locked="0" layoutInCell="1" allowOverlap="1" wp14:anchorId="169A38AB" wp14:editId="4626A5B2">
            <wp:simplePos x="0" y="0"/>
            <wp:positionH relativeFrom="column">
              <wp:posOffset>2282</wp:posOffset>
            </wp:positionH>
            <wp:positionV relativeFrom="paragraph">
              <wp:posOffset>-4079</wp:posOffset>
            </wp:positionV>
            <wp:extent cx="914400" cy="914400"/>
            <wp:effectExtent l="0" t="0" r="0" b="0"/>
            <wp:wrapSquare wrapText="bothSides"/>
            <wp:docPr id="152" name="Graphic 152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clock.svg"/>
                    <pic:cNvPicPr/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4C7" w:rsidRPr="005F04C7">
        <w:rPr>
          <w:b/>
          <w:bCs/>
          <w:lang w:eastAsia="en-GB"/>
        </w:rPr>
        <w:t xml:space="preserve">Your application must be submitted by 12pm midday on </w:t>
      </w:r>
      <w:r w:rsidR="002C0BD8" w:rsidRPr="002C0BD8">
        <w:rPr>
          <w:b/>
          <w:bCs/>
          <w:lang w:eastAsia="en-GB"/>
        </w:rPr>
        <w:t xml:space="preserve">7 January </w:t>
      </w:r>
      <w:r w:rsidR="005F04C7" w:rsidRPr="005F04C7">
        <w:rPr>
          <w:b/>
          <w:bCs/>
          <w:lang w:eastAsia="en-GB"/>
        </w:rPr>
        <w:t>202</w:t>
      </w:r>
      <w:r w:rsidR="002C0BD8">
        <w:rPr>
          <w:b/>
          <w:bCs/>
          <w:lang w:eastAsia="en-GB"/>
        </w:rPr>
        <w:t>1</w:t>
      </w:r>
    </w:p>
    <w:p w14:paraId="215467BD" w14:textId="67E1142E" w:rsidR="00871FC3" w:rsidRPr="002C0BD8" w:rsidRDefault="00871FC3" w:rsidP="005925FE">
      <w:pPr>
        <w:rPr>
          <w:lang w:eastAsia="en-GB"/>
        </w:rPr>
      </w:pPr>
      <w:r w:rsidRPr="00955C13">
        <w:rPr>
          <w:b/>
          <w:bCs/>
        </w:rPr>
        <w:br w:type="page"/>
      </w:r>
    </w:p>
    <w:p w14:paraId="5D7712FD" w14:textId="4D6A6506" w:rsidR="005851CE" w:rsidRPr="00E036E6" w:rsidRDefault="00F55D69" w:rsidP="005851CE">
      <w:pPr>
        <w:pStyle w:val="Heading1"/>
      </w:pPr>
      <w:bookmarkStart w:id="4" w:name="_Stage_One_-"/>
      <w:bookmarkEnd w:id="4"/>
      <w:r>
        <w:lastRenderedPageBreak/>
        <w:t xml:space="preserve">Stage One - </w:t>
      </w:r>
      <w:r w:rsidR="005851CE">
        <w:t>The application form</w:t>
      </w:r>
    </w:p>
    <w:p w14:paraId="3C204B47" w14:textId="77777777" w:rsidR="005851CE" w:rsidRPr="00E036E6" w:rsidRDefault="006F451B" w:rsidP="005851CE">
      <w:pPr>
        <w:autoSpaceDE w:val="0"/>
        <w:autoSpaceDN w:val="0"/>
        <w:adjustRightInd w:val="0"/>
        <w:spacing w:line="360" w:lineRule="exact"/>
        <w:rPr>
          <w:rFonts w:cs="Arial"/>
          <w:b/>
          <w:bCs/>
          <w:szCs w:val="40"/>
          <w:lang w:eastAsia="en-GB"/>
        </w:rPr>
      </w:pPr>
      <w:r>
        <w:rPr>
          <w:rFonts w:cs="Arial"/>
          <w:b/>
          <w:bCs/>
          <w:szCs w:val="40"/>
          <w:lang w:eastAsia="en-GB"/>
        </w:rPr>
        <w:pict w14:anchorId="1062BCB4">
          <v:rect id="_x0000_i1032" style="width:433.65pt;height:1.45pt" o:hrpct="986" o:hralign="center" o:hrstd="t" o:hrnoshade="t" o:hr="t" fillcolor="#3d287c [3204]" stroked="f"/>
        </w:pict>
      </w:r>
    </w:p>
    <w:p w14:paraId="3DF4B4B1" w14:textId="79173C80" w:rsidR="005851CE" w:rsidRPr="00E036E6" w:rsidRDefault="005851CE" w:rsidP="005851CE">
      <w:pPr>
        <w:autoSpaceDE w:val="0"/>
        <w:autoSpaceDN w:val="0"/>
        <w:adjustRightInd w:val="0"/>
        <w:spacing w:line="360" w:lineRule="exact"/>
        <w:rPr>
          <w:rFonts w:cs="Arial"/>
          <w:b/>
          <w:bCs/>
          <w:szCs w:val="40"/>
          <w:lang w:eastAsia="en-GB"/>
        </w:rPr>
      </w:pPr>
    </w:p>
    <w:p w14:paraId="6FC4B23B" w14:textId="0B78FC48" w:rsidR="005851CE" w:rsidRDefault="00DC17E4" w:rsidP="005851CE">
      <w:pPr>
        <w:rPr>
          <w:lang w:eastAsia="en-GB"/>
        </w:rPr>
      </w:pPr>
      <w:r w:rsidRPr="00E036E6">
        <w:rPr>
          <w:rFonts w:cs="Arial"/>
          <w:noProof/>
          <w:szCs w:val="40"/>
          <w:lang w:eastAsia="en-GB"/>
        </w:rPr>
        <w:drawing>
          <wp:anchor distT="0" distB="0" distL="114300" distR="114300" simplePos="0" relativeHeight="251862016" behindDoc="0" locked="0" layoutInCell="1" allowOverlap="1" wp14:anchorId="3B55CCB0" wp14:editId="3B72FA59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899795" cy="899795"/>
            <wp:effectExtent l="0" t="0" r="0" b="0"/>
            <wp:wrapSquare wrapText="bothSides"/>
            <wp:docPr id="3" name="Graphic 3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encil.svg"/>
                    <pic:cNvPicPr/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1CE">
        <w:rPr>
          <w:lang w:eastAsia="en-GB"/>
        </w:rPr>
        <w:t>We</w:t>
      </w:r>
      <w:r w:rsidR="005851CE" w:rsidRPr="00670BD2">
        <w:rPr>
          <w:lang w:eastAsia="en-GB"/>
        </w:rPr>
        <w:t xml:space="preserve"> will first ask for some </w:t>
      </w:r>
      <w:r w:rsidR="005851CE" w:rsidRPr="00CE686D">
        <w:rPr>
          <w:b/>
          <w:bCs/>
          <w:lang w:eastAsia="en-GB"/>
        </w:rPr>
        <w:t>Basic details</w:t>
      </w:r>
      <w:r w:rsidR="005851CE" w:rsidRPr="00670BD2">
        <w:rPr>
          <w:lang w:eastAsia="en-GB"/>
        </w:rPr>
        <w:t xml:space="preserve"> </w:t>
      </w:r>
      <w:r>
        <w:rPr>
          <w:lang w:eastAsia="en-GB"/>
        </w:rPr>
        <w:t xml:space="preserve">- </w:t>
      </w:r>
      <w:r w:rsidR="005851CE" w:rsidRPr="00670BD2">
        <w:rPr>
          <w:lang w:eastAsia="en-GB"/>
        </w:rPr>
        <w:t xml:space="preserve">including the amount you </w:t>
      </w:r>
      <w:r>
        <w:rPr>
          <w:lang w:eastAsia="en-GB"/>
        </w:rPr>
        <w:t>want to borrow and some information about your organisation</w:t>
      </w:r>
    </w:p>
    <w:p w14:paraId="67F669A8" w14:textId="77777777" w:rsidR="005851CE" w:rsidRDefault="005851CE" w:rsidP="005851CE">
      <w:pPr>
        <w:rPr>
          <w:lang w:eastAsia="en-GB"/>
        </w:rPr>
      </w:pPr>
    </w:p>
    <w:p w14:paraId="73404558" w14:textId="77777777" w:rsidR="005851CE" w:rsidRDefault="005851CE" w:rsidP="005851CE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63040" behindDoc="0" locked="0" layoutInCell="1" allowOverlap="1" wp14:anchorId="6BFF0ECB" wp14:editId="2EAC4E52">
            <wp:simplePos x="0" y="0"/>
            <wp:positionH relativeFrom="margin">
              <wp:align>left</wp:align>
            </wp:positionH>
            <wp:positionV relativeFrom="paragraph">
              <wp:posOffset>236013</wp:posOffset>
            </wp:positionV>
            <wp:extent cx="914400" cy="914400"/>
            <wp:effectExtent l="0" t="0" r="0" b="0"/>
            <wp:wrapSquare wrapText="bothSides"/>
            <wp:docPr id="171" name="Graphic 171" descr="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questions_ltr.svg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B12FB7" w14:textId="0ED93F5C" w:rsidR="005851CE" w:rsidRDefault="005851CE" w:rsidP="005851CE">
      <w:pPr>
        <w:rPr>
          <w:lang w:eastAsia="en-GB"/>
        </w:rPr>
      </w:pPr>
      <w:r>
        <w:rPr>
          <w:lang w:eastAsia="en-GB"/>
        </w:rPr>
        <w:t>We will then ask y</w:t>
      </w:r>
      <w:r w:rsidRPr="00670BD2">
        <w:rPr>
          <w:lang w:eastAsia="en-GB"/>
        </w:rPr>
        <w:t>ou </w:t>
      </w:r>
      <w:r>
        <w:rPr>
          <w:lang w:eastAsia="en-GB"/>
        </w:rPr>
        <w:t xml:space="preserve">to </w:t>
      </w:r>
      <w:r w:rsidR="00207226">
        <w:rPr>
          <w:lang w:eastAsia="en-GB"/>
        </w:rPr>
        <w:t>answer some</w:t>
      </w:r>
      <w:r w:rsidR="000B5D3B">
        <w:rPr>
          <w:lang w:eastAsia="en-GB"/>
        </w:rPr>
        <w:t xml:space="preserve"> </w:t>
      </w:r>
      <w:r w:rsidR="00DC17E4">
        <w:rPr>
          <w:lang w:eastAsia="en-GB"/>
        </w:rPr>
        <w:t xml:space="preserve">written </w:t>
      </w:r>
      <w:r w:rsidR="000B5D3B">
        <w:rPr>
          <w:lang w:eastAsia="en-GB"/>
        </w:rPr>
        <w:t>questions</w:t>
      </w:r>
      <w:r w:rsidR="00207226">
        <w:rPr>
          <w:lang w:eastAsia="en-GB"/>
        </w:rPr>
        <w:t xml:space="preserve"> and to upload a balance sheet</w:t>
      </w:r>
    </w:p>
    <w:p w14:paraId="3F8044F0" w14:textId="77777777" w:rsidR="005851CE" w:rsidRDefault="005851CE" w:rsidP="005851CE">
      <w:pPr>
        <w:rPr>
          <w:lang w:eastAsia="en-GB"/>
        </w:rPr>
      </w:pPr>
    </w:p>
    <w:p w14:paraId="36E193A3" w14:textId="77777777" w:rsidR="005851CE" w:rsidRDefault="005851CE" w:rsidP="005851CE">
      <w:pPr>
        <w:rPr>
          <w:lang w:eastAsia="en-GB"/>
        </w:rPr>
      </w:pPr>
    </w:p>
    <w:p w14:paraId="06E9B600" w14:textId="5A2C6DE9" w:rsidR="005851CE" w:rsidRDefault="005851CE" w:rsidP="005851CE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69184" behindDoc="0" locked="0" layoutInCell="1" allowOverlap="1" wp14:anchorId="71919126" wp14:editId="74015F56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914400" cy="914400"/>
            <wp:effectExtent l="0" t="0" r="0" b="0"/>
            <wp:wrapSquare wrapText="bothSides"/>
            <wp:docPr id="192" name="Graphic 192" descr="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chat.svg"/>
                    <pic:cNvPicPr/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n-GB"/>
        </w:rPr>
        <w:t>Over the next few pages, we will give you some detail to help you understand and answer the</w:t>
      </w:r>
      <w:r w:rsidR="000B5D3B">
        <w:rPr>
          <w:lang w:eastAsia="en-GB"/>
        </w:rPr>
        <w:t xml:space="preserve"> questions</w:t>
      </w:r>
    </w:p>
    <w:p w14:paraId="4EF7D30C" w14:textId="77777777" w:rsidR="005851CE" w:rsidRDefault="005851CE" w:rsidP="005851CE">
      <w:pPr>
        <w:rPr>
          <w:lang w:eastAsia="en-GB"/>
        </w:rPr>
      </w:pPr>
    </w:p>
    <w:p w14:paraId="14686447" w14:textId="58C09E56" w:rsidR="005851CE" w:rsidRDefault="001F6DEE" w:rsidP="005851CE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68160" behindDoc="0" locked="0" layoutInCell="1" allowOverlap="1" wp14:anchorId="08680F3D" wp14:editId="3A4C9330">
            <wp:simplePos x="0" y="0"/>
            <wp:positionH relativeFrom="margin">
              <wp:align>left</wp:align>
            </wp:positionH>
            <wp:positionV relativeFrom="paragraph">
              <wp:posOffset>178223</wp:posOffset>
            </wp:positionV>
            <wp:extent cx="914400" cy="914400"/>
            <wp:effectExtent l="0" t="0" r="0" b="0"/>
            <wp:wrapSquare wrapText="bothSides"/>
            <wp:docPr id="177" name="Graphic 177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list_ltr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DBC75F" w14:textId="57B1BD86" w:rsidR="005851CE" w:rsidRDefault="005851CE" w:rsidP="005851CE">
      <w:pPr>
        <w:rPr>
          <w:lang w:eastAsia="en-GB"/>
        </w:rPr>
      </w:pPr>
      <w:r>
        <w:rPr>
          <w:lang w:eastAsia="en-GB"/>
        </w:rPr>
        <w:t xml:space="preserve">To help you answer these questions, each question has a list of bullet points </w:t>
      </w:r>
    </w:p>
    <w:p w14:paraId="217C373E" w14:textId="2A51DBB6" w:rsidR="005851CE" w:rsidRDefault="005851CE" w:rsidP="005851CE">
      <w:pPr>
        <w:rPr>
          <w:lang w:eastAsia="en-GB"/>
        </w:rPr>
      </w:pPr>
    </w:p>
    <w:p w14:paraId="2166A07F" w14:textId="77777777" w:rsidR="00DC17E4" w:rsidRDefault="00DC17E4" w:rsidP="005851CE">
      <w:pPr>
        <w:rPr>
          <w:lang w:eastAsia="en-GB"/>
        </w:rPr>
      </w:pPr>
    </w:p>
    <w:p w14:paraId="3560140D" w14:textId="33737FFF" w:rsidR="005851CE" w:rsidRDefault="00B6564B" w:rsidP="005851CE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2014592" behindDoc="0" locked="0" layoutInCell="1" allowOverlap="1" wp14:anchorId="0901602A" wp14:editId="71021F64">
            <wp:simplePos x="0" y="0"/>
            <wp:positionH relativeFrom="margin">
              <wp:align>left</wp:align>
            </wp:positionH>
            <wp:positionV relativeFrom="paragraph">
              <wp:posOffset>159156</wp:posOffset>
            </wp:positionV>
            <wp:extent cx="914400" cy="914400"/>
            <wp:effectExtent l="0" t="0" r="0" b="0"/>
            <wp:wrapSquare wrapText="bothSides"/>
            <wp:docPr id="7" name="Graphic 7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list_ltr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3231CD" w14:textId="634F3365" w:rsidR="005851CE" w:rsidRDefault="005851CE" w:rsidP="005851CE">
      <w:pPr>
        <w:rPr>
          <w:lang w:eastAsia="en-GB"/>
        </w:rPr>
      </w:pPr>
      <w:r w:rsidRPr="00A51063">
        <w:rPr>
          <w:lang w:eastAsia="en-GB"/>
        </w:rPr>
        <w:t>These are outlined in further detail in the</w:t>
      </w:r>
      <w:r w:rsidRPr="00940415">
        <w:rPr>
          <w:b/>
          <w:bCs/>
          <w:lang w:eastAsia="en-GB"/>
        </w:rPr>
        <w:t xml:space="preserve"> </w:t>
      </w:r>
      <w:hyperlink r:id="rId109" w:anchor="section-2" w:history="1">
        <w:r w:rsidRPr="006F451B">
          <w:rPr>
            <w:rStyle w:val="Hyperlink"/>
            <w:lang w:eastAsia="en-GB"/>
          </w:rPr>
          <w:t>main guidance</w:t>
        </w:r>
      </w:hyperlink>
      <w:r w:rsidR="00D041F0">
        <w:rPr>
          <w:lang w:eastAsia="en-GB"/>
        </w:rPr>
        <w:t xml:space="preserve"> </w:t>
      </w:r>
    </w:p>
    <w:p w14:paraId="49AD4BE8" w14:textId="77777777" w:rsidR="005851CE" w:rsidRPr="00790C0C" w:rsidRDefault="005851CE" w:rsidP="005851CE">
      <w:pPr>
        <w:rPr>
          <w:lang w:eastAsia="en-GB"/>
        </w:rPr>
      </w:pPr>
    </w:p>
    <w:p w14:paraId="1845D33C" w14:textId="77777777" w:rsidR="005851CE" w:rsidRDefault="005851CE" w:rsidP="005851CE">
      <w:pPr>
        <w:rPr>
          <w:lang w:eastAsia="en-GB"/>
        </w:rPr>
      </w:pPr>
      <w:r w:rsidRPr="00670BD2">
        <w:rPr>
          <w:lang w:eastAsia="en-GB"/>
        </w:rPr>
        <w:t>  </w:t>
      </w:r>
    </w:p>
    <w:p w14:paraId="49C55101" w14:textId="77777777" w:rsidR="005851CE" w:rsidRDefault="005851CE" w:rsidP="005851CE">
      <w:pPr>
        <w:rPr>
          <w:lang w:eastAsia="en-GB"/>
        </w:rPr>
      </w:pPr>
      <w:r>
        <w:rPr>
          <w:lang w:eastAsia="en-GB"/>
        </w:rPr>
        <w:br w:type="page"/>
      </w:r>
    </w:p>
    <w:p w14:paraId="568813A0" w14:textId="0C5E6D8B" w:rsidR="000B5D3B" w:rsidRDefault="002C0BD8" w:rsidP="000B5D3B">
      <w:pPr>
        <w:pStyle w:val="Heading1"/>
      </w:pPr>
      <w:bookmarkStart w:id="5" w:name="_Hlk45631451"/>
      <w:r>
        <w:lastRenderedPageBreak/>
        <w:t>1</w:t>
      </w:r>
      <w:r w:rsidR="000B5D3B">
        <w:t xml:space="preserve"> – Cultural Significance</w:t>
      </w:r>
    </w:p>
    <w:p w14:paraId="574CA425" w14:textId="48056A4D" w:rsidR="000B5D3B" w:rsidRDefault="006F451B" w:rsidP="000B5D3B">
      <w:pPr>
        <w:rPr>
          <w:rFonts w:cs="Arial"/>
          <w:b/>
          <w:bCs/>
          <w:szCs w:val="40"/>
          <w:lang w:eastAsia="en-GB"/>
        </w:rPr>
      </w:pPr>
      <w:r>
        <w:rPr>
          <w:rFonts w:cs="Arial"/>
          <w:b/>
          <w:bCs/>
          <w:sz w:val="20"/>
          <w:szCs w:val="40"/>
          <w:lang w:eastAsia="en-GB"/>
        </w:rPr>
        <w:pict w14:anchorId="50204563">
          <v:rect id="_x0000_i1033" style="width:433.65pt;height:1.45pt" o:hrpct="986" o:hralign="center" o:hrstd="t" o:hrnoshade="t" o:hr="t" fillcolor="#3d287c [3204]" stroked="f"/>
        </w:pict>
      </w:r>
    </w:p>
    <w:p w14:paraId="7773F64B" w14:textId="77777777" w:rsidR="000B5D3B" w:rsidRDefault="000B5D3B" w:rsidP="000B5D3B">
      <w:pPr>
        <w:rPr>
          <w:b/>
          <w:lang w:eastAsia="en-GB"/>
        </w:rPr>
      </w:pPr>
    </w:p>
    <w:p w14:paraId="7E87F3E8" w14:textId="7B66FF31" w:rsidR="00F004BA" w:rsidRPr="00F004BA" w:rsidRDefault="009A3567" w:rsidP="00F004BA">
      <w:pPr>
        <w:ind w:left="720"/>
        <w:rPr>
          <w:b/>
          <w:lang w:eastAsia="en-GB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870208" behindDoc="0" locked="0" layoutInCell="1" allowOverlap="1" wp14:anchorId="39806916" wp14:editId="1BD00F18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914400" cy="914400"/>
            <wp:effectExtent l="0" t="0" r="0" b="0"/>
            <wp:wrapSquare wrapText="bothSides"/>
            <wp:docPr id="143" name="Graphic 143" descr="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bank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4BA" w:rsidRPr="00F004BA">
        <w:rPr>
          <w:b/>
          <w:lang w:eastAsia="en-GB"/>
        </w:rPr>
        <w:t xml:space="preserve">Tell us about your organisation’s work and how it </w:t>
      </w:r>
      <w:proofErr w:type="gramStart"/>
      <w:r w:rsidR="00F004BA" w:rsidRPr="00F004BA">
        <w:rPr>
          <w:b/>
          <w:lang w:eastAsia="en-GB"/>
        </w:rPr>
        <w:t>is</w:t>
      </w:r>
      <w:r w:rsidR="002C0BD8">
        <w:rPr>
          <w:b/>
          <w:lang w:eastAsia="en-GB"/>
        </w:rPr>
        <w:t xml:space="preserve"> considered to be</w:t>
      </w:r>
      <w:proofErr w:type="gramEnd"/>
      <w:r w:rsidR="00F004BA" w:rsidRPr="00F004BA">
        <w:rPr>
          <w:b/>
          <w:lang w:eastAsia="en-GB"/>
        </w:rPr>
        <w:t xml:space="preserve"> culturally significant and/or how it contributes to providing cultural opportunit</w:t>
      </w:r>
      <w:r w:rsidR="00F004BA">
        <w:rPr>
          <w:b/>
          <w:lang w:eastAsia="en-GB"/>
        </w:rPr>
        <w:t>ies</w:t>
      </w:r>
      <w:r w:rsidR="00F004BA" w:rsidRPr="00F004BA" w:rsidDel="00F0093B">
        <w:rPr>
          <w:b/>
          <w:lang w:eastAsia="en-GB"/>
        </w:rPr>
        <w:t xml:space="preserve"> </w:t>
      </w:r>
      <w:bookmarkEnd w:id="5"/>
    </w:p>
    <w:p w14:paraId="6BE2541D" w14:textId="744314C0" w:rsidR="005851CE" w:rsidRPr="00DD59BA" w:rsidRDefault="005851CE" w:rsidP="00F004BA">
      <w:pPr>
        <w:rPr>
          <w:b/>
          <w:lang w:eastAsia="en-GB"/>
        </w:rPr>
      </w:pPr>
    </w:p>
    <w:p w14:paraId="5D1648BB" w14:textId="200259C7" w:rsidR="00640065" w:rsidRPr="00640065" w:rsidRDefault="00640065" w:rsidP="00640065">
      <w:pPr>
        <w:rPr>
          <w:rFonts w:cs="Arial"/>
          <w:b/>
          <w:bCs/>
          <w:szCs w:val="40"/>
          <w:lang w:eastAsia="en-GB"/>
        </w:rPr>
      </w:pPr>
      <w:r>
        <w:rPr>
          <w:rFonts w:cs="Arial"/>
          <w:b/>
          <w:bCs/>
          <w:szCs w:val="40"/>
          <w:lang w:eastAsia="en-GB"/>
        </w:rPr>
        <w:t>T</w:t>
      </w:r>
      <w:r w:rsidRPr="00640065">
        <w:rPr>
          <w:rFonts w:cs="Arial"/>
          <w:b/>
          <w:bCs/>
          <w:szCs w:val="40"/>
          <w:lang w:eastAsia="en-GB"/>
        </w:rPr>
        <w:t xml:space="preserve">ell us about: </w:t>
      </w:r>
    </w:p>
    <w:p w14:paraId="3AF10C45" w14:textId="77777777" w:rsidR="00640065" w:rsidRPr="00640065" w:rsidRDefault="00640065" w:rsidP="00640065">
      <w:pPr>
        <w:rPr>
          <w:rFonts w:cs="Arial"/>
          <w:szCs w:val="40"/>
          <w:lang w:eastAsia="en-GB"/>
        </w:rPr>
      </w:pPr>
    </w:p>
    <w:p w14:paraId="27DD131A" w14:textId="75E1EF09" w:rsidR="00F713E7" w:rsidRDefault="00640065" w:rsidP="00972478">
      <w:pPr>
        <w:pStyle w:val="ListParagraph"/>
        <w:numPr>
          <w:ilvl w:val="0"/>
          <w:numId w:val="5"/>
        </w:numPr>
        <w:rPr>
          <w:rFonts w:cs="Arial"/>
          <w:szCs w:val="40"/>
          <w:lang w:eastAsia="en-GB"/>
        </w:rPr>
      </w:pPr>
      <w:r w:rsidRPr="00F713E7">
        <w:rPr>
          <w:rFonts w:cs="Arial"/>
          <w:szCs w:val="40"/>
          <w:lang w:eastAsia="en-GB"/>
        </w:rPr>
        <w:t xml:space="preserve">your national and international significance within the cultural sector </w:t>
      </w:r>
    </w:p>
    <w:p w14:paraId="779C3576" w14:textId="77777777" w:rsidR="00727EA4" w:rsidRDefault="00727EA4" w:rsidP="00727EA4">
      <w:pPr>
        <w:pStyle w:val="ListParagraph"/>
        <w:rPr>
          <w:rFonts w:cs="Arial"/>
          <w:szCs w:val="40"/>
          <w:lang w:eastAsia="en-GB"/>
        </w:rPr>
      </w:pPr>
    </w:p>
    <w:p w14:paraId="4C7080D7" w14:textId="3EBBEBB9" w:rsidR="00640065" w:rsidRDefault="00640065" w:rsidP="00727EA4">
      <w:pPr>
        <w:ind w:firstLine="720"/>
        <w:rPr>
          <w:rFonts w:cs="Arial"/>
          <w:szCs w:val="40"/>
          <w:lang w:eastAsia="en-GB"/>
        </w:rPr>
      </w:pPr>
      <w:r w:rsidRPr="00727EA4">
        <w:rPr>
          <w:rFonts w:cs="Arial"/>
          <w:b/>
          <w:bCs/>
          <w:szCs w:val="40"/>
          <w:lang w:eastAsia="en-GB"/>
        </w:rPr>
        <w:t>and/or</w:t>
      </w:r>
      <w:r w:rsidRPr="00727EA4">
        <w:rPr>
          <w:rFonts w:cs="Arial"/>
          <w:szCs w:val="40"/>
          <w:lang w:eastAsia="en-GB"/>
        </w:rPr>
        <w:t xml:space="preserve"> </w:t>
      </w:r>
    </w:p>
    <w:p w14:paraId="4A4EFBC9" w14:textId="77777777" w:rsidR="00727EA4" w:rsidRPr="00727EA4" w:rsidRDefault="00727EA4" w:rsidP="00727EA4">
      <w:pPr>
        <w:rPr>
          <w:rFonts w:cs="Arial"/>
          <w:szCs w:val="40"/>
          <w:lang w:eastAsia="en-GB"/>
        </w:rPr>
      </w:pPr>
    </w:p>
    <w:p w14:paraId="130BA6C7" w14:textId="77777777" w:rsidR="00640065" w:rsidRPr="00F713E7" w:rsidRDefault="00640065" w:rsidP="00972478">
      <w:pPr>
        <w:pStyle w:val="ListParagraph"/>
        <w:numPr>
          <w:ilvl w:val="0"/>
          <w:numId w:val="5"/>
        </w:numPr>
        <w:rPr>
          <w:rFonts w:cs="Arial"/>
          <w:szCs w:val="40"/>
          <w:lang w:eastAsia="en-GB"/>
        </w:rPr>
      </w:pPr>
      <w:r w:rsidRPr="00F713E7">
        <w:rPr>
          <w:rFonts w:cs="Arial"/>
          <w:szCs w:val="40"/>
          <w:lang w:eastAsia="en-GB"/>
        </w:rPr>
        <w:t>your role in providing cultural opportunity in England</w:t>
      </w:r>
    </w:p>
    <w:p w14:paraId="4109DEA2" w14:textId="77777777" w:rsidR="00640065" w:rsidRPr="00640065" w:rsidRDefault="00640065" w:rsidP="00640065">
      <w:pPr>
        <w:rPr>
          <w:rFonts w:cs="Arial"/>
          <w:szCs w:val="40"/>
          <w:lang w:eastAsia="en-GB"/>
        </w:rPr>
      </w:pPr>
    </w:p>
    <w:p w14:paraId="4EA7B7BD" w14:textId="13409F2F" w:rsidR="002164FD" w:rsidRPr="00640065" w:rsidRDefault="002164FD" w:rsidP="00640065">
      <w:pPr>
        <w:rPr>
          <w:rFonts w:cs="Arial"/>
          <w:szCs w:val="40"/>
          <w:lang w:eastAsia="en-GB"/>
        </w:rPr>
      </w:pPr>
      <w:r>
        <w:rPr>
          <w:rFonts w:cs="Arial"/>
          <w:noProof/>
          <w:szCs w:val="40"/>
          <w:lang w:eastAsia="en-GB"/>
        </w:rPr>
        <w:drawing>
          <wp:anchor distT="0" distB="0" distL="114300" distR="114300" simplePos="0" relativeHeight="252057600" behindDoc="0" locked="0" layoutInCell="1" allowOverlap="1" wp14:anchorId="5708DE17" wp14:editId="7AB75DD7">
            <wp:simplePos x="0" y="0"/>
            <wp:positionH relativeFrom="margin">
              <wp:align>left</wp:align>
            </wp:positionH>
            <wp:positionV relativeFrom="paragraph">
              <wp:posOffset>4144</wp:posOffset>
            </wp:positionV>
            <wp:extent cx="914400" cy="914400"/>
            <wp:effectExtent l="0" t="0" r="0" b="0"/>
            <wp:wrapSquare wrapText="bothSides"/>
            <wp:docPr id="181" name="Graphic 181" descr="Spe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speech.svg"/>
                    <pic:cNvPicPr/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065" w:rsidRPr="00640065">
        <w:rPr>
          <w:rFonts w:cs="Arial"/>
          <w:szCs w:val="40"/>
          <w:lang w:eastAsia="en-GB"/>
        </w:rPr>
        <w:t xml:space="preserve">You only need to answer </w:t>
      </w:r>
      <w:r w:rsidR="00F713E7">
        <w:rPr>
          <w:rFonts w:cs="Arial"/>
          <w:szCs w:val="40"/>
          <w:lang w:eastAsia="en-GB"/>
        </w:rPr>
        <w:t>one of these options, but</w:t>
      </w:r>
      <w:r w:rsidR="00640065" w:rsidRPr="00640065">
        <w:rPr>
          <w:rFonts w:cs="Arial"/>
          <w:szCs w:val="40"/>
          <w:lang w:eastAsia="en-GB"/>
        </w:rPr>
        <w:t xml:space="preserve"> you </w:t>
      </w:r>
      <w:r>
        <w:rPr>
          <w:rFonts w:cs="Arial"/>
          <w:szCs w:val="40"/>
          <w:lang w:eastAsia="en-GB"/>
        </w:rPr>
        <w:t>can</w:t>
      </w:r>
      <w:r w:rsidR="00640065" w:rsidRPr="00640065">
        <w:rPr>
          <w:rFonts w:cs="Arial"/>
          <w:szCs w:val="40"/>
          <w:lang w:eastAsia="en-GB"/>
        </w:rPr>
        <w:t xml:space="preserve"> </w:t>
      </w:r>
      <w:r w:rsidR="00F713E7">
        <w:rPr>
          <w:rFonts w:cs="Arial"/>
          <w:szCs w:val="40"/>
          <w:lang w:eastAsia="en-GB"/>
        </w:rPr>
        <w:t xml:space="preserve">answer </w:t>
      </w:r>
      <w:r w:rsidR="00640065" w:rsidRPr="00640065">
        <w:rPr>
          <w:rFonts w:cs="Arial"/>
          <w:szCs w:val="40"/>
          <w:lang w:eastAsia="en-GB"/>
        </w:rPr>
        <w:t xml:space="preserve">both if you </w:t>
      </w:r>
      <w:r>
        <w:rPr>
          <w:rFonts w:cs="Arial"/>
          <w:szCs w:val="40"/>
          <w:lang w:eastAsia="en-GB"/>
        </w:rPr>
        <w:t>want to</w:t>
      </w:r>
    </w:p>
    <w:p w14:paraId="64C1DC49" w14:textId="1111FCA4" w:rsidR="005851CE" w:rsidRDefault="00F80E8C" w:rsidP="005851CE">
      <w:pPr>
        <w:rPr>
          <w:rFonts w:cs="Arial"/>
          <w:b/>
          <w:bCs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2020736" behindDoc="0" locked="0" layoutInCell="1" allowOverlap="1" wp14:anchorId="3586BB0F" wp14:editId="3B9C56F3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847725" cy="836930"/>
            <wp:effectExtent l="0" t="0" r="0" b="0"/>
            <wp:wrapSquare wrapText="bothSides"/>
            <wp:docPr id="55" name="Graphic 55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list_ltr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2" cy="840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6D067" w14:textId="06FFBC2B" w:rsidR="002164FD" w:rsidRDefault="00F06AE2" w:rsidP="005851CE">
      <w:pPr>
        <w:rPr>
          <w:rFonts w:cs="Arial"/>
          <w:b/>
          <w:bCs/>
          <w:szCs w:val="40"/>
          <w:lang w:eastAsia="en-GB"/>
        </w:rPr>
      </w:pPr>
      <w:r w:rsidRPr="002164FD">
        <w:rPr>
          <w:rFonts w:cs="Arial"/>
          <w:szCs w:val="40"/>
          <w:lang w:eastAsia="en-GB"/>
        </w:rPr>
        <w:t xml:space="preserve">A full list of prompts to help you answer this question can be found in the </w:t>
      </w:r>
      <w:hyperlink r:id="rId113" w:anchor="section-2" w:history="1">
        <w:r w:rsidRPr="006F451B">
          <w:rPr>
            <w:rStyle w:val="Hyperlink"/>
            <w:rFonts w:cs="Arial"/>
            <w:szCs w:val="40"/>
            <w:lang w:eastAsia="en-GB"/>
          </w:rPr>
          <w:t>full guidance</w:t>
        </w:r>
      </w:hyperlink>
    </w:p>
    <w:p w14:paraId="68ADBBF7" w14:textId="77777777" w:rsidR="005851CE" w:rsidRDefault="006F451B" w:rsidP="005851CE">
      <w:pPr>
        <w:rPr>
          <w:rFonts w:cs="Arial"/>
          <w:b/>
          <w:bCs/>
          <w:szCs w:val="40"/>
          <w:lang w:eastAsia="en-GB"/>
        </w:rPr>
      </w:pPr>
      <w:r>
        <w:rPr>
          <w:rFonts w:cs="Arial"/>
          <w:b/>
          <w:bCs/>
          <w:szCs w:val="40"/>
          <w:lang w:eastAsia="en-GB"/>
        </w:rPr>
        <w:pict w14:anchorId="38D78A0E">
          <v:rect id="_x0000_i1034" style="width:433.65pt;height:1.45pt" o:hrpct="986" o:hralign="center" o:hrstd="t" o:hrnoshade="t" o:hr="t" fillcolor="#3d287c [3204]" stroked="f"/>
        </w:pict>
      </w:r>
    </w:p>
    <w:p w14:paraId="6C10D3FC" w14:textId="77777777" w:rsidR="005851CE" w:rsidRPr="008A20B8" w:rsidRDefault="005851CE" w:rsidP="005851CE">
      <w:pPr>
        <w:rPr>
          <w:b/>
          <w:lang w:eastAsia="en-GB"/>
        </w:rPr>
      </w:pPr>
    </w:p>
    <w:p w14:paraId="5CA161E8" w14:textId="147AE1DB" w:rsidR="005851CE" w:rsidRDefault="005851CE" w:rsidP="005851CE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66112" behindDoc="0" locked="0" layoutInCell="1" allowOverlap="1" wp14:anchorId="10970C56" wp14:editId="03FA04C5">
            <wp:simplePos x="0" y="0"/>
            <wp:positionH relativeFrom="margin">
              <wp:align>left</wp:align>
            </wp:positionH>
            <wp:positionV relativeFrom="paragraph">
              <wp:posOffset>10485</wp:posOffset>
            </wp:positionV>
            <wp:extent cx="684000" cy="684000"/>
            <wp:effectExtent l="0" t="0" r="0" b="0"/>
            <wp:wrapSquare wrapText="bothSides"/>
            <wp:docPr id="175" name="Graphic 175" descr="Chat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chatbubble_ltr.svg"/>
                    <pic:cNvPicPr/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D8E">
        <w:rPr>
          <w:lang w:eastAsia="en-GB"/>
        </w:rPr>
        <w:t xml:space="preserve">up to </w:t>
      </w:r>
      <w:r w:rsidR="00640065">
        <w:rPr>
          <w:lang w:eastAsia="en-GB"/>
        </w:rPr>
        <w:t>4</w:t>
      </w:r>
      <w:r w:rsidRPr="00635D8E">
        <w:rPr>
          <w:lang w:eastAsia="en-GB"/>
        </w:rPr>
        <w:t xml:space="preserve">,000 characters including spaces, </w:t>
      </w:r>
      <w:r>
        <w:rPr>
          <w:lang w:eastAsia="en-GB"/>
        </w:rPr>
        <w:t>about</w:t>
      </w:r>
      <w:r w:rsidRPr="00635D8E">
        <w:rPr>
          <w:lang w:eastAsia="en-GB"/>
        </w:rPr>
        <w:t xml:space="preserve"> </w:t>
      </w:r>
      <w:r w:rsidR="00640065">
        <w:rPr>
          <w:lang w:eastAsia="en-GB"/>
        </w:rPr>
        <w:t>70</w:t>
      </w:r>
      <w:r w:rsidRPr="00635D8E">
        <w:rPr>
          <w:lang w:eastAsia="en-GB"/>
        </w:rPr>
        <w:t>0 words</w:t>
      </w:r>
      <w:r>
        <w:rPr>
          <w:lang w:eastAsia="en-GB"/>
        </w:rPr>
        <w:br w:type="page"/>
      </w:r>
    </w:p>
    <w:p w14:paraId="209CB702" w14:textId="0A57364B" w:rsidR="000B5D3B" w:rsidRDefault="005851CE" w:rsidP="000B5D3B">
      <w:pPr>
        <w:pStyle w:val="Heading1"/>
        <w:rPr>
          <w:rFonts w:cs="Arial"/>
          <w:bCs/>
          <w:szCs w:val="40"/>
        </w:rPr>
      </w:pPr>
      <w:r w:rsidRPr="00670BD2">
        <w:lastRenderedPageBreak/>
        <w:t> </w:t>
      </w:r>
      <w:r w:rsidR="002C0BD8">
        <w:t xml:space="preserve">2 - </w:t>
      </w:r>
      <w:r w:rsidR="000B5D3B">
        <w:t>Dive</w:t>
      </w:r>
      <w:r w:rsidR="002C0BD8">
        <w:t>r</w:t>
      </w:r>
      <w:r w:rsidR="000B5D3B">
        <w:t>sity of audiences and workforce</w:t>
      </w:r>
      <w:r w:rsidR="006F451B">
        <w:rPr>
          <w:rFonts w:cs="Arial"/>
          <w:bCs/>
          <w:sz w:val="20"/>
          <w:szCs w:val="40"/>
        </w:rPr>
        <w:pict w14:anchorId="762853A5">
          <v:rect id="_x0000_i1035" style="width:433.65pt;height:1.45pt" o:hrpct="986" o:hralign="center" o:hrstd="t" o:hrnoshade="t" o:hr="t" fillcolor="#3d287c [3204]" stroked="f"/>
        </w:pict>
      </w:r>
    </w:p>
    <w:p w14:paraId="439B9867" w14:textId="77777777" w:rsidR="000B5D3B" w:rsidRPr="000B5D3B" w:rsidRDefault="000B5D3B" w:rsidP="000B5D3B">
      <w:pPr>
        <w:rPr>
          <w:lang w:eastAsia="en-GB"/>
        </w:rPr>
      </w:pPr>
    </w:p>
    <w:p w14:paraId="2613C351" w14:textId="228F2CF9" w:rsidR="005851CE" w:rsidRPr="008D491E" w:rsidRDefault="00276932" w:rsidP="005851CE">
      <w:pPr>
        <w:rPr>
          <w:lang w:eastAsia="en-GB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859968" behindDoc="0" locked="0" layoutInCell="1" allowOverlap="1" wp14:anchorId="3FDB7B1E" wp14:editId="29959F7B">
            <wp:simplePos x="0" y="0"/>
            <wp:positionH relativeFrom="margin">
              <wp:align>left</wp:align>
            </wp:positionH>
            <wp:positionV relativeFrom="paragraph">
              <wp:posOffset>278765</wp:posOffset>
            </wp:positionV>
            <wp:extent cx="914400" cy="914400"/>
            <wp:effectExtent l="0" t="0" r="0" b="0"/>
            <wp:wrapSquare wrapText="bothSides"/>
            <wp:docPr id="163" name="Graphic 163" descr="Wheelchair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wheelchairaccess.svg"/>
                    <pic:cNvPicPr/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932">
        <w:rPr>
          <w:b/>
          <w:bCs/>
          <w:lang w:eastAsia="en-GB"/>
        </w:rPr>
        <w:t xml:space="preserve">Using the protected characteristics outlined under the </w:t>
      </w:r>
      <w:hyperlink r:id="rId118" w:history="1">
        <w:r>
          <w:rPr>
            <w:rStyle w:val="Hyperlink"/>
            <w:b/>
            <w:bCs/>
            <w:lang w:eastAsia="en-GB"/>
          </w:rPr>
          <w:t>Equality Act</w:t>
        </w:r>
      </w:hyperlink>
      <w:r w:rsidRPr="00276932">
        <w:rPr>
          <w:b/>
          <w:bCs/>
          <w:lang w:eastAsia="en-GB"/>
        </w:rPr>
        <w:t>, tell us how you will improve the diversity of your workforce, governance, audiences, visitors and participants</w:t>
      </w:r>
    </w:p>
    <w:p w14:paraId="5F38C01C" w14:textId="77777777" w:rsidR="005851CE" w:rsidRPr="008D491E" w:rsidRDefault="005851CE" w:rsidP="005851CE">
      <w:pPr>
        <w:rPr>
          <w:lang w:eastAsia="en-GB"/>
        </w:rPr>
      </w:pPr>
      <w:r w:rsidRPr="008D491E">
        <w:rPr>
          <w:lang w:eastAsia="en-GB"/>
        </w:rPr>
        <w:t> </w:t>
      </w:r>
    </w:p>
    <w:p w14:paraId="1FF0BE6D" w14:textId="6C8AAA69" w:rsidR="00276932" w:rsidRPr="00F06AE2" w:rsidRDefault="00276932" w:rsidP="00276932">
      <w:pPr>
        <w:rPr>
          <w:b/>
          <w:lang w:eastAsia="en-GB"/>
        </w:rPr>
      </w:pPr>
      <w:r w:rsidRPr="00F06AE2">
        <w:rPr>
          <w:b/>
          <w:lang w:eastAsia="en-GB"/>
        </w:rPr>
        <w:t>Tell us:</w:t>
      </w:r>
    </w:p>
    <w:p w14:paraId="71C62BD8" w14:textId="77777777" w:rsidR="00276932" w:rsidRPr="00276932" w:rsidRDefault="00276932" w:rsidP="00276932">
      <w:pPr>
        <w:rPr>
          <w:bCs/>
          <w:lang w:eastAsia="en-GB"/>
        </w:rPr>
      </w:pPr>
    </w:p>
    <w:p w14:paraId="5A8CEBE9" w14:textId="3CBC129A" w:rsidR="00276932" w:rsidRDefault="00276932" w:rsidP="00972478">
      <w:pPr>
        <w:numPr>
          <w:ilvl w:val="0"/>
          <w:numId w:val="4"/>
        </w:numPr>
        <w:rPr>
          <w:bCs/>
          <w:lang w:eastAsia="en-GB"/>
        </w:rPr>
      </w:pPr>
      <w:r w:rsidRPr="00276932">
        <w:rPr>
          <w:bCs/>
          <w:lang w:eastAsia="en-GB"/>
        </w:rPr>
        <w:t>what steps you will take to broaden the diversity of your workforce and governance, and the impact of those changes</w:t>
      </w:r>
    </w:p>
    <w:p w14:paraId="16227072" w14:textId="77777777" w:rsidR="002164FD" w:rsidRPr="00276932" w:rsidRDefault="002164FD" w:rsidP="002164FD">
      <w:pPr>
        <w:ind w:left="720"/>
        <w:rPr>
          <w:bCs/>
          <w:lang w:eastAsia="en-GB"/>
        </w:rPr>
      </w:pPr>
    </w:p>
    <w:p w14:paraId="6B433FF4" w14:textId="1FE203E4" w:rsidR="00276932" w:rsidRPr="002164FD" w:rsidRDefault="002164FD" w:rsidP="00276932">
      <w:pPr>
        <w:rPr>
          <w:b/>
          <w:lang w:eastAsia="en-GB"/>
        </w:rPr>
      </w:pPr>
      <w:r w:rsidRPr="002164FD">
        <w:rPr>
          <w:b/>
          <w:lang w:eastAsia="en-GB"/>
        </w:rPr>
        <w:t>and</w:t>
      </w:r>
    </w:p>
    <w:p w14:paraId="5739A682" w14:textId="77777777" w:rsidR="002164FD" w:rsidRPr="00276932" w:rsidRDefault="002164FD" w:rsidP="00276932">
      <w:pPr>
        <w:rPr>
          <w:bCs/>
          <w:lang w:eastAsia="en-GB"/>
        </w:rPr>
      </w:pPr>
    </w:p>
    <w:p w14:paraId="0DF96C94" w14:textId="77777777" w:rsidR="00276932" w:rsidRPr="00276932" w:rsidRDefault="00276932" w:rsidP="00972478">
      <w:pPr>
        <w:numPr>
          <w:ilvl w:val="0"/>
          <w:numId w:val="4"/>
        </w:numPr>
        <w:rPr>
          <w:b/>
          <w:lang w:eastAsia="en-GB"/>
        </w:rPr>
      </w:pPr>
      <w:r w:rsidRPr="00276932">
        <w:rPr>
          <w:bCs/>
          <w:lang w:eastAsia="en-GB"/>
        </w:rPr>
        <w:t>what steps you will take to broaden the diversity of your audiences, visitor base and participants, and the impact of those changes</w:t>
      </w:r>
    </w:p>
    <w:p w14:paraId="4DD45F36" w14:textId="1FFF7BBD" w:rsidR="005851CE" w:rsidRDefault="005851CE" w:rsidP="005851CE">
      <w:pPr>
        <w:rPr>
          <w:lang w:eastAsia="en-GB"/>
        </w:rPr>
      </w:pPr>
    </w:p>
    <w:p w14:paraId="171AB9A6" w14:textId="3BAA615A" w:rsidR="002164FD" w:rsidRPr="00640065" w:rsidRDefault="002164FD" w:rsidP="002164FD">
      <w:pPr>
        <w:rPr>
          <w:rFonts w:cs="Arial"/>
          <w:szCs w:val="40"/>
          <w:lang w:eastAsia="en-GB"/>
        </w:rPr>
      </w:pPr>
      <w:r>
        <w:rPr>
          <w:rFonts w:cs="Arial"/>
          <w:noProof/>
          <w:szCs w:val="40"/>
          <w:lang w:eastAsia="en-GB"/>
        </w:rPr>
        <w:drawing>
          <wp:anchor distT="0" distB="0" distL="114300" distR="114300" simplePos="0" relativeHeight="252059648" behindDoc="0" locked="0" layoutInCell="1" allowOverlap="1" wp14:anchorId="752A24AC" wp14:editId="6AEBB83E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827405" cy="774700"/>
            <wp:effectExtent l="0" t="0" r="0" b="0"/>
            <wp:wrapSquare wrapText="bothSides"/>
            <wp:docPr id="182" name="Graphic 182" descr="Spe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speech.svg"/>
                    <pic:cNvPicPr/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0E33A" w14:textId="3EA0F671" w:rsidR="002164FD" w:rsidRPr="00640065" w:rsidRDefault="002164FD" w:rsidP="002164FD">
      <w:pPr>
        <w:rPr>
          <w:rFonts w:cs="Arial"/>
          <w:szCs w:val="40"/>
          <w:lang w:eastAsia="en-GB"/>
        </w:rPr>
      </w:pPr>
      <w:r w:rsidRPr="00640065">
        <w:rPr>
          <w:rFonts w:cs="Arial"/>
          <w:szCs w:val="40"/>
          <w:lang w:eastAsia="en-GB"/>
        </w:rPr>
        <w:t xml:space="preserve">You </w:t>
      </w:r>
      <w:r>
        <w:rPr>
          <w:rFonts w:cs="Arial"/>
          <w:szCs w:val="40"/>
          <w:lang w:eastAsia="en-GB"/>
        </w:rPr>
        <w:t>must answer both bullet points for this question</w:t>
      </w:r>
    </w:p>
    <w:p w14:paraId="273AD56F" w14:textId="77777777" w:rsidR="002164FD" w:rsidRDefault="002164FD" w:rsidP="005851CE">
      <w:pPr>
        <w:rPr>
          <w:lang w:eastAsia="en-GB"/>
        </w:rPr>
      </w:pPr>
    </w:p>
    <w:p w14:paraId="675569AA" w14:textId="77777777" w:rsidR="005851CE" w:rsidRDefault="006F451B" w:rsidP="005851CE">
      <w:pPr>
        <w:rPr>
          <w:rFonts w:cs="Arial"/>
          <w:b/>
          <w:bCs/>
          <w:szCs w:val="40"/>
          <w:lang w:eastAsia="en-GB"/>
        </w:rPr>
      </w:pPr>
      <w:r>
        <w:rPr>
          <w:rFonts w:cs="Arial"/>
          <w:b/>
          <w:bCs/>
          <w:szCs w:val="40"/>
          <w:lang w:eastAsia="en-GB"/>
        </w:rPr>
        <w:pict w14:anchorId="3FD80650">
          <v:rect id="_x0000_i1036" style="width:433.65pt;height:1.45pt" o:hrpct="986" o:hralign="center" o:hrstd="t" o:hrnoshade="t" o:hr="t" fillcolor="#3d287c [3204]" stroked="f"/>
        </w:pict>
      </w:r>
    </w:p>
    <w:p w14:paraId="52C390CC" w14:textId="77777777" w:rsidR="005851CE" w:rsidRDefault="005851CE" w:rsidP="005851CE">
      <w:pPr>
        <w:rPr>
          <w:lang w:eastAsia="en-GB"/>
        </w:rPr>
      </w:pPr>
    </w:p>
    <w:p w14:paraId="53AEC57B" w14:textId="547F1EF6" w:rsidR="00207226" w:rsidRDefault="005851CE" w:rsidP="000B5D3B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67136" behindDoc="0" locked="0" layoutInCell="1" allowOverlap="1" wp14:anchorId="74F0B79B" wp14:editId="6C140813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683895" cy="683895"/>
            <wp:effectExtent l="0" t="0" r="0" b="0"/>
            <wp:wrapSquare wrapText="bothSides"/>
            <wp:docPr id="176" name="Graphic 176" descr="Chat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chatbubble_ltr.svg"/>
                    <pic:cNvPicPr/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91E">
        <w:rPr>
          <w:lang w:eastAsia="en-GB"/>
        </w:rPr>
        <w:t xml:space="preserve">up to </w:t>
      </w:r>
      <w:r>
        <w:rPr>
          <w:lang w:eastAsia="en-GB"/>
        </w:rPr>
        <w:t>2</w:t>
      </w:r>
      <w:r w:rsidR="0030318F">
        <w:rPr>
          <w:lang w:eastAsia="en-GB"/>
        </w:rPr>
        <w:t>,</w:t>
      </w:r>
      <w:r>
        <w:rPr>
          <w:lang w:eastAsia="en-GB"/>
        </w:rPr>
        <w:t>0</w:t>
      </w:r>
      <w:r w:rsidRPr="008D491E">
        <w:rPr>
          <w:lang w:eastAsia="en-GB"/>
        </w:rPr>
        <w:t xml:space="preserve">00 characters including spaces, </w:t>
      </w:r>
      <w:r>
        <w:rPr>
          <w:lang w:eastAsia="en-GB"/>
        </w:rPr>
        <w:t>about</w:t>
      </w:r>
      <w:r w:rsidRPr="008D491E">
        <w:rPr>
          <w:lang w:eastAsia="en-GB"/>
        </w:rPr>
        <w:t xml:space="preserve"> </w:t>
      </w:r>
      <w:r>
        <w:rPr>
          <w:lang w:eastAsia="en-GB"/>
        </w:rPr>
        <w:t>3</w:t>
      </w:r>
      <w:r w:rsidRPr="008D491E">
        <w:rPr>
          <w:lang w:eastAsia="en-GB"/>
        </w:rPr>
        <w:t>50 word</w:t>
      </w:r>
      <w:r w:rsidR="000B5D3B">
        <w:rPr>
          <w:lang w:eastAsia="en-GB"/>
        </w:rPr>
        <w:t>s</w:t>
      </w:r>
    </w:p>
    <w:p w14:paraId="2BD39DBB" w14:textId="77777777" w:rsidR="00207226" w:rsidRDefault="00207226">
      <w:pPr>
        <w:rPr>
          <w:lang w:eastAsia="en-GB"/>
        </w:rPr>
      </w:pPr>
      <w:r>
        <w:rPr>
          <w:lang w:eastAsia="en-GB"/>
        </w:rPr>
        <w:br w:type="page"/>
      </w:r>
    </w:p>
    <w:p w14:paraId="3A1DC73E" w14:textId="77777777" w:rsidR="00207226" w:rsidRPr="00207226" w:rsidRDefault="00207226" w:rsidP="00207226">
      <w:pPr>
        <w:rPr>
          <w:lang w:eastAsia="en-GB"/>
        </w:rPr>
      </w:pPr>
      <w:r w:rsidRPr="00207226">
        <w:rPr>
          <w:lang w:eastAsia="en-GB"/>
        </w:rPr>
        <w:lastRenderedPageBreak/>
        <w:t>You will also be asked to respond to the following questions:</w:t>
      </w:r>
    </w:p>
    <w:p w14:paraId="23715F8E" w14:textId="77777777" w:rsidR="00207226" w:rsidRPr="00207226" w:rsidRDefault="00207226" w:rsidP="00207226">
      <w:pPr>
        <w:rPr>
          <w:b/>
          <w:lang w:eastAsia="en-GB"/>
        </w:rPr>
      </w:pPr>
    </w:p>
    <w:p w14:paraId="4F6B8FBE" w14:textId="282513F7" w:rsidR="00207226" w:rsidRDefault="00207226" w:rsidP="00207226">
      <w:pPr>
        <w:rPr>
          <w:b/>
          <w:lang w:eastAsia="en-GB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2131328" behindDoc="0" locked="0" layoutInCell="1" allowOverlap="1" wp14:anchorId="317BBC67" wp14:editId="36C43F7C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914400" cy="914400"/>
            <wp:effectExtent l="0" t="0" r="0" b="0"/>
            <wp:wrapSquare wrapText="bothSides"/>
            <wp:docPr id="153" name="Graphic 153" descr="Downward t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downwardtrend_ltr.sv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226">
        <w:rPr>
          <w:b/>
          <w:lang w:eastAsia="en-GB"/>
        </w:rPr>
        <w:t xml:space="preserve">Tell us how Covid-19 has impacted your financial viability, resilience and sustainability </w:t>
      </w:r>
    </w:p>
    <w:p w14:paraId="098167B9" w14:textId="13A975C4" w:rsidR="00207226" w:rsidRDefault="00207226" w:rsidP="00207226">
      <w:pPr>
        <w:rPr>
          <w:lang w:eastAsia="en-GB"/>
        </w:rPr>
      </w:pPr>
    </w:p>
    <w:p w14:paraId="6717AD01" w14:textId="0CC3835A" w:rsidR="00207226" w:rsidRDefault="00207226" w:rsidP="00207226">
      <w:pPr>
        <w:pStyle w:val="ListParagraph"/>
        <w:numPr>
          <w:ilvl w:val="0"/>
          <w:numId w:val="16"/>
        </w:numPr>
        <w:rPr>
          <w:lang w:eastAsia="en-GB"/>
        </w:rPr>
      </w:pPr>
      <w:r>
        <w:rPr>
          <w:lang w:eastAsia="en-GB"/>
        </w:rPr>
        <w:t>How has your business model changed, what have you not been able to do?</w:t>
      </w:r>
    </w:p>
    <w:p w14:paraId="5D28C589" w14:textId="77777777" w:rsidR="00207226" w:rsidRDefault="00207226" w:rsidP="00207226">
      <w:pPr>
        <w:rPr>
          <w:lang w:eastAsia="en-GB"/>
        </w:rPr>
      </w:pPr>
    </w:p>
    <w:p w14:paraId="1425F5A3" w14:textId="45D3F704" w:rsidR="00207226" w:rsidRDefault="00207226" w:rsidP="00207226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2128256" behindDoc="0" locked="0" layoutInCell="1" allowOverlap="1" wp14:anchorId="531E33C0" wp14:editId="48B43EA4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683895" cy="683895"/>
            <wp:effectExtent l="0" t="0" r="0" b="0"/>
            <wp:wrapSquare wrapText="bothSides"/>
            <wp:docPr id="150" name="Graphic 150" descr="Chat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chatbubble_ltr.svg"/>
                    <pic:cNvPicPr/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91E">
        <w:rPr>
          <w:lang w:eastAsia="en-GB"/>
        </w:rPr>
        <w:t xml:space="preserve">up to </w:t>
      </w:r>
      <w:r>
        <w:rPr>
          <w:lang w:eastAsia="en-GB"/>
        </w:rPr>
        <w:t>2,0</w:t>
      </w:r>
      <w:r w:rsidRPr="008D491E">
        <w:rPr>
          <w:lang w:eastAsia="en-GB"/>
        </w:rPr>
        <w:t xml:space="preserve">00 characters including spaces, </w:t>
      </w:r>
      <w:r>
        <w:rPr>
          <w:lang w:eastAsia="en-GB"/>
        </w:rPr>
        <w:t>about</w:t>
      </w:r>
      <w:r w:rsidRPr="008D491E">
        <w:rPr>
          <w:lang w:eastAsia="en-GB"/>
        </w:rPr>
        <w:t xml:space="preserve"> </w:t>
      </w:r>
      <w:r>
        <w:rPr>
          <w:lang w:eastAsia="en-GB"/>
        </w:rPr>
        <w:t>3</w:t>
      </w:r>
      <w:r w:rsidRPr="008D491E">
        <w:rPr>
          <w:lang w:eastAsia="en-GB"/>
        </w:rPr>
        <w:t>50 word</w:t>
      </w:r>
      <w:r>
        <w:rPr>
          <w:lang w:eastAsia="en-GB"/>
        </w:rPr>
        <w:t>s</w:t>
      </w:r>
    </w:p>
    <w:p w14:paraId="6FB81B55" w14:textId="4B5C563D" w:rsidR="00207226" w:rsidRDefault="00207226" w:rsidP="00207226">
      <w:pPr>
        <w:rPr>
          <w:lang w:eastAsia="en-GB"/>
        </w:rPr>
      </w:pPr>
    </w:p>
    <w:p w14:paraId="306550AE" w14:textId="4C69A8D5" w:rsidR="00207226" w:rsidRDefault="006F451B" w:rsidP="00207226">
      <w:pPr>
        <w:rPr>
          <w:rFonts w:cs="Arial"/>
          <w:b/>
          <w:bCs/>
          <w:szCs w:val="40"/>
          <w:lang w:eastAsia="en-GB"/>
        </w:rPr>
      </w:pPr>
      <w:r>
        <w:rPr>
          <w:rFonts w:cs="Arial"/>
          <w:b/>
          <w:bCs/>
          <w:szCs w:val="40"/>
          <w:lang w:eastAsia="en-GB"/>
        </w:rPr>
        <w:pict w14:anchorId="3EDE2622">
          <v:rect id="_x0000_i1037" style="width:433.65pt;height:1.45pt" o:hrpct="986" o:hralign="center" o:hrstd="t" o:hrnoshade="t" o:hr="t" fillcolor="#3d287c [3204]" stroked="f"/>
        </w:pict>
      </w:r>
    </w:p>
    <w:p w14:paraId="0C7ED490" w14:textId="77777777" w:rsidR="00207226" w:rsidRPr="00207226" w:rsidRDefault="00207226" w:rsidP="00207226">
      <w:pPr>
        <w:rPr>
          <w:lang w:eastAsia="en-GB"/>
        </w:rPr>
      </w:pPr>
    </w:p>
    <w:p w14:paraId="3A86D2B3" w14:textId="2EA28F21" w:rsidR="00207226" w:rsidRDefault="00207226" w:rsidP="00207226">
      <w:pPr>
        <w:rPr>
          <w:b/>
          <w:lang w:eastAsia="en-GB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2132352" behindDoc="0" locked="0" layoutInCell="1" allowOverlap="1" wp14:anchorId="27C1B3CD" wp14:editId="55E1614B">
            <wp:simplePos x="0" y="0"/>
            <wp:positionH relativeFrom="margin">
              <wp:align>left</wp:align>
            </wp:positionH>
            <wp:positionV relativeFrom="paragraph">
              <wp:posOffset>278130</wp:posOffset>
            </wp:positionV>
            <wp:extent cx="914400" cy="914400"/>
            <wp:effectExtent l="0" t="0" r="0" b="0"/>
            <wp:wrapSquare wrapText="bothSides"/>
            <wp:docPr id="157" name="Graphic 157" descr="Upward t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upwardtrend_lt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226">
        <w:rPr>
          <w:b/>
          <w:lang w:eastAsia="en-GB"/>
        </w:rPr>
        <w:t>Briefly set out how you would use a loan from this programme, including how this would allow you to achieve financial sustainability and/or increase organisational resilience</w:t>
      </w:r>
    </w:p>
    <w:p w14:paraId="03867C8B" w14:textId="77777777" w:rsidR="00207226" w:rsidRDefault="00207226" w:rsidP="00207226">
      <w:pPr>
        <w:rPr>
          <w:b/>
          <w:lang w:eastAsia="en-GB"/>
        </w:rPr>
      </w:pPr>
    </w:p>
    <w:p w14:paraId="3EF3F556" w14:textId="0D58659C" w:rsidR="00207226" w:rsidRDefault="00207226" w:rsidP="00207226">
      <w:pPr>
        <w:pStyle w:val="ListParagraph"/>
        <w:numPr>
          <w:ilvl w:val="0"/>
          <w:numId w:val="15"/>
        </w:numPr>
        <w:rPr>
          <w:bCs/>
          <w:lang w:eastAsia="en-GB"/>
        </w:rPr>
      </w:pPr>
      <w:r>
        <w:rPr>
          <w:bCs/>
          <w:lang w:eastAsia="en-GB"/>
        </w:rPr>
        <w:t>Tell us what you plan to do, and how you plan to safeguard your work and finances</w:t>
      </w:r>
    </w:p>
    <w:p w14:paraId="0F4D21D8" w14:textId="558A8A99" w:rsidR="00207226" w:rsidRPr="00207226" w:rsidRDefault="00207226" w:rsidP="00207226">
      <w:pPr>
        <w:pStyle w:val="ListParagraph"/>
        <w:numPr>
          <w:ilvl w:val="0"/>
          <w:numId w:val="15"/>
        </w:numPr>
        <w:rPr>
          <w:bCs/>
          <w:lang w:eastAsia="en-GB"/>
        </w:rPr>
      </w:pPr>
      <w:r w:rsidRPr="00207226">
        <w:rPr>
          <w:bCs/>
          <w:lang w:eastAsia="en-GB"/>
        </w:rPr>
        <w:t>Include details about what you will do if we are unable to offer you a loan</w:t>
      </w:r>
    </w:p>
    <w:p w14:paraId="04FD85A4" w14:textId="77777777" w:rsidR="00207226" w:rsidRDefault="00207226" w:rsidP="00207226">
      <w:pPr>
        <w:pStyle w:val="ListParagraph"/>
        <w:rPr>
          <w:lang w:eastAsia="en-GB"/>
        </w:rPr>
      </w:pPr>
    </w:p>
    <w:p w14:paraId="5C4815F4" w14:textId="242F7305" w:rsidR="00495F65" w:rsidRDefault="00207226" w:rsidP="00207226">
      <w:pPr>
        <w:pStyle w:val="ListParagraph"/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2130304" behindDoc="0" locked="0" layoutInCell="1" allowOverlap="1" wp14:anchorId="525957A3" wp14:editId="4883D876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683895" cy="683895"/>
            <wp:effectExtent l="0" t="0" r="0" b="0"/>
            <wp:wrapSquare wrapText="bothSides"/>
            <wp:docPr id="151" name="Graphic 151" descr="Chat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chatbubble_ltr.svg"/>
                    <pic:cNvPicPr/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91E">
        <w:rPr>
          <w:lang w:eastAsia="en-GB"/>
        </w:rPr>
        <w:t xml:space="preserve">up to </w:t>
      </w:r>
      <w:r>
        <w:rPr>
          <w:lang w:eastAsia="en-GB"/>
        </w:rPr>
        <w:t>4,0</w:t>
      </w:r>
      <w:r w:rsidRPr="008D491E">
        <w:rPr>
          <w:lang w:eastAsia="en-GB"/>
        </w:rPr>
        <w:t xml:space="preserve">00 characters including spaces, </w:t>
      </w:r>
      <w:r>
        <w:rPr>
          <w:lang w:eastAsia="en-GB"/>
        </w:rPr>
        <w:t>about</w:t>
      </w:r>
      <w:r w:rsidRPr="008D491E">
        <w:rPr>
          <w:lang w:eastAsia="en-GB"/>
        </w:rPr>
        <w:t xml:space="preserve"> </w:t>
      </w:r>
      <w:r>
        <w:rPr>
          <w:lang w:eastAsia="en-GB"/>
        </w:rPr>
        <w:t>70</w:t>
      </w:r>
      <w:r w:rsidRPr="008D491E">
        <w:rPr>
          <w:lang w:eastAsia="en-GB"/>
        </w:rPr>
        <w:t>0 word</w:t>
      </w:r>
      <w:r>
        <w:rPr>
          <w:lang w:eastAsia="en-GB"/>
        </w:rPr>
        <w:t>s</w:t>
      </w:r>
    </w:p>
    <w:p w14:paraId="5078C7E8" w14:textId="1B75B704" w:rsidR="00F55D69" w:rsidRDefault="00F55D69">
      <w:pPr>
        <w:rPr>
          <w:lang w:eastAsia="en-GB"/>
        </w:rPr>
      </w:pPr>
      <w:r>
        <w:rPr>
          <w:lang w:eastAsia="en-GB"/>
        </w:rPr>
        <w:br w:type="page"/>
      </w:r>
    </w:p>
    <w:p w14:paraId="0DFAE3BB" w14:textId="7D5FEE6D" w:rsidR="00C4339D" w:rsidRDefault="00C4339D" w:rsidP="00C4339D">
      <w:pPr>
        <w:pStyle w:val="Heading1"/>
      </w:pPr>
      <w:r>
        <w:lastRenderedPageBreak/>
        <w:t>3 – Attachments</w:t>
      </w:r>
    </w:p>
    <w:p w14:paraId="0738D06A" w14:textId="4E111D20" w:rsidR="00C4339D" w:rsidRDefault="006F451B" w:rsidP="00C4339D">
      <w:pPr>
        <w:pStyle w:val="NoSpacing"/>
        <w:rPr>
          <w:lang w:eastAsia="en-GB"/>
        </w:rPr>
      </w:pPr>
      <w:r>
        <w:rPr>
          <w:lang w:eastAsia="en-GB"/>
        </w:rPr>
        <w:pict w14:anchorId="19A0EF82">
          <v:rect id="_x0000_i1038" style="width:433.65pt;height:1.45pt" o:hrpct="986" o:hralign="center" o:hrstd="t" o:hrnoshade="t" o:hr="t" fillcolor="#3d287c [3204]" stroked="f"/>
        </w:pict>
      </w:r>
    </w:p>
    <w:p w14:paraId="25B9CAD7" w14:textId="20897BDD" w:rsidR="00C4339D" w:rsidRDefault="00C4339D">
      <w:pPr>
        <w:rPr>
          <w:lang w:eastAsia="en-GB"/>
        </w:rPr>
      </w:pPr>
    </w:p>
    <w:p w14:paraId="55617FDC" w14:textId="7AF4549E" w:rsidR="00C4339D" w:rsidRDefault="00C4339D">
      <w:pPr>
        <w:rPr>
          <w:lang w:eastAsia="en-GB"/>
        </w:rPr>
      </w:pPr>
      <w:r>
        <w:rPr>
          <w:lang w:eastAsia="en-GB"/>
        </w:rPr>
        <w:t>You will need to attach:</w:t>
      </w:r>
    </w:p>
    <w:p w14:paraId="0A5F2CBC" w14:textId="77777777" w:rsidR="00C4339D" w:rsidRDefault="00C4339D">
      <w:pPr>
        <w:rPr>
          <w:lang w:eastAsia="en-GB"/>
        </w:rPr>
      </w:pPr>
    </w:p>
    <w:p w14:paraId="498A9880" w14:textId="445A8148" w:rsidR="00C4339D" w:rsidRDefault="00C4339D" w:rsidP="00C4339D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2121088" behindDoc="0" locked="0" layoutInCell="1" allowOverlap="1" wp14:anchorId="65094A27" wp14:editId="306EAA56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864000" cy="864000"/>
            <wp:effectExtent l="0" t="0" r="0" b="0"/>
            <wp:wrapSquare wrapText="bothSides"/>
            <wp:docPr id="44" name="Graphic 44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able.svg"/>
                    <pic:cNvPicPr/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D18">
        <w:rPr>
          <w:bCs/>
        </w:rPr>
        <w:t>a</w:t>
      </w:r>
      <w:r>
        <w:rPr>
          <w:bCs/>
        </w:rPr>
        <w:t xml:space="preserve"> </w:t>
      </w:r>
      <w:r w:rsidRPr="00E87379">
        <w:rPr>
          <w:b/>
        </w:rPr>
        <w:t>balance sheet</w:t>
      </w:r>
      <w:r w:rsidRPr="00C74D18">
        <w:rPr>
          <w:bCs/>
        </w:rPr>
        <w:t xml:space="preserve"> at 31 </w:t>
      </w:r>
      <w:r>
        <w:rPr>
          <w:bCs/>
        </w:rPr>
        <w:t>March</w:t>
      </w:r>
      <w:r w:rsidRPr="00C74D18">
        <w:rPr>
          <w:bCs/>
        </w:rPr>
        <w:t xml:space="preserve"> 202</w:t>
      </w:r>
      <w:r w:rsidR="00D041F0">
        <w:rPr>
          <w:bCs/>
        </w:rPr>
        <w:t>0</w:t>
      </w:r>
      <w:r>
        <w:rPr>
          <w:bCs/>
        </w:rPr>
        <w:t xml:space="preserve"> –</w:t>
      </w:r>
      <w:r w:rsidRPr="00C74D18">
        <w:rPr>
          <w:bCs/>
        </w:rPr>
        <w:t xml:space="preserve"> </w:t>
      </w:r>
      <w:r>
        <w:rPr>
          <w:bCs/>
        </w:rPr>
        <w:t>this should show</w:t>
      </w:r>
      <w:r w:rsidRPr="00C74D18">
        <w:rPr>
          <w:bCs/>
        </w:rPr>
        <w:t xml:space="preserve"> levels of restricted and unrestricted reserves </w:t>
      </w:r>
    </w:p>
    <w:p w14:paraId="60CA3CC7" w14:textId="77777777" w:rsidR="00C4339D" w:rsidRDefault="00C4339D">
      <w:pPr>
        <w:rPr>
          <w:lang w:eastAsia="en-GB"/>
        </w:rPr>
      </w:pPr>
    </w:p>
    <w:p w14:paraId="6D08D709" w14:textId="072E5B73" w:rsidR="00C4339D" w:rsidRDefault="00C4339D">
      <w:pPr>
        <w:rPr>
          <w:lang w:eastAsia="en-GB"/>
        </w:rPr>
      </w:pPr>
    </w:p>
    <w:p w14:paraId="28B70D45" w14:textId="77777777" w:rsidR="00C4339D" w:rsidRDefault="00C4339D" w:rsidP="00C4339D">
      <w:r>
        <w:rPr>
          <w:noProof/>
          <w:lang w:val="en-US" w:eastAsia="en-GB"/>
        </w:rPr>
        <w:drawing>
          <wp:anchor distT="0" distB="0" distL="114300" distR="114300" simplePos="0" relativeHeight="252118016" behindDoc="0" locked="0" layoutInCell="1" allowOverlap="1" wp14:anchorId="215DA8A9" wp14:editId="211C27D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4000" cy="864000"/>
            <wp:effectExtent l="0" t="0" r="0" b="0"/>
            <wp:wrapSquare wrapText="bothSides"/>
            <wp:docPr id="138" name="Graphic 138" descr="Paper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aperclip.svg"/>
                    <pic:cNvPicPr/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Attachments can be in any of these formats</w:t>
      </w:r>
      <w:r w:rsidRPr="00C74D18">
        <w:t xml:space="preserve">: jpg, </w:t>
      </w:r>
      <w:proofErr w:type="spellStart"/>
      <w:r w:rsidRPr="00C74D18">
        <w:t>xls</w:t>
      </w:r>
      <w:proofErr w:type="spellEnd"/>
      <w:r w:rsidRPr="00C74D18">
        <w:t>, xlsx, jpeg, pdf, doc, docx, pptx, and ppt.</w:t>
      </w:r>
    </w:p>
    <w:p w14:paraId="2D914A5E" w14:textId="77777777" w:rsidR="00C4339D" w:rsidRDefault="00C4339D" w:rsidP="00C4339D"/>
    <w:p w14:paraId="4B74F8F8" w14:textId="50537A8D" w:rsidR="00C4339D" w:rsidRPr="00C74D18" w:rsidRDefault="00C4339D" w:rsidP="00C4339D">
      <w:r>
        <w:rPr>
          <w:noProof/>
        </w:rPr>
        <w:drawing>
          <wp:anchor distT="0" distB="0" distL="114300" distR="114300" simplePos="0" relativeHeight="252116992" behindDoc="0" locked="0" layoutInCell="1" allowOverlap="1" wp14:anchorId="6769117A" wp14:editId="44D051B5">
            <wp:simplePos x="0" y="0"/>
            <wp:positionH relativeFrom="margin">
              <wp:align>left</wp:align>
            </wp:positionH>
            <wp:positionV relativeFrom="paragraph">
              <wp:posOffset>182977</wp:posOffset>
            </wp:positionV>
            <wp:extent cx="864000" cy="864000"/>
            <wp:effectExtent l="0" t="0" r="0" b="0"/>
            <wp:wrapSquare wrapText="bothSides"/>
            <wp:docPr id="49" name="Graphic 49" descr="Open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openfolder.svg"/>
                    <pic:cNvPicPr/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02AEB" w14:textId="77777777" w:rsidR="00C4339D" w:rsidRPr="00C74D18" w:rsidRDefault="00C4339D" w:rsidP="00C4339D">
      <w:r w:rsidRPr="00C74D18">
        <w:t>The file size</w:t>
      </w:r>
      <w:r>
        <w:t xml:space="preserve"> limit</w:t>
      </w:r>
      <w:r w:rsidRPr="00C74D18">
        <w:t xml:space="preserve"> for all attachments is </w:t>
      </w:r>
      <w:r w:rsidRPr="00C74D18">
        <w:rPr>
          <w:b/>
        </w:rPr>
        <w:t>10 megabytes.</w:t>
      </w:r>
      <w:r w:rsidRPr="00C74D18">
        <w:t xml:space="preserve"> </w:t>
      </w:r>
    </w:p>
    <w:p w14:paraId="0CFB57A2" w14:textId="77777777" w:rsidR="00C4339D" w:rsidRDefault="00C4339D" w:rsidP="00C4339D">
      <w:pPr>
        <w:rPr>
          <w:b/>
          <w:bCs/>
          <w:lang w:eastAsia="en-GB"/>
        </w:rPr>
      </w:pPr>
      <w:r w:rsidRPr="009A3567">
        <w:rPr>
          <w:b/>
          <w:bCs/>
          <w:lang w:eastAsia="en-GB"/>
        </w:rPr>
        <w:br w:type="page"/>
      </w:r>
    </w:p>
    <w:p w14:paraId="0CF1F9CE" w14:textId="66769E2B" w:rsidR="00F55D69" w:rsidRDefault="00F55D69" w:rsidP="00F55D69">
      <w:pPr>
        <w:pStyle w:val="Heading1"/>
      </w:pPr>
      <w:r>
        <w:lastRenderedPageBreak/>
        <w:t xml:space="preserve">Stage Two – </w:t>
      </w:r>
      <w:r w:rsidR="00836AB9">
        <w:t>Additional</w:t>
      </w:r>
      <w:r>
        <w:t xml:space="preserve"> Information</w:t>
      </w:r>
    </w:p>
    <w:p w14:paraId="3A08F913" w14:textId="77777777" w:rsidR="00F55D69" w:rsidRDefault="006F451B" w:rsidP="00F55D69">
      <w:pPr>
        <w:rPr>
          <w:rFonts w:cs="Arial"/>
          <w:b/>
          <w:bCs/>
          <w:sz w:val="20"/>
          <w:szCs w:val="40"/>
          <w:lang w:eastAsia="en-GB"/>
        </w:rPr>
      </w:pPr>
      <w:r>
        <w:rPr>
          <w:rFonts w:cs="Arial"/>
          <w:b/>
          <w:bCs/>
          <w:sz w:val="20"/>
          <w:szCs w:val="40"/>
          <w:lang w:eastAsia="en-GB"/>
        </w:rPr>
        <w:pict w14:anchorId="22C8A0DB">
          <v:rect id="_x0000_i1039" style="width:433.65pt;height:1.45pt" o:hrpct="986" o:hralign="center" o:hrstd="t" o:hrnoshade="t" o:hr="t" fillcolor="#3d287c [3204]" stroked="f"/>
        </w:pict>
      </w:r>
    </w:p>
    <w:p w14:paraId="0548324F" w14:textId="5C049D55" w:rsidR="00F55D69" w:rsidRDefault="00F55D69" w:rsidP="00F55D69">
      <w:pPr>
        <w:rPr>
          <w:b/>
        </w:rPr>
      </w:pPr>
      <w:r>
        <w:rPr>
          <w:bCs/>
          <w:iCs/>
          <w:noProof/>
        </w:rPr>
        <w:drawing>
          <wp:anchor distT="0" distB="0" distL="114300" distR="114300" simplePos="0" relativeHeight="252093440" behindDoc="0" locked="0" layoutInCell="1" allowOverlap="1" wp14:anchorId="2F2396CD" wp14:editId="54F451B6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900000" cy="900000"/>
            <wp:effectExtent l="0" t="0" r="0" b="0"/>
            <wp:wrapSquare wrapText="bothSides"/>
            <wp:docPr id="31" name="Graphic 31" descr="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hare.svg"/>
                    <pic:cNvPicPr/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9117D" w14:textId="5A4E14C7" w:rsidR="00836AB9" w:rsidRDefault="00F55D69" w:rsidP="00F55D69">
      <w:pPr>
        <w:rPr>
          <w:bCs/>
          <w:iCs/>
        </w:rPr>
      </w:pPr>
      <w:r w:rsidRPr="00F55D69">
        <w:rPr>
          <w:bCs/>
          <w:iCs/>
        </w:rPr>
        <w:t xml:space="preserve">If your application is successful at Stage One, it will progress to </w:t>
      </w:r>
      <w:r w:rsidRPr="00F55D69">
        <w:rPr>
          <w:b/>
          <w:iCs/>
        </w:rPr>
        <w:t>Stage Two</w:t>
      </w:r>
      <w:r>
        <w:rPr>
          <w:bCs/>
          <w:iCs/>
        </w:rPr>
        <w:t>. At Stage Two, we will ask you to provide</w:t>
      </w:r>
      <w:r w:rsidR="00836AB9">
        <w:rPr>
          <w:bCs/>
          <w:iCs/>
        </w:rPr>
        <w:t xml:space="preserve"> some additional documents</w:t>
      </w:r>
    </w:p>
    <w:p w14:paraId="28C0AA93" w14:textId="77777777" w:rsidR="00836AB9" w:rsidRPr="00C74D18" w:rsidRDefault="00836AB9" w:rsidP="00836AB9">
      <w:pPr>
        <w:rPr>
          <w:bCs/>
        </w:rPr>
      </w:pPr>
    </w:p>
    <w:p w14:paraId="025C8BCB" w14:textId="77777777" w:rsidR="00836AB9" w:rsidRDefault="00836AB9" w:rsidP="00836AB9">
      <w:r>
        <w:rPr>
          <w:b/>
          <w:bCs/>
          <w:noProof/>
          <w:lang w:eastAsia="en-GB"/>
        </w:rPr>
        <w:drawing>
          <wp:anchor distT="0" distB="0" distL="114300" distR="114300" simplePos="0" relativeHeight="252125184" behindDoc="0" locked="0" layoutInCell="1" allowOverlap="1" wp14:anchorId="008DCC20" wp14:editId="5ADC9734">
            <wp:simplePos x="0" y="0"/>
            <wp:positionH relativeFrom="margin">
              <wp:posOffset>22860</wp:posOffset>
            </wp:positionH>
            <wp:positionV relativeFrom="paragraph">
              <wp:posOffset>172085</wp:posOffset>
            </wp:positionV>
            <wp:extent cx="914400" cy="914400"/>
            <wp:effectExtent l="0" t="0" r="0" b="0"/>
            <wp:wrapSquare wrapText="bothSides"/>
            <wp:docPr id="34" name="Graphic 34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clock.svg"/>
                    <pic:cNvPicPr/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6B9BAD" w14:textId="77777777" w:rsidR="00836AB9" w:rsidRDefault="00836AB9" w:rsidP="00836AB9">
      <w:r w:rsidRPr="00F55D69">
        <w:t>The deadline for Stage Two</w:t>
      </w:r>
      <w:r>
        <w:t xml:space="preserve"> submissions</w:t>
      </w:r>
      <w:r w:rsidRPr="00F55D69">
        <w:t xml:space="preserve"> is </w:t>
      </w:r>
      <w:r w:rsidRPr="00F55D69">
        <w:rPr>
          <w:b/>
          <w:bCs/>
        </w:rPr>
        <w:t>03 February 2021</w:t>
      </w:r>
    </w:p>
    <w:p w14:paraId="424006C7" w14:textId="77777777" w:rsidR="00836AB9" w:rsidRDefault="00836AB9" w:rsidP="00836AB9"/>
    <w:p w14:paraId="2D50E35A" w14:textId="77777777" w:rsidR="00836AB9" w:rsidRDefault="00836AB9" w:rsidP="00836AB9"/>
    <w:p w14:paraId="132EAC1F" w14:textId="281155F6" w:rsidR="00836AB9" w:rsidRPr="00F55D69" w:rsidRDefault="00836AB9" w:rsidP="00836AB9">
      <w:r>
        <w:rPr>
          <w:noProof/>
        </w:rPr>
        <w:drawing>
          <wp:anchor distT="0" distB="0" distL="114300" distR="114300" simplePos="0" relativeHeight="252126208" behindDoc="0" locked="0" layoutInCell="1" allowOverlap="1" wp14:anchorId="5BA18CD8" wp14:editId="5FA50F70">
            <wp:simplePos x="0" y="0"/>
            <wp:positionH relativeFrom="column">
              <wp:posOffset>2540</wp:posOffset>
            </wp:positionH>
            <wp:positionV relativeFrom="paragraph">
              <wp:posOffset>-635</wp:posOffset>
            </wp:positionV>
            <wp:extent cx="914400" cy="914400"/>
            <wp:effectExtent l="0" t="0" r="0" b="0"/>
            <wp:wrapSquare wrapText="bothSides"/>
            <wp:docPr id="146" name="Graphic 146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document.svg"/>
                    <pic:cNvPicPr/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</w:t>
      </w:r>
      <w:r w:rsidRPr="00F55D69">
        <w:t xml:space="preserve">ou </w:t>
      </w:r>
      <w:r w:rsidR="00D041F0">
        <w:t>may</w:t>
      </w:r>
      <w:r w:rsidRPr="00F55D69">
        <w:t xml:space="preserve"> need to </w:t>
      </w:r>
      <w:r>
        <w:t xml:space="preserve">prepare these documents </w:t>
      </w:r>
      <w:r w:rsidRPr="00F55D69">
        <w:rPr>
          <w:b/>
          <w:bCs/>
        </w:rPr>
        <w:t>before</w:t>
      </w:r>
      <w:r>
        <w:t xml:space="preserve"> you know the </w:t>
      </w:r>
      <w:r w:rsidRPr="00F55D69">
        <w:t>outcome of your Stage One application</w:t>
      </w:r>
    </w:p>
    <w:p w14:paraId="3DBEC376" w14:textId="78B7BEA1" w:rsidR="00F55D69" w:rsidRPr="00F55D69" w:rsidRDefault="00F55D69" w:rsidP="00F55D69">
      <w:pPr>
        <w:rPr>
          <w:bCs/>
          <w:iCs/>
        </w:rPr>
      </w:pPr>
      <w:r w:rsidRPr="00F55D69">
        <w:rPr>
          <w:bCs/>
          <w:iCs/>
        </w:rPr>
        <w:t xml:space="preserve"> </w:t>
      </w:r>
    </w:p>
    <w:p w14:paraId="5A5D59A3" w14:textId="48ABD9A1" w:rsidR="00F55D69" w:rsidRPr="00C74D18" w:rsidRDefault="00836AB9" w:rsidP="00F55D69">
      <w:pPr>
        <w:rPr>
          <w:b/>
        </w:rPr>
      </w:pPr>
      <w:bookmarkStart w:id="6" w:name="_Hlk46391016"/>
      <w:r>
        <w:rPr>
          <w:b/>
        </w:rPr>
        <w:t>Stage two documents:</w:t>
      </w:r>
    </w:p>
    <w:p w14:paraId="4A449EE7" w14:textId="77777777" w:rsidR="00F55D69" w:rsidRPr="00C74D18" w:rsidRDefault="00F55D69" w:rsidP="00F55D69">
      <w:pPr>
        <w:rPr>
          <w:b/>
        </w:rPr>
      </w:pPr>
      <w:r>
        <w:rPr>
          <w:bCs/>
          <w:noProof/>
        </w:rPr>
        <w:drawing>
          <wp:anchor distT="0" distB="0" distL="114300" distR="114300" simplePos="0" relativeHeight="252086272" behindDoc="0" locked="0" layoutInCell="1" allowOverlap="1" wp14:anchorId="4ADD8B91" wp14:editId="30401D2F">
            <wp:simplePos x="0" y="0"/>
            <wp:positionH relativeFrom="margin">
              <wp:align>left</wp:align>
            </wp:positionH>
            <wp:positionV relativeFrom="paragraph">
              <wp:posOffset>105341</wp:posOffset>
            </wp:positionV>
            <wp:extent cx="914400" cy="990600"/>
            <wp:effectExtent l="0" t="0" r="0" b="0"/>
            <wp:wrapSquare wrapText="bothSides"/>
            <wp:docPr id="47" name="Graphic 47" descr="Play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laybook.svg"/>
                    <pic:cNvPicPr/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590D1D8" w14:textId="20520308" w:rsidR="00F55D69" w:rsidRPr="000B5D3B" w:rsidRDefault="00F55D69" w:rsidP="00F55D69">
      <w:pPr>
        <w:ind w:left="1440"/>
        <w:rPr>
          <w:b/>
        </w:rPr>
      </w:pPr>
      <w:r w:rsidRPr="00C74D18">
        <w:rPr>
          <w:bCs/>
        </w:rPr>
        <w:t xml:space="preserve">a </w:t>
      </w:r>
      <w:r w:rsidRPr="00D041F0">
        <w:rPr>
          <w:b/>
        </w:rPr>
        <w:t>recovery plan</w:t>
      </w:r>
      <w:r>
        <w:rPr>
          <w:b/>
        </w:rPr>
        <w:t xml:space="preserve">, </w:t>
      </w:r>
      <w:r w:rsidRPr="00E87379">
        <w:rPr>
          <w:bCs/>
        </w:rPr>
        <w:t xml:space="preserve">see </w:t>
      </w:r>
      <w:hyperlink w:anchor="recoveryPlan" w:history="1">
        <w:r w:rsidRPr="006F451B">
          <w:rPr>
            <w:rStyle w:val="Hyperlink"/>
            <w:bCs/>
          </w:rPr>
          <w:t>pag</w:t>
        </w:r>
        <w:r w:rsidRPr="006F451B">
          <w:rPr>
            <w:rStyle w:val="Hyperlink"/>
            <w:bCs/>
          </w:rPr>
          <w:t>e</w:t>
        </w:r>
        <w:r w:rsidRPr="006F451B">
          <w:rPr>
            <w:rStyle w:val="Hyperlink"/>
            <w:bCs/>
          </w:rPr>
          <w:t xml:space="preserve"> </w:t>
        </w:r>
        <w:r w:rsidR="00836AB9" w:rsidRPr="006F451B">
          <w:rPr>
            <w:rStyle w:val="Hyperlink"/>
            <w:bCs/>
          </w:rPr>
          <w:t>19</w:t>
        </w:r>
      </w:hyperlink>
      <w:r w:rsidRPr="00E87379">
        <w:rPr>
          <w:bCs/>
        </w:rPr>
        <w:t xml:space="preserve"> for more detail on this</w:t>
      </w:r>
    </w:p>
    <w:p w14:paraId="5FCF21B6" w14:textId="77777777" w:rsidR="00F55D69" w:rsidRDefault="00F55D69" w:rsidP="00F55D69">
      <w:pPr>
        <w:rPr>
          <w:lang w:eastAsia="en-GB"/>
        </w:rPr>
      </w:pPr>
    </w:p>
    <w:p w14:paraId="284D1F95" w14:textId="77777777" w:rsidR="00F55D69" w:rsidRDefault="00F55D69" w:rsidP="00F55D69">
      <w:pPr>
        <w:rPr>
          <w:lang w:eastAsia="en-GB"/>
        </w:rPr>
      </w:pPr>
      <w:r>
        <w:rPr>
          <w:bCs/>
          <w:noProof/>
        </w:rPr>
        <w:drawing>
          <wp:anchor distT="0" distB="0" distL="114300" distR="114300" simplePos="0" relativeHeight="252089344" behindDoc="0" locked="0" layoutInCell="1" allowOverlap="1" wp14:anchorId="26AC4FF2" wp14:editId="3B83AF69">
            <wp:simplePos x="0" y="0"/>
            <wp:positionH relativeFrom="margin">
              <wp:align>left</wp:align>
            </wp:positionH>
            <wp:positionV relativeFrom="paragraph">
              <wp:posOffset>115365</wp:posOffset>
            </wp:positionV>
            <wp:extent cx="914400" cy="914400"/>
            <wp:effectExtent l="0" t="0" r="0" b="0"/>
            <wp:wrapSquare wrapText="bothSides"/>
            <wp:docPr id="48" name="Graphic 48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ocument.svg"/>
                    <pic:cNvPicPr/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C15027" w14:textId="77777777" w:rsidR="00F55D69" w:rsidRDefault="00F55D69" w:rsidP="00F55D69">
      <w:pPr>
        <w:rPr>
          <w:bCs/>
        </w:rPr>
      </w:pPr>
      <w:r w:rsidRPr="00C74D18">
        <w:rPr>
          <w:bCs/>
        </w:rPr>
        <w:t xml:space="preserve">your most recent financial statements for the </w:t>
      </w:r>
      <w:r w:rsidRPr="000F167B">
        <w:rPr>
          <w:b/>
        </w:rPr>
        <w:t xml:space="preserve">past three financial </w:t>
      </w:r>
      <w:r w:rsidRPr="00A51063">
        <w:rPr>
          <w:bCs/>
        </w:rPr>
        <w:t>years</w:t>
      </w:r>
    </w:p>
    <w:p w14:paraId="2BAC2B7C" w14:textId="77777777" w:rsidR="00F55D69" w:rsidRDefault="00F55D69" w:rsidP="00F55D69">
      <w:pPr>
        <w:rPr>
          <w:bCs/>
        </w:rPr>
      </w:pPr>
    </w:p>
    <w:p w14:paraId="070CF7A3" w14:textId="77777777" w:rsidR="00F55D69" w:rsidRPr="00C74D18" w:rsidRDefault="00F55D69" w:rsidP="00F55D69">
      <w:pPr>
        <w:ind w:left="1440"/>
        <w:rPr>
          <w:bCs/>
        </w:rPr>
      </w:pPr>
    </w:p>
    <w:p w14:paraId="1784D58D" w14:textId="77777777" w:rsidR="00F55D69" w:rsidRDefault="00F55D69" w:rsidP="00F55D69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2091392" behindDoc="0" locked="0" layoutInCell="1" allowOverlap="1" wp14:anchorId="45ED2756" wp14:editId="360AE011">
            <wp:simplePos x="0" y="0"/>
            <wp:positionH relativeFrom="column">
              <wp:posOffset>2282</wp:posOffset>
            </wp:positionH>
            <wp:positionV relativeFrom="paragraph">
              <wp:posOffset>5069</wp:posOffset>
            </wp:positionV>
            <wp:extent cx="914400" cy="914400"/>
            <wp:effectExtent l="0" t="0" r="0" b="0"/>
            <wp:wrapSquare wrapText="bothSides"/>
            <wp:docPr id="162" name="Graphic 162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list_ltr.svg"/>
                    <pic:cNvPicPr/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4D18">
        <w:rPr>
          <w:bCs/>
        </w:rPr>
        <w:t xml:space="preserve">your most recent </w:t>
      </w:r>
      <w:r w:rsidRPr="00E87379">
        <w:rPr>
          <w:b/>
        </w:rPr>
        <w:t>management accounts</w:t>
      </w:r>
      <w:r w:rsidRPr="00C74D18">
        <w:rPr>
          <w:bCs/>
        </w:rPr>
        <w:t xml:space="preserve"> for the year ending 31 March 202</w:t>
      </w:r>
      <w:r>
        <w:rPr>
          <w:bCs/>
        </w:rPr>
        <w:t>1</w:t>
      </w:r>
      <w:r w:rsidRPr="00C74D18">
        <w:rPr>
          <w:bCs/>
        </w:rPr>
        <w:t xml:space="preserve"> </w:t>
      </w:r>
    </w:p>
    <w:p w14:paraId="5E013193" w14:textId="77777777" w:rsidR="00F55D69" w:rsidRDefault="00F55D69" w:rsidP="00F55D69">
      <w:pPr>
        <w:pStyle w:val="ListParagraph"/>
        <w:rPr>
          <w:bCs/>
        </w:rPr>
      </w:pPr>
    </w:p>
    <w:p w14:paraId="6ED7CCCF" w14:textId="77777777" w:rsidR="00F55D69" w:rsidRDefault="00F55D69" w:rsidP="00F55D69">
      <w:pPr>
        <w:pStyle w:val="ListParagraph"/>
        <w:rPr>
          <w:bCs/>
        </w:rPr>
      </w:pPr>
    </w:p>
    <w:p w14:paraId="092893A6" w14:textId="77777777" w:rsidR="00F55D69" w:rsidRDefault="00F55D69" w:rsidP="00F55D69">
      <w:pPr>
        <w:ind w:left="720"/>
        <w:rPr>
          <w:bCs/>
        </w:rPr>
      </w:pPr>
      <w:r w:rsidRPr="00A51063">
        <w:rPr>
          <w:b/>
          <w:noProof/>
        </w:rPr>
        <w:drawing>
          <wp:anchor distT="0" distB="0" distL="114300" distR="114300" simplePos="0" relativeHeight="252082176" behindDoc="0" locked="0" layoutInCell="1" allowOverlap="1" wp14:anchorId="4E1DA650" wp14:editId="6282365C">
            <wp:simplePos x="0" y="0"/>
            <wp:positionH relativeFrom="margin">
              <wp:posOffset>-139485</wp:posOffset>
            </wp:positionH>
            <wp:positionV relativeFrom="paragraph">
              <wp:posOffset>148848</wp:posOffset>
            </wp:positionV>
            <wp:extent cx="863600" cy="863600"/>
            <wp:effectExtent l="0" t="0" r="0" b="0"/>
            <wp:wrapSquare wrapText="bothSides"/>
            <wp:docPr id="43" name="Graphic 43" descr="Calc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alculator.svg"/>
                    <pic:cNvPicPr/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063">
        <w:rPr>
          <w:b/>
        </w:rPr>
        <w:t xml:space="preserve">Annual budgets </w:t>
      </w:r>
      <w:r w:rsidRPr="00A51063">
        <w:rPr>
          <w:bCs/>
        </w:rPr>
        <w:t>for</w:t>
      </w:r>
      <w:r w:rsidRPr="00A51063">
        <w:rPr>
          <w:b/>
        </w:rPr>
        <w:t xml:space="preserve"> 2021/22, 2022/23, 2023/24 </w:t>
      </w:r>
      <w:r w:rsidRPr="00A51063">
        <w:rPr>
          <w:bCs/>
        </w:rPr>
        <w:t>and</w:t>
      </w:r>
      <w:r w:rsidRPr="00A51063">
        <w:rPr>
          <w:b/>
        </w:rPr>
        <w:t xml:space="preserve"> 2024/25 </w:t>
      </w:r>
      <w:r>
        <w:rPr>
          <w:b/>
        </w:rPr>
        <w:t xml:space="preserve">- </w:t>
      </w:r>
      <w:r w:rsidRPr="00A51063">
        <w:rPr>
          <w:bCs/>
        </w:rPr>
        <w:t xml:space="preserve">showing how </w:t>
      </w:r>
      <w:r>
        <w:rPr>
          <w:bCs/>
        </w:rPr>
        <w:t>a</w:t>
      </w:r>
      <w:r w:rsidRPr="00A51063">
        <w:rPr>
          <w:bCs/>
        </w:rPr>
        <w:t xml:space="preserve"> loan will allow you to achieve financial sustainability </w:t>
      </w:r>
      <w:r>
        <w:rPr>
          <w:bCs/>
        </w:rPr>
        <w:t>by</w:t>
      </w:r>
      <w:r w:rsidRPr="00A51063">
        <w:rPr>
          <w:bCs/>
        </w:rPr>
        <w:t xml:space="preserve"> 31 March 2022</w:t>
      </w:r>
    </w:p>
    <w:p w14:paraId="74B50EA2" w14:textId="77777777" w:rsidR="00F55D69" w:rsidRPr="00A51063" w:rsidRDefault="00F55D69" w:rsidP="00F55D69">
      <w:pPr>
        <w:ind w:left="720"/>
        <w:rPr>
          <w:bCs/>
        </w:rPr>
      </w:pPr>
    </w:p>
    <w:p w14:paraId="60FF5A0E" w14:textId="77777777" w:rsidR="00F55D69" w:rsidRPr="00A51063" w:rsidRDefault="00F55D69" w:rsidP="00F55D69">
      <w:pPr>
        <w:ind w:left="720"/>
        <w:rPr>
          <w:bCs/>
        </w:rPr>
      </w:pPr>
      <w:r w:rsidRPr="00A51063">
        <w:rPr>
          <w:b/>
          <w:noProof/>
          <w:lang w:val="en-US" w:eastAsia="en-GB"/>
        </w:rPr>
        <w:drawing>
          <wp:anchor distT="0" distB="0" distL="114300" distR="114300" simplePos="0" relativeHeight="252090368" behindDoc="0" locked="0" layoutInCell="1" allowOverlap="1" wp14:anchorId="386C4575" wp14:editId="2CB171C5">
            <wp:simplePos x="0" y="0"/>
            <wp:positionH relativeFrom="margin">
              <wp:align>left</wp:align>
            </wp:positionH>
            <wp:positionV relativeFrom="paragraph">
              <wp:posOffset>108025</wp:posOffset>
            </wp:positionV>
            <wp:extent cx="864000" cy="864000"/>
            <wp:effectExtent l="0" t="0" r="0" b="0"/>
            <wp:wrapSquare wrapText="bothSides"/>
            <wp:docPr id="41" name="Graphic 41" descr="Trans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transfer.svg"/>
                    <pic:cNvPicPr/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063">
        <w:rPr>
          <w:b/>
        </w:rPr>
        <w:t>Cash flow forecasts</w:t>
      </w:r>
      <w:r w:rsidRPr="00A51063">
        <w:rPr>
          <w:bCs/>
        </w:rPr>
        <w:t xml:space="preserve"> for </w:t>
      </w:r>
      <w:r w:rsidRPr="00A51063">
        <w:rPr>
          <w:b/>
        </w:rPr>
        <w:t>2021/22</w:t>
      </w:r>
      <w:r w:rsidRPr="00A51063">
        <w:rPr>
          <w:bCs/>
        </w:rPr>
        <w:t xml:space="preserve">, </w:t>
      </w:r>
      <w:r w:rsidRPr="00A51063">
        <w:rPr>
          <w:b/>
        </w:rPr>
        <w:t xml:space="preserve">2022/23, 2023/24 </w:t>
      </w:r>
      <w:r w:rsidRPr="00A51063">
        <w:rPr>
          <w:bCs/>
        </w:rPr>
        <w:t>and</w:t>
      </w:r>
      <w:r w:rsidRPr="00A51063">
        <w:rPr>
          <w:b/>
        </w:rPr>
        <w:t xml:space="preserve"> 2024/25</w:t>
      </w:r>
      <w:r w:rsidRPr="00A51063">
        <w:rPr>
          <w:bCs/>
        </w:rPr>
        <w:t xml:space="preserve"> </w:t>
      </w:r>
      <w:r>
        <w:rPr>
          <w:bCs/>
        </w:rPr>
        <w:t xml:space="preserve">- </w:t>
      </w:r>
      <w:r w:rsidRPr="00A51063">
        <w:rPr>
          <w:bCs/>
        </w:rPr>
        <w:t>showing the impact of the proposed loan</w:t>
      </w:r>
    </w:p>
    <w:p w14:paraId="3F2EB902" w14:textId="77777777" w:rsidR="00F55D69" w:rsidRDefault="00F55D69" w:rsidP="00F55D69">
      <w:pPr>
        <w:rPr>
          <w:bCs/>
        </w:rPr>
      </w:pPr>
    </w:p>
    <w:p w14:paraId="7E7C471B" w14:textId="77777777" w:rsidR="00F55D69" w:rsidRDefault="00F55D69" w:rsidP="00F55D69">
      <w:pPr>
        <w:rPr>
          <w:bCs/>
        </w:rPr>
      </w:pPr>
    </w:p>
    <w:p w14:paraId="00C0DEA8" w14:textId="54118A71" w:rsidR="00F55D69" w:rsidRDefault="00F55D69" w:rsidP="00F55D69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2092416" behindDoc="0" locked="0" layoutInCell="1" allowOverlap="1" wp14:anchorId="2E666B5C" wp14:editId="2A316544">
            <wp:simplePos x="0" y="0"/>
            <wp:positionH relativeFrom="margin">
              <wp:align>left</wp:align>
            </wp:positionH>
            <wp:positionV relativeFrom="paragraph">
              <wp:posOffset>203598</wp:posOffset>
            </wp:positionV>
            <wp:extent cx="914400" cy="914400"/>
            <wp:effectExtent l="0" t="0" r="0" b="0"/>
            <wp:wrapSquare wrapText="bothSides"/>
            <wp:docPr id="164" name="Graphic 164" descr="Head with g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headwithgears.svg"/>
                    <pic:cNvPicPr/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</w:rPr>
        <w:t xml:space="preserve">Any assumptions made in your recovery plan should be shown in your financial attachments. </w:t>
      </w:r>
      <w:r>
        <w:rPr>
          <w:bCs/>
        </w:rPr>
        <w:br/>
        <w:t xml:space="preserve">You can use notes to </w:t>
      </w:r>
      <w:r w:rsidR="00C4339D">
        <w:rPr>
          <w:bCs/>
        </w:rPr>
        <w:t>show</w:t>
      </w:r>
      <w:r>
        <w:rPr>
          <w:bCs/>
        </w:rPr>
        <w:t xml:space="preserve"> this</w:t>
      </w:r>
    </w:p>
    <w:p w14:paraId="512BC2DF" w14:textId="77777777" w:rsidR="00836AB9" w:rsidRDefault="00836AB9" w:rsidP="00836AB9"/>
    <w:p w14:paraId="16DFBEC7" w14:textId="77777777" w:rsidR="00836AB9" w:rsidRDefault="00836AB9" w:rsidP="00836AB9">
      <w:r w:rsidRPr="0030318F">
        <w:rPr>
          <w:noProof/>
        </w:rPr>
        <w:drawing>
          <wp:anchor distT="0" distB="0" distL="114300" distR="114300" simplePos="0" relativeHeight="252123136" behindDoc="0" locked="0" layoutInCell="1" allowOverlap="1" wp14:anchorId="1807F5A8" wp14:editId="0467FD4F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828000" cy="828000"/>
            <wp:effectExtent l="0" t="0" r="0" b="0"/>
            <wp:wrapSquare wrapText="bothSides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6A300" w14:textId="77777777" w:rsidR="00836AB9" w:rsidRPr="00C74D18" w:rsidRDefault="00836AB9" w:rsidP="00836AB9">
      <w:r>
        <w:t xml:space="preserve">Please provide any </w:t>
      </w:r>
      <w:r w:rsidRPr="00A51063">
        <w:rPr>
          <w:b/>
          <w:bCs/>
        </w:rPr>
        <w:t>cash flows</w:t>
      </w:r>
      <w:r>
        <w:t xml:space="preserve"> or </w:t>
      </w:r>
      <w:r w:rsidRPr="0030318F">
        <w:rPr>
          <w:b/>
          <w:bCs/>
        </w:rPr>
        <w:t xml:space="preserve">financial </w:t>
      </w:r>
      <w:r>
        <w:rPr>
          <w:b/>
          <w:bCs/>
        </w:rPr>
        <w:t>models</w:t>
      </w:r>
      <w:r w:rsidRPr="0030318F">
        <w:rPr>
          <w:b/>
          <w:bCs/>
        </w:rPr>
        <w:t xml:space="preserve"> </w:t>
      </w:r>
      <w:r>
        <w:t xml:space="preserve">in </w:t>
      </w:r>
      <w:r w:rsidRPr="0030318F">
        <w:rPr>
          <w:b/>
          <w:bCs/>
        </w:rPr>
        <w:t>Excel</w:t>
      </w:r>
      <w:r>
        <w:t xml:space="preserve"> format</w:t>
      </w:r>
    </w:p>
    <w:p w14:paraId="387A917A" w14:textId="77777777" w:rsidR="00836AB9" w:rsidRDefault="00836AB9" w:rsidP="00F55D69">
      <w:pPr>
        <w:rPr>
          <w:bCs/>
        </w:rPr>
      </w:pPr>
    </w:p>
    <w:p w14:paraId="03881619" w14:textId="517A7DD7" w:rsidR="00F55D69" w:rsidRPr="00F55D69" w:rsidRDefault="006F451B" w:rsidP="00836AB9">
      <w:r>
        <w:rPr>
          <w:rFonts w:cs="Arial"/>
          <w:b/>
          <w:bCs/>
          <w:szCs w:val="40"/>
          <w:lang w:eastAsia="en-GB"/>
        </w:rPr>
        <w:pict w14:anchorId="05CFB8D2">
          <v:rect id="_x0000_i1040" style="width:433.65pt;height:1.45pt" o:hrpct="986" o:hralign="center" o:hrstd="t" o:hrnoshade="t" o:hr="t" fillcolor="#3d287c [3204]" stroked="f"/>
        </w:pict>
      </w:r>
      <w:bookmarkEnd w:id="6"/>
    </w:p>
    <w:p w14:paraId="04774E95" w14:textId="77777777" w:rsidR="00F55D69" w:rsidRDefault="00F55D69" w:rsidP="00F55D69"/>
    <w:p w14:paraId="2741522C" w14:textId="03C8CDAF" w:rsidR="00836AB9" w:rsidRDefault="00836AB9">
      <w:r>
        <w:br w:type="page"/>
      </w:r>
    </w:p>
    <w:p w14:paraId="43211565" w14:textId="77777777" w:rsidR="00F55D69" w:rsidRPr="000B5D3B" w:rsidRDefault="00F55D69" w:rsidP="00F55D69">
      <w:pPr>
        <w:pStyle w:val="Heading2"/>
      </w:pPr>
      <w:bookmarkStart w:id="7" w:name="_Recovery_Plan"/>
      <w:bookmarkEnd w:id="7"/>
      <w:r w:rsidRPr="000B5D3B">
        <w:lastRenderedPageBreak/>
        <w:t>Recovery Plan</w:t>
      </w:r>
      <w:bookmarkStart w:id="8" w:name="recoveryPlan"/>
      <w:bookmarkEnd w:id="8"/>
    </w:p>
    <w:p w14:paraId="673E96EF" w14:textId="77777777" w:rsidR="00F55D69" w:rsidRPr="000B5D3B" w:rsidRDefault="00F55D69" w:rsidP="00F55D69">
      <w:pPr>
        <w:rPr>
          <w:b/>
          <w:bCs/>
          <w:lang w:eastAsia="en-GB"/>
        </w:rPr>
      </w:pPr>
      <w:r>
        <w:rPr>
          <w:bCs/>
          <w:noProof/>
        </w:rPr>
        <w:drawing>
          <wp:anchor distT="0" distB="0" distL="114300" distR="114300" simplePos="0" relativeHeight="252087296" behindDoc="0" locked="0" layoutInCell="1" allowOverlap="1" wp14:anchorId="7B0020A8" wp14:editId="4EF1D4CD">
            <wp:simplePos x="0" y="0"/>
            <wp:positionH relativeFrom="margin">
              <wp:align>left</wp:align>
            </wp:positionH>
            <wp:positionV relativeFrom="paragraph">
              <wp:posOffset>278054</wp:posOffset>
            </wp:positionV>
            <wp:extent cx="914400" cy="990600"/>
            <wp:effectExtent l="0" t="0" r="0" b="0"/>
            <wp:wrapSquare wrapText="bothSides"/>
            <wp:docPr id="30" name="Graphic 30" descr="Play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laybook.svg"/>
                    <pic:cNvPicPr/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314775" w14:textId="3A10700A" w:rsidR="00F55D69" w:rsidRDefault="00F55D69" w:rsidP="00F55D69">
      <w:pPr>
        <w:rPr>
          <w:lang w:eastAsia="en-GB"/>
        </w:rPr>
      </w:pPr>
      <w:r>
        <w:rPr>
          <w:lang w:eastAsia="en-GB"/>
        </w:rPr>
        <w:t>Your recovery plan</w:t>
      </w:r>
      <w:r w:rsidRPr="000B5D3B">
        <w:rPr>
          <w:lang w:eastAsia="en-GB"/>
        </w:rPr>
        <w:t xml:space="preserve"> should </w:t>
      </w:r>
      <w:r>
        <w:rPr>
          <w:lang w:eastAsia="en-GB"/>
        </w:rPr>
        <w:t xml:space="preserve">be </w:t>
      </w:r>
      <w:r w:rsidRPr="0030318F">
        <w:rPr>
          <w:b/>
          <w:bCs/>
          <w:lang w:eastAsia="en-GB"/>
        </w:rPr>
        <w:t xml:space="preserve">no more than </w:t>
      </w:r>
      <w:r w:rsidR="00D041F0">
        <w:rPr>
          <w:b/>
          <w:bCs/>
          <w:lang w:eastAsia="en-GB"/>
        </w:rPr>
        <w:t>5</w:t>
      </w:r>
      <w:r w:rsidRPr="0030318F">
        <w:rPr>
          <w:b/>
          <w:bCs/>
          <w:lang w:eastAsia="en-GB"/>
        </w:rPr>
        <w:t>000 words long</w:t>
      </w:r>
      <w:r>
        <w:rPr>
          <w:lang w:eastAsia="en-GB"/>
        </w:rPr>
        <w:t xml:space="preserve"> and should tell us</w:t>
      </w:r>
      <w:r w:rsidRPr="000B5D3B">
        <w:rPr>
          <w:lang w:eastAsia="en-GB"/>
        </w:rPr>
        <w:t>:</w:t>
      </w:r>
    </w:p>
    <w:p w14:paraId="688F3E46" w14:textId="77777777" w:rsidR="00F55D69" w:rsidRPr="000B5D3B" w:rsidRDefault="00F55D69" w:rsidP="00F55D69">
      <w:pPr>
        <w:rPr>
          <w:lang w:eastAsia="en-GB"/>
        </w:rPr>
      </w:pPr>
    </w:p>
    <w:p w14:paraId="5A54FD69" w14:textId="77777777" w:rsidR="00F55D69" w:rsidRPr="000B5D3B" w:rsidRDefault="00F55D69" w:rsidP="00F55D69">
      <w:pPr>
        <w:rPr>
          <w:b/>
          <w:bCs/>
          <w:lang w:eastAsia="en-GB"/>
        </w:rPr>
      </w:pPr>
    </w:p>
    <w:p w14:paraId="3DF95F7C" w14:textId="77777777" w:rsidR="00D041F0" w:rsidRPr="00D041F0" w:rsidRDefault="00D041F0" w:rsidP="00D041F0">
      <w:pPr>
        <w:numPr>
          <w:ilvl w:val="0"/>
          <w:numId w:val="9"/>
        </w:numPr>
        <w:rPr>
          <w:lang w:eastAsia="en-GB"/>
        </w:rPr>
      </w:pPr>
      <w:r w:rsidRPr="00D041F0">
        <w:rPr>
          <w:lang w:eastAsia="en-GB"/>
        </w:rPr>
        <w:t>how you have managed the impact of Covid-19 so far</w:t>
      </w:r>
    </w:p>
    <w:p w14:paraId="254CAC25" w14:textId="77777777" w:rsidR="00F55D69" w:rsidRPr="000B5D3B" w:rsidRDefault="00F55D69" w:rsidP="00F55D69">
      <w:pPr>
        <w:ind w:left="720"/>
        <w:rPr>
          <w:lang w:eastAsia="en-GB"/>
        </w:rPr>
      </w:pPr>
    </w:p>
    <w:p w14:paraId="0974DCF0" w14:textId="77777777" w:rsidR="00F55D69" w:rsidRDefault="00F55D69" w:rsidP="00F55D69">
      <w:pPr>
        <w:numPr>
          <w:ilvl w:val="0"/>
          <w:numId w:val="9"/>
        </w:numPr>
        <w:rPr>
          <w:lang w:eastAsia="en-GB"/>
        </w:rPr>
      </w:pPr>
      <w:r w:rsidRPr="000B5D3B">
        <w:rPr>
          <w:lang w:eastAsia="en-GB"/>
        </w:rPr>
        <w:t xml:space="preserve">how you have reduced core costs to ensure your organisation is more financially resilient </w:t>
      </w:r>
    </w:p>
    <w:p w14:paraId="2483B63F" w14:textId="77777777" w:rsidR="00F55D69" w:rsidRDefault="00F55D69" w:rsidP="00D041F0">
      <w:pPr>
        <w:rPr>
          <w:lang w:eastAsia="en-GB"/>
        </w:rPr>
      </w:pPr>
    </w:p>
    <w:p w14:paraId="6BF36713" w14:textId="77777777" w:rsidR="00F55D69" w:rsidRDefault="00F55D69" w:rsidP="00F55D69">
      <w:pPr>
        <w:numPr>
          <w:ilvl w:val="0"/>
          <w:numId w:val="9"/>
        </w:numPr>
        <w:rPr>
          <w:lang w:eastAsia="en-GB"/>
        </w:rPr>
      </w:pPr>
      <w:r w:rsidRPr="000B5D3B">
        <w:rPr>
          <w:lang w:eastAsia="en-GB"/>
        </w:rPr>
        <w:t>how a loan from this programme will enable you to achieve financial viability by 31 March 2022, demonstrating the most value for money route to sustainability</w:t>
      </w:r>
    </w:p>
    <w:p w14:paraId="2C852B27" w14:textId="77777777" w:rsidR="00F55D69" w:rsidRDefault="00F55D69" w:rsidP="00F55D69">
      <w:pPr>
        <w:pStyle w:val="ListParagraph"/>
        <w:rPr>
          <w:lang w:eastAsia="en-GB"/>
        </w:rPr>
      </w:pPr>
    </w:p>
    <w:p w14:paraId="5E7A85A1" w14:textId="32F6F866" w:rsidR="00D041F0" w:rsidRDefault="00D041F0" w:rsidP="00D041F0">
      <w:pPr>
        <w:numPr>
          <w:ilvl w:val="0"/>
          <w:numId w:val="9"/>
        </w:numPr>
        <w:rPr>
          <w:lang w:eastAsia="en-GB"/>
        </w:rPr>
      </w:pPr>
      <w:r w:rsidRPr="00D041F0">
        <w:rPr>
          <w:lang w:eastAsia="en-GB"/>
        </w:rPr>
        <w:t>what activity you anticipate delivering in the period up to a return to financial sustainability, to include any further anticipated closure period</w:t>
      </w:r>
    </w:p>
    <w:p w14:paraId="030F6DE2" w14:textId="77777777" w:rsidR="00E60CFF" w:rsidRDefault="00E60CFF" w:rsidP="00E60CFF">
      <w:pPr>
        <w:pStyle w:val="ListParagraph"/>
        <w:rPr>
          <w:lang w:eastAsia="en-GB"/>
        </w:rPr>
      </w:pPr>
    </w:p>
    <w:p w14:paraId="47A43EF1" w14:textId="357C63F4" w:rsidR="00E60CFF" w:rsidRDefault="00E60CFF" w:rsidP="00D041F0">
      <w:pPr>
        <w:numPr>
          <w:ilvl w:val="0"/>
          <w:numId w:val="9"/>
        </w:numPr>
        <w:rPr>
          <w:lang w:eastAsia="en-GB"/>
        </w:rPr>
      </w:pPr>
      <w:r w:rsidRPr="00E60CFF">
        <w:rPr>
          <w:lang w:eastAsia="en-GB"/>
        </w:rPr>
        <w:t>what assumptions you have made about consumer behaviour in the social distancing scenario we have shared with you</w:t>
      </w:r>
    </w:p>
    <w:p w14:paraId="464FD9F6" w14:textId="77777777" w:rsidR="00D041F0" w:rsidRDefault="00D041F0" w:rsidP="00D041F0">
      <w:pPr>
        <w:pStyle w:val="ListParagraph"/>
        <w:rPr>
          <w:lang w:eastAsia="en-GB"/>
        </w:rPr>
      </w:pPr>
    </w:p>
    <w:p w14:paraId="6C003191" w14:textId="05BFFB63" w:rsidR="00D041F0" w:rsidRDefault="00D041F0" w:rsidP="00D041F0">
      <w:pPr>
        <w:pStyle w:val="ListParagraph"/>
        <w:numPr>
          <w:ilvl w:val="0"/>
          <w:numId w:val="9"/>
        </w:numPr>
        <w:rPr>
          <w:lang w:eastAsia="en-GB"/>
        </w:rPr>
      </w:pPr>
      <w:r w:rsidRPr="00D041F0">
        <w:rPr>
          <w:lang w:eastAsia="en-GB"/>
        </w:rPr>
        <w:t>your plan for identifying, managing and mitigating risk</w:t>
      </w:r>
    </w:p>
    <w:p w14:paraId="45D61531" w14:textId="77777777" w:rsidR="00F55D69" w:rsidRDefault="00F55D69" w:rsidP="00F55D69">
      <w:pPr>
        <w:pStyle w:val="ListParagraph"/>
        <w:rPr>
          <w:lang w:eastAsia="en-GB"/>
        </w:rPr>
      </w:pPr>
    </w:p>
    <w:p w14:paraId="40F7D3EA" w14:textId="77777777" w:rsidR="00F55D69" w:rsidRDefault="00F55D69" w:rsidP="00F55D69">
      <w:pPr>
        <w:numPr>
          <w:ilvl w:val="0"/>
          <w:numId w:val="9"/>
        </w:numPr>
        <w:rPr>
          <w:lang w:eastAsia="en-GB"/>
        </w:rPr>
      </w:pPr>
      <w:r w:rsidRPr="000B5D3B">
        <w:rPr>
          <w:lang w:eastAsia="en-GB"/>
        </w:rPr>
        <w:lastRenderedPageBreak/>
        <w:t>your organisational governance and leadership structures, including skills and experience available at a senior level to enable you to adapt and flex your business to the changing external environment</w:t>
      </w:r>
    </w:p>
    <w:p w14:paraId="7E898D0C" w14:textId="77777777" w:rsidR="00F55D69" w:rsidRDefault="00F55D69" w:rsidP="00F55D69">
      <w:pPr>
        <w:pStyle w:val="ListParagraph"/>
        <w:rPr>
          <w:lang w:eastAsia="en-GB"/>
        </w:rPr>
      </w:pPr>
    </w:p>
    <w:p w14:paraId="7DF50BC7" w14:textId="77777777" w:rsidR="00F55D69" w:rsidRDefault="00F55D69" w:rsidP="00F55D69">
      <w:pPr>
        <w:numPr>
          <w:ilvl w:val="0"/>
          <w:numId w:val="9"/>
        </w:numPr>
        <w:rPr>
          <w:lang w:eastAsia="en-GB"/>
        </w:rPr>
      </w:pPr>
      <w:r w:rsidRPr="000B5D3B">
        <w:rPr>
          <w:lang w:eastAsia="en-GB"/>
        </w:rPr>
        <w:t>what financial controls, monitoring and reporting processes you have in place to ensure the effective financial management of your organisation</w:t>
      </w:r>
    </w:p>
    <w:p w14:paraId="3CD1CC67" w14:textId="77777777" w:rsidR="00F55D69" w:rsidRDefault="00F55D69" w:rsidP="00F55D69">
      <w:pPr>
        <w:pStyle w:val="ListParagraph"/>
        <w:rPr>
          <w:lang w:eastAsia="en-GB"/>
        </w:rPr>
      </w:pPr>
    </w:p>
    <w:p w14:paraId="579B4FAD" w14:textId="77777777" w:rsidR="00F55D69" w:rsidRPr="000B5D3B" w:rsidRDefault="00F55D69" w:rsidP="00F55D69">
      <w:pPr>
        <w:numPr>
          <w:ilvl w:val="0"/>
          <w:numId w:val="9"/>
        </w:numPr>
        <w:rPr>
          <w:lang w:eastAsia="en-GB"/>
        </w:rPr>
      </w:pPr>
      <w:r w:rsidRPr="000B5D3B">
        <w:rPr>
          <w:lang w:eastAsia="en-GB"/>
        </w:rPr>
        <w:t>key business development milestones</w:t>
      </w:r>
    </w:p>
    <w:p w14:paraId="7D182822" w14:textId="77777777" w:rsidR="00F55D69" w:rsidRPr="000B5D3B" w:rsidRDefault="00F55D69" w:rsidP="000B5D3B">
      <w:pPr>
        <w:rPr>
          <w:color w:val="0070C0"/>
        </w:rPr>
      </w:pPr>
    </w:p>
    <w:p w14:paraId="177A2154" w14:textId="40D00AB8" w:rsidR="00C74D18" w:rsidRDefault="00C74D18">
      <w:r>
        <w:br w:type="page"/>
      </w:r>
    </w:p>
    <w:p w14:paraId="39F09675" w14:textId="77777777" w:rsidR="002C0BD8" w:rsidRDefault="002C0BD8" w:rsidP="002C0BD8">
      <w:pPr>
        <w:pStyle w:val="Heading2"/>
      </w:pPr>
      <w:r>
        <w:lastRenderedPageBreak/>
        <w:t>What happens next?</w:t>
      </w:r>
    </w:p>
    <w:p w14:paraId="5DC8D208" w14:textId="77777777" w:rsidR="002C0BD8" w:rsidRDefault="002C0BD8" w:rsidP="002C0BD8"/>
    <w:p w14:paraId="7C2E5A57" w14:textId="77777777" w:rsidR="002C0BD8" w:rsidRDefault="002C0BD8" w:rsidP="002C0BD8">
      <w:r>
        <w:rPr>
          <w:noProof/>
        </w:rPr>
        <w:drawing>
          <wp:anchor distT="0" distB="0" distL="114300" distR="114300" simplePos="0" relativeHeight="252069888" behindDoc="0" locked="0" layoutInCell="1" allowOverlap="1" wp14:anchorId="20A48C45" wp14:editId="63A5E8CA">
            <wp:simplePos x="0" y="0"/>
            <wp:positionH relativeFrom="column">
              <wp:posOffset>2282</wp:posOffset>
            </wp:positionH>
            <wp:positionV relativeFrom="paragraph">
              <wp:posOffset>7297</wp:posOffset>
            </wp:positionV>
            <wp:extent cx="914400" cy="914400"/>
            <wp:effectExtent l="0" t="0" r="0" b="0"/>
            <wp:wrapSquare wrapText="bothSides"/>
            <wp:docPr id="58" name="Graphic 58" descr="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checklist_ltr.svg"/>
                    <pic:cNvPicPr/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Each section of your application will be </w:t>
      </w:r>
      <w:r w:rsidRPr="0015004F">
        <w:t>assessed by cultural development agencies and specialist financial</w:t>
      </w:r>
      <w:r>
        <w:t xml:space="preserve"> advisors</w:t>
      </w:r>
    </w:p>
    <w:p w14:paraId="194CA8DB" w14:textId="77777777" w:rsidR="002C0BD8" w:rsidRDefault="002C0BD8" w:rsidP="002C0BD8"/>
    <w:p w14:paraId="2CF686BE" w14:textId="77777777" w:rsidR="002C0BD8" w:rsidRDefault="002C0BD8" w:rsidP="002C0BD8"/>
    <w:p w14:paraId="089BEECF" w14:textId="77777777" w:rsidR="002C0BD8" w:rsidRDefault="002C0BD8" w:rsidP="002C0BD8"/>
    <w:p w14:paraId="61252F1F" w14:textId="77777777" w:rsidR="002C0BD8" w:rsidRDefault="002C0BD8" w:rsidP="002C0BD8">
      <w:r>
        <w:rPr>
          <w:noProof/>
        </w:rPr>
        <w:drawing>
          <wp:anchor distT="0" distB="0" distL="114300" distR="114300" simplePos="0" relativeHeight="252070912" behindDoc="0" locked="0" layoutInCell="1" allowOverlap="1" wp14:anchorId="6EE07049" wp14:editId="334097BB">
            <wp:simplePos x="0" y="0"/>
            <wp:positionH relativeFrom="margin">
              <wp:align>left</wp:align>
            </wp:positionH>
            <wp:positionV relativeFrom="paragraph">
              <wp:posOffset>101751</wp:posOffset>
            </wp:positionV>
            <wp:extent cx="914400" cy="914400"/>
            <wp:effectExtent l="0" t="0" r="0" b="0"/>
            <wp:wrapSquare wrapText="bothSides"/>
            <wp:docPr id="59" name="Graphic 59" descr="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meeting.svg"/>
                    <pic:cNvPicPr/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It will then be considered by the </w:t>
      </w:r>
      <w:r w:rsidRPr="005F04C7">
        <w:rPr>
          <w:b/>
          <w:bCs/>
        </w:rPr>
        <w:t>Culture Recovery Board</w:t>
      </w:r>
      <w:r>
        <w:t>, who will decide whether to offer the amount you’ve asked to borrow</w:t>
      </w:r>
    </w:p>
    <w:p w14:paraId="6A8DB3BE" w14:textId="77777777" w:rsidR="002C0BD8" w:rsidRDefault="002C0BD8" w:rsidP="002C0BD8"/>
    <w:p w14:paraId="5935670C" w14:textId="77777777" w:rsidR="002C0BD8" w:rsidRDefault="002C0BD8" w:rsidP="002C0BD8"/>
    <w:p w14:paraId="70BF2E31" w14:textId="77777777" w:rsidR="002C0BD8" w:rsidRDefault="002C0BD8" w:rsidP="002C0BD8"/>
    <w:p w14:paraId="715C1126" w14:textId="77777777" w:rsidR="002C0BD8" w:rsidRDefault="002C0BD8" w:rsidP="002C0BD8">
      <w:r>
        <w:rPr>
          <w:noProof/>
        </w:rPr>
        <w:drawing>
          <wp:anchor distT="0" distB="0" distL="114300" distR="114300" simplePos="0" relativeHeight="252071936" behindDoc="0" locked="0" layoutInCell="1" allowOverlap="1" wp14:anchorId="5009BA79" wp14:editId="2043901F">
            <wp:simplePos x="0" y="0"/>
            <wp:positionH relativeFrom="margin">
              <wp:align>left</wp:align>
            </wp:positionH>
            <wp:positionV relativeFrom="paragraph">
              <wp:posOffset>92527</wp:posOffset>
            </wp:positionV>
            <wp:extent cx="936000" cy="644598"/>
            <wp:effectExtent l="0" t="0" r="0" b="3175"/>
            <wp:wrapSquare wrapText="bothSides"/>
            <wp:docPr id="60" name="Picture 60" descr="Change of name for DCMS - GOV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ange of name for DCMS - GOV.UK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64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 Culture Recovery Board is a group of experts, selected by the DCMS, who will make decisions on this programme</w:t>
      </w:r>
    </w:p>
    <w:p w14:paraId="740AC8AD" w14:textId="77777777" w:rsidR="002C0BD8" w:rsidRDefault="002C0BD8" w:rsidP="002C0BD8"/>
    <w:p w14:paraId="5CC18803" w14:textId="77777777" w:rsidR="002C0BD8" w:rsidRDefault="002C0BD8" w:rsidP="002C0BD8"/>
    <w:p w14:paraId="078BBBFA" w14:textId="26B14A48" w:rsidR="002C0BD8" w:rsidRDefault="002C0BD8" w:rsidP="002C0BD8"/>
    <w:p w14:paraId="5EFD94E2" w14:textId="77777777" w:rsidR="00E60CFF" w:rsidRDefault="00F55D69" w:rsidP="00E60CFF">
      <w:pPr>
        <w:ind w:left="1440"/>
      </w:pPr>
      <w:r w:rsidRPr="00E036E6">
        <w:rPr>
          <w:rFonts w:cs="Arial"/>
          <w:b/>
          <w:bCs/>
          <w:noProof/>
          <w:szCs w:val="40"/>
          <w:lang w:eastAsia="en-GB"/>
        </w:rPr>
        <w:drawing>
          <wp:anchor distT="0" distB="0" distL="114300" distR="114300" simplePos="0" relativeHeight="252072960" behindDoc="0" locked="0" layoutInCell="1" allowOverlap="1" wp14:anchorId="5AFCB8C5" wp14:editId="2783C23F">
            <wp:simplePos x="0" y="0"/>
            <wp:positionH relativeFrom="margin">
              <wp:align>left</wp:align>
            </wp:positionH>
            <wp:positionV relativeFrom="paragraph">
              <wp:posOffset>187325</wp:posOffset>
            </wp:positionV>
            <wp:extent cx="863600" cy="863600"/>
            <wp:effectExtent l="0" t="0" r="0" b="0"/>
            <wp:wrapSquare wrapText="bothSides"/>
            <wp:docPr id="128" name="Graphic 128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DailyCalendar.sv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BD8" w:rsidRPr="00EF11B1">
        <w:t xml:space="preserve">We will aim to notify </w:t>
      </w:r>
      <w:r w:rsidR="002C0BD8">
        <w:t>you</w:t>
      </w:r>
      <w:r w:rsidR="002C0BD8" w:rsidRPr="00EF11B1">
        <w:t xml:space="preserve"> of </w:t>
      </w:r>
      <w:r w:rsidR="002C0BD8">
        <w:t>our</w:t>
      </w:r>
      <w:r w:rsidR="002C0BD8" w:rsidRPr="00EF11B1">
        <w:t xml:space="preserve"> </w:t>
      </w:r>
      <w:r w:rsidRPr="00F55D69">
        <w:rPr>
          <w:b/>
          <w:bCs/>
        </w:rPr>
        <w:t xml:space="preserve">Stage One </w:t>
      </w:r>
      <w:r w:rsidR="002C0BD8" w:rsidRPr="00EF11B1">
        <w:t xml:space="preserve">decisions </w:t>
      </w:r>
      <w:r w:rsidR="00E60CFF">
        <w:t>around the</w:t>
      </w:r>
      <w:r w:rsidR="002C0BD8" w:rsidRPr="00EF11B1">
        <w:t xml:space="preserve"> </w:t>
      </w:r>
      <w:r w:rsidRPr="00F55D69">
        <w:rPr>
          <w:b/>
          <w:bCs/>
        </w:rPr>
        <w:t>end of January 2021</w:t>
      </w:r>
      <w:r>
        <w:t xml:space="preserve">. </w:t>
      </w:r>
    </w:p>
    <w:p w14:paraId="259BD117" w14:textId="77777777" w:rsidR="00E60CFF" w:rsidRDefault="00E60CFF" w:rsidP="00E60CFF">
      <w:pPr>
        <w:ind w:left="1440"/>
      </w:pPr>
    </w:p>
    <w:p w14:paraId="74DEF21D" w14:textId="3BCEE8C3" w:rsidR="00F55D69" w:rsidRPr="00F55D69" w:rsidRDefault="00F55D69" w:rsidP="00E60CFF">
      <w:pPr>
        <w:ind w:left="1440"/>
      </w:pPr>
      <w:r w:rsidRPr="00F55D69">
        <w:rPr>
          <w:b/>
          <w:bCs/>
        </w:rPr>
        <w:t>Stage two</w:t>
      </w:r>
      <w:r w:rsidRPr="00F55D69">
        <w:t xml:space="preserve"> assessments will take place </w:t>
      </w:r>
      <w:r w:rsidRPr="00F55D69">
        <w:rPr>
          <w:b/>
          <w:bCs/>
        </w:rPr>
        <w:t>throughout February</w:t>
      </w:r>
      <w:r w:rsidR="00E60CFF">
        <w:rPr>
          <w:b/>
          <w:bCs/>
        </w:rPr>
        <w:t xml:space="preserve"> </w:t>
      </w:r>
      <w:r w:rsidRPr="00F55D69">
        <w:rPr>
          <w:b/>
          <w:bCs/>
        </w:rPr>
        <w:t>2021</w:t>
      </w:r>
      <w:r w:rsidRPr="00F55D69">
        <w:t xml:space="preserve">. </w:t>
      </w:r>
    </w:p>
    <w:p w14:paraId="16B713FB" w14:textId="27FB339B" w:rsidR="002C0BD8" w:rsidRDefault="002C0BD8" w:rsidP="002C0BD8">
      <w:r w:rsidRPr="00EF11B1">
        <w:t xml:space="preserve">  </w:t>
      </w:r>
    </w:p>
    <w:p w14:paraId="08863378" w14:textId="77777777" w:rsidR="002C0BD8" w:rsidRDefault="002C0BD8" w:rsidP="002C0BD8"/>
    <w:p w14:paraId="1F712750" w14:textId="77777777" w:rsidR="002C0BD8" w:rsidRDefault="002C0BD8" w:rsidP="002C0BD8"/>
    <w:p w14:paraId="52FDDBB0" w14:textId="77777777" w:rsidR="002C0BD8" w:rsidRDefault="002C0BD8" w:rsidP="002C0BD8"/>
    <w:p w14:paraId="6FE1CE8B" w14:textId="77777777" w:rsidR="002C0BD8" w:rsidRDefault="002C0BD8" w:rsidP="002C0BD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2075008" behindDoc="0" locked="0" layoutInCell="1" allowOverlap="1" wp14:anchorId="13A816E0" wp14:editId="32823AAF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899795" cy="899795"/>
            <wp:effectExtent l="0" t="0" r="0" b="0"/>
            <wp:wrapSquare wrapText="bothSides"/>
            <wp:docPr id="130" name="Graphic 130" descr="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questions_ltr.svg"/>
                    <pic:cNvPicPr/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If we offer a loan, we will negotiate the terms, and possibly the size, of your loan with you</w:t>
      </w:r>
      <w:r>
        <w:rPr>
          <w:b/>
          <w:bCs/>
        </w:rPr>
        <w:t xml:space="preserve"> </w:t>
      </w:r>
    </w:p>
    <w:p w14:paraId="44BDA202" w14:textId="77777777" w:rsidR="002C0BD8" w:rsidRDefault="002C0BD8" w:rsidP="002C0BD8">
      <w:pPr>
        <w:rPr>
          <w:b/>
          <w:bCs/>
        </w:rPr>
      </w:pPr>
    </w:p>
    <w:p w14:paraId="39FCF5C7" w14:textId="77777777" w:rsidR="002C0BD8" w:rsidRDefault="002C0BD8" w:rsidP="002C0BD8">
      <w:pPr>
        <w:pStyle w:val="Heading2"/>
      </w:pPr>
      <w:r>
        <w:t>How do I repay a loan if I am offered one?</w:t>
      </w:r>
    </w:p>
    <w:p w14:paraId="386D9EF9" w14:textId="77777777" w:rsidR="002C0BD8" w:rsidRDefault="002C0BD8" w:rsidP="002C0BD8">
      <w:pPr>
        <w:rPr>
          <w:b/>
          <w:bCs/>
        </w:rPr>
      </w:pPr>
    </w:p>
    <w:p w14:paraId="60787B77" w14:textId="0810F65B" w:rsidR="002C0BD8" w:rsidRDefault="002C0BD8" w:rsidP="002C0BD8">
      <w:pPr>
        <w:rPr>
          <w:b/>
          <w:bCs/>
        </w:rPr>
      </w:pPr>
      <w:r>
        <w:rPr>
          <w:b/>
          <w:bCs/>
        </w:rPr>
        <w:t xml:space="preserve">Loans </w:t>
      </w:r>
      <w:r w:rsidR="00E60CFF">
        <w:rPr>
          <w:b/>
          <w:bCs/>
        </w:rPr>
        <w:t>terms will typically be:</w:t>
      </w:r>
    </w:p>
    <w:p w14:paraId="0925693D" w14:textId="77777777" w:rsidR="002C0BD8" w:rsidRDefault="002C0BD8" w:rsidP="002C0BD8">
      <w:pPr>
        <w:rPr>
          <w:b/>
          <w:bCs/>
        </w:rPr>
      </w:pPr>
    </w:p>
    <w:p w14:paraId="7B42F6F0" w14:textId="77777777" w:rsidR="002C0BD8" w:rsidRDefault="002C0BD8" w:rsidP="002C0BD8">
      <w:r w:rsidRPr="00E036E6">
        <w:rPr>
          <w:rFonts w:cs="Arial"/>
          <w:b/>
          <w:bCs/>
          <w:noProof/>
          <w:szCs w:val="40"/>
          <w:lang w:eastAsia="en-GB"/>
        </w:rPr>
        <w:drawing>
          <wp:anchor distT="0" distB="0" distL="114300" distR="114300" simplePos="0" relativeHeight="252076032" behindDoc="0" locked="0" layoutInCell="1" allowOverlap="1" wp14:anchorId="491224F7" wp14:editId="5820E5F4">
            <wp:simplePos x="0" y="0"/>
            <wp:positionH relativeFrom="margin">
              <wp:align>left</wp:align>
            </wp:positionH>
            <wp:positionV relativeFrom="paragraph">
              <wp:posOffset>167220</wp:posOffset>
            </wp:positionV>
            <wp:extent cx="864000" cy="864000"/>
            <wp:effectExtent l="0" t="0" r="0" b="0"/>
            <wp:wrapSquare wrapText="bothSides"/>
            <wp:docPr id="145" name="Graphic 145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DailyCalendar.sv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C807D" w14:textId="712E8B08" w:rsidR="002C0BD8" w:rsidRPr="00EF11B1" w:rsidRDefault="002C0BD8" w:rsidP="002C0BD8">
      <w:r>
        <w:t xml:space="preserve">a </w:t>
      </w:r>
      <w:r w:rsidRPr="00EF11B1">
        <w:rPr>
          <w:b/>
          <w:bCs/>
        </w:rPr>
        <w:t>fixed yearly repayment</w:t>
      </w:r>
      <w:r>
        <w:t xml:space="preserve"> over a term of up to 20 years</w:t>
      </w:r>
    </w:p>
    <w:p w14:paraId="43CA060A" w14:textId="77777777" w:rsidR="002C0BD8" w:rsidRDefault="002C0BD8" w:rsidP="002C0BD8"/>
    <w:p w14:paraId="3856842D" w14:textId="77777777" w:rsidR="002C0BD8" w:rsidRDefault="002C0BD8" w:rsidP="002C0BD8"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FAD7406" wp14:editId="7C48EA32">
                <wp:simplePos x="0" y="0"/>
                <wp:positionH relativeFrom="column">
                  <wp:posOffset>-130929</wp:posOffset>
                </wp:positionH>
                <wp:positionV relativeFrom="paragraph">
                  <wp:posOffset>312463</wp:posOffset>
                </wp:positionV>
                <wp:extent cx="1099820" cy="805815"/>
                <wp:effectExtent l="0" t="0" r="508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80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6BCA9" w14:textId="77777777" w:rsidR="002C0BD8" w:rsidRPr="00192903" w:rsidRDefault="002C0BD8" w:rsidP="002C0BD8">
                            <w:pPr>
                              <w:rPr>
                                <w:b/>
                                <w:bCs/>
                                <w:color w:val="F2665E" w:themeColor="accent2"/>
                                <w:sz w:val="92"/>
                                <w:szCs w:val="92"/>
                              </w:rPr>
                            </w:pPr>
                            <w:r w:rsidRPr="00192903">
                              <w:rPr>
                                <w:b/>
                                <w:bCs/>
                                <w:color w:val="F2665E" w:themeColor="accent2"/>
                                <w:sz w:val="92"/>
                                <w:szCs w:val="92"/>
                              </w:rPr>
                              <w:t>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AD7406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8" type="#_x0000_t202" style="position:absolute;margin-left:-10.3pt;margin-top:24.6pt;width:86.6pt;height:63.45pt;z-index:25207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" fillcolor="white [3201]" stroked="f" strokeweight=".5pt">
                <v:textbox>
                  <w:txbxContent>
                    <w:p w14:paraId="6736BCA9" w14:textId="77777777" w:rsidR="002C0BD8" w:rsidRPr="00192903" w:rsidRDefault="002C0BD8" w:rsidP="002C0BD8">
                      <w:pPr>
                        <w:rPr>
                          <w:b/>
                          <w:bCs/>
                          <w:color w:val="F2665E" w:themeColor="accent2"/>
                          <w:sz w:val="92"/>
                          <w:szCs w:val="92"/>
                        </w:rPr>
                      </w:pPr>
                      <w:r w:rsidRPr="00192903">
                        <w:rPr>
                          <w:b/>
                          <w:bCs/>
                          <w:color w:val="F2665E" w:themeColor="accent2"/>
                          <w:sz w:val="92"/>
                          <w:szCs w:val="92"/>
                        </w:rPr>
                        <w:t>2%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198451" w14:textId="2198AEBD" w:rsidR="002C0BD8" w:rsidRDefault="002C0BD8" w:rsidP="002C0BD8">
      <w:pPr>
        <w:rPr>
          <w:b/>
          <w:bCs/>
        </w:rPr>
      </w:pPr>
      <w:r>
        <w:t xml:space="preserve">repayable at an interest rate of </w:t>
      </w:r>
      <w:r w:rsidRPr="005F04C7">
        <w:rPr>
          <w:b/>
          <w:bCs/>
        </w:rPr>
        <w:t>2% per year</w:t>
      </w:r>
      <w:r>
        <w:rPr>
          <w:b/>
          <w:bCs/>
        </w:rPr>
        <w:t xml:space="preserve">, applied </w:t>
      </w:r>
      <w:proofErr w:type="gramStart"/>
      <w:r>
        <w:rPr>
          <w:b/>
          <w:bCs/>
        </w:rPr>
        <w:t xml:space="preserve">on a </w:t>
      </w:r>
      <w:r w:rsidR="00E60CFF">
        <w:rPr>
          <w:b/>
          <w:bCs/>
        </w:rPr>
        <w:t>daily</w:t>
      </w:r>
      <w:r>
        <w:rPr>
          <w:b/>
          <w:bCs/>
        </w:rPr>
        <w:t xml:space="preserve"> basis</w:t>
      </w:r>
      <w:proofErr w:type="gramEnd"/>
    </w:p>
    <w:p w14:paraId="6FF60CB0" w14:textId="77777777" w:rsidR="002C0BD8" w:rsidRDefault="002C0BD8" w:rsidP="002C0BD8"/>
    <w:p w14:paraId="4D51A00B" w14:textId="77777777" w:rsidR="002C0BD8" w:rsidRPr="00E87379" w:rsidRDefault="002C0BD8" w:rsidP="002C0BD8">
      <w:pPr>
        <w:ind w:left="360"/>
      </w:pPr>
    </w:p>
    <w:p w14:paraId="4F75933F" w14:textId="77777777" w:rsidR="002C0BD8" w:rsidRDefault="002C0BD8" w:rsidP="002C0BD8">
      <w:r>
        <w:rPr>
          <w:noProof/>
          <w:lang w:eastAsia="en-GB"/>
        </w:rPr>
        <w:drawing>
          <wp:anchor distT="0" distB="0" distL="114300" distR="114300" simplePos="0" relativeHeight="252073984" behindDoc="0" locked="0" layoutInCell="1" allowOverlap="1" wp14:anchorId="144D8AC9" wp14:editId="7DD1F5FE">
            <wp:simplePos x="0" y="0"/>
            <wp:positionH relativeFrom="margin">
              <wp:align>left</wp:align>
            </wp:positionH>
            <wp:positionV relativeFrom="paragraph">
              <wp:posOffset>102117</wp:posOffset>
            </wp:positionV>
            <wp:extent cx="914400" cy="914400"/>
            <wp:effectExtent l="0" t="0" r="0" b="0"/>
            <wp:wrapSquare wrapText="bothSides"/>
            <wp:docPr id="142" name="Graphic 142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list_ltr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7FECD" w14:textId="05F772E8" w:rsidR="002C0BD8" w:rsidRDefault="002C0BD8" w:rsidP="002C0BD8">
      <w:r>
        <w:t xml:space="preserve">See the </w:t>
      </w:r>
      <w:hyperlink r:id="rId150" w:anchor="section-2" w:history="1">
        <w:r w:rsidRPr="006F451B">
          <w:rPr>
            <w:rStyle w:val="Hyperlink"/>
            <w:lang w:eastAsia="en-GB"/>
          </w:rPr>
          <w:t>main guidance</w:t>
        </w:r>
      </w:hyperlink>
      <w:r w:rsidR="006F451B">
        <w:rPr>
          <w:lang w:eastAsia="en-GB"/>
        </w:rPr>
        <w:t xml:space="preserve"> </w:t>
      </w:r>
      <w:r w:rsidRPr="00A51063">
        <w:t>for</w:t>
      </w:r>
      <w:r>
        <w:t xml:space="preserve"> a full </w:t>
      </w:r>
      <w:r w:rsidRPr="00A51063">
        <w:rPr>
          <w:b/>
          <w:bCs/>
        </w:rPr>
        <w:t>Summary of terms</w:t>
      </w:r>
      <w:r>
        <w:t xml:space="preserve"> for these loan types</w:t>
      </w:r>
    </w:p>
    <w:p w14:paraId="6A9C8A69" w14:textId="77777777" w:rsidR="002C0BD8" w:rsidRDefault="002C0BD8">
      <w:r>
        <w:br w:type="page"/>
      </w:r>
    </w:p>
    <w:p w14:paraId="4407C615" w14:textId="7E7CDEBE" w:rsidR="00D61A1B" w:rsidRPr="00E036E6" w:rsidRDefault="00D61A1B" w:rsidP="004611CA">
      <w:pPr>
        <w:pStyle w:val="Heading1"/>
      </w:pPr>
      <w:r w:rsidRPr="00E036E6">
        <w:lastRenderedPageBreak/>
        <w:t>Help is at hand</w:t>
      </w:r>
    </w:p>
    <w:p w14:paraId="7946E932" w14:textId="0519CBC3" w:rsidR="00D61A1B" w:rsidRPr="00E036E6" w:rsidRDefault="006F451B" w:rsidP="00D61A1B">
      <w:pPr>
        <w:spacing w:line="360" w:lineRule="exact"/>
        <w:rPr>
          <w:rFonts w:cs="Arial"/>
          <w:b/>
          <w:bCs/>
          <w:szCs w:val="40"/>
          <w:lang w:eastAsia="en-GB"/>
        </w:rPr>
      </w:pPr>
      <w:bookmarkStart w:id="9" w:name="_Hlk517263885"/>
      <w:r>
        <w:rPr>
          <w:rFonts w:cs="Arial"/>
          <w:b/>
          <w:bCs/>
          <w:szCs w:val="40"/>
          <w:lang w:eastAsia="en-GB"/>
        </w:rPr>
        <w:pict w14:anchorId="2FC37888">
          <v:rect id="_x0000_i1041" style="width:433.65pt;height:1.45pt" o:hrpct="986" o:hralign="center" o:hrstd="t" o:hrnoshade="t" o:hr="t" fillcolor="#3d287c [3204]" stroked="f"/>
        </w:pict>
      </w:r>
    </w:p>
    <w:p w14:paraId="306D0DA3" w14:textId="77777777" w:rsidR="00D61A1B" w:rsidRPr="00E036E6" w:rsidRDefault="00D61A1B" w:rsidP="00D61A1B">
      <w:pPr>
        <w:spacing w:line="360" w:lineRule="exact"/>
        <w:rPr>
          <w:rFonts w:cs="Arial"/>
          <w:szCs w:val="40"/>
          <w:lang w:eastAsia="en-GB"/>
        </w:rPr>
      </w:pPr>
    </w:p>
    <w:p w14:paraId="62B10466" w14:textId="5976C861" w:rsidR="00D61A1B" w:rsidRDefault="00D61A1B" w:rsidP="00D61A1B">
      <w:pPr>
        <w:spacing w:line="320" w:lineRule="atLeast"/>
        <w:rPr>
          <w:rFonts w:cs="Arial"/>
          <w:szCs w:val="40"/>
          <w:lang w:eastAsia="en-GB"/>
        </w:rPr>
      </w:pPr>
      <w:r w:rsidRPr="00E036E6">
        <w:rPr>
          <w:rFonts w:cs="Arial"/>
          <w:noProof/>
          <w:szCs w:val="40"/>
          <w:lang w:eastAsia="en-GB"/>
        </w:rPr>
        <w:drawing>
          <wp:anchor distT="0" distB="0" distL="114300" distR="114300" simplePos="0" relativeHeight="251783168" behindDoc="0" locked="0" layoutInCell="1" allowOverlap="1" wp14:anchorId="08A596BA" wp14:editId="3A4930AE">
            <wp:simplePos x="0" y="0"/>
            <wp:positionH relativeFrom="column">
              <wp:posOffset>-69215</wp:posOffset>
            </wp:positionH>
            <wp:positionV relativeFrom="paragraph">
              <wp:posOffset>48714</wp:posOffset>
            </wp:positionV>
            <wp:extent cx="899795" cy="899795"/>
            <wp:effectExtent l="0" t="0" r="0" b="0"/>
            <wp:wrapSquare wrapText="bothSides"/>
            <wp:docPr id="51" name="Graphic 51" descr="Call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CallCenter.svg"/>
                    <pic:cNvPicPr/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36E6">
        <w:rPr>
          <w:rFonts w:cs="Arial"/>
          <w:szCs w:val="40"/>
          <w:lang w:eastAsia="en-GB"/>
        </w:rPr>
        <w:t xml:space="preserve">Our friendly </w:t>
      </w:r>
      <w:r w:rsidRPr="00E036E6">
        <w:rPr>
          <w:rFonts w:cs="Arial"/>
          <w:b/>
          <w:color w:val="00B050"/>
          <w:szCs w:val="40"/>
          <w:lang w:eastAsia="en-GB"/>
        </w:rPr>
        <w:t>Customer Services</w:t>
      </w:r>
      <w:r w:rsidRPr="00E036E6">
        <w:rPr>
          <w:rFonts w:cs="Arial"/>
          <w:color w:val="00B050"/>
          <w:szCs w:val="40"/>
          <w:lang w:eastAsia="en-GB"/>
        </w:rPr>
        <w:t xml:space="preserve"> </w:t>
      </w:r>
      <w:r w:rsidRPr="00E036E6">
        <w:rPr>
          <w:rFonts w:cs="Arial"/>
          <w:szCs w:val="40"/>
          <w:lang w:eastAsia="en-GB"/>
        </w:rPr>
        <w:t>team can help you with the form</w:t>
      </w:r>
      <w:r w:rsidR="00495F65">
        <w:rPr>
          <w:rFonts w:cs="Arial"/>
          <w:szCs w:val="40"/>
          <w:lang w:eastAsia="en-GB"/>
        </w:rPr>
        <w:t xml:space="preserve"> </w:t>
      </w:r>
      <w:r w:rsidRPr="00E036E6">
        <w:rPr>
          <w:rFonts w:cs="Arial"/>
          <w:szCs w:val="40"/>
          <w:lang w:eastAsia="en-GB"/>
        </w:rPr>
        <w:t xml:space="preserve">or </w:t>
      </w:r>
      <w:r w:rsidR="00E60CFF">
        <w:rPr>
          <w:rFonts w:cs="Arial"/>
          <w:szCs w:val="40"/>
          <w:lang w:eastAsia="en-GB"/>
        </w:rPr>
        <w:t>advise on</w:t>
      </w:r>
      <w:r w:rsidRPr="00E036E6">
        <w:rPr>
          <w:rFonts w:cs="Arial"/>
          <w:szCs w:val="40"/>
          <w:lang w:eastAsia="en-GB"/>
        </w:rPr>
        <w:t xml:space="preserve"> other ways we can help you</w:t>
      </w:r>
    </w:p>
    <w:p w14:paraId="05BB030F" w14:textId="77777777" w:rsidR="00D65E77" w:rsidRDefault="00D65E77" w:rsidP="00D65E77">
      <w:pPr>
        <w:spacing w:line="320" w:lineRule="atLeast"/>
        <w:rPr>
          <w:rFonts w:cs="Arial"/>
          <w:szCs w:val="40"/>
          <w:lang w:eastAsia="en-GB"/>
        </w:rPr>
      </w:pPr>
    </w:p>
    <w:p w14:paraId="72710EDE" w14:textId="77777777" w:rsidR="00D65E77" w:rsidRDefault="00D65E77" w:rsidP="00D65E77">
      <w:pPr>
        <w:spacing w:line="320" w:lineRule="atLeast"/>
        <w:rPr>
          <w:rFonts w:cs="Arial"/>
          <w:szCs w:val="40"/>
          <w:lang w:eastAsia="en-GB"/>
        </w:rPr>
      </w:pPr>
      <w:r>
        <w:rPr>
          <w:rFonts w:cs="Arial"/>
          <w:noProof/>
          <w:szCs w:val="40"/>
          <w:lang w:eastAsia="en-GB"/>
        </w:rPr>
        <w:drawing>
          <wp:anchor distT="0" distB="0" distL="114300" distR="114300" simplePos="0" relativeHeight="251984896" behindDoc="0" locked="0" layoutInCell="1" allowOverlap="1" wp14:anchorId="1BE39DBE" wp14:editId="062742B1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914400" cy="914400"/>
            <wp:effectExtent l="0" t="0" r="0" b="0"/>
            <wp:wrapSquare wrapText="bothSides"/>
            <wp:docPr id="139" name="Graphic 139" descr="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language.svg"/>
                    <pic:cNvPicPr/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54523B" w14:textId="562B45E3" w:rsidR="00D65E77" w:rsidRDefault="00D65E77" w:rsidP="00D65E77">
      <w:pPr>
        <w:spacing w:line="320" w:lineRule="atLeast"/>
        <w:rPr>
          <w:rFonts w:cs="Arial"/>
          <w:szCs w:val="40"/>
          <w:lang w:eastAsia="en-GB"/>
        </w:rPr>
      </w:pPr>
      <w:r>
        <w:rPr>
          <w:rFonts w:cs="Arial"/>
          <w:szCs w:val="40"/>
          <w:lang w:eastAsia="en-GB"/>
        </w:rPr>
        <w:t>For example, if you have any access needs, or use an access support worke</w:t>
      </w:r>
      <w:r w:rsidR="00C562F5">
        <w:rPr>
          <w:rFonts w:cs="Arial"/>
          <w:szCs w:val="40"/>
          <w:lang w:eastAsia="en-GB"/>
        </w:rPr>
        <w:t>r</w:t>
      </w:r>
    </w:p>
    <w:p w14:paraId="552508A1" w14:textId="77777777" w:rsidR="00C562F5" w:rsidRDefault="00C562F5" w:rsidP="00D65E77">
      <w:pPr>
        <w:spacing w:line="320" w:lineRule="atLeast"/>
        <w:rPr>
          <w:rFonts w:cs="Arial"/>
          <w:szCs w:val="40"/>
          <w:lang w:eastAsia="en-GB"/>
        </w:rPr>
      </w:pPr>
    </w:p>
    <w:p w14:paraId="35F2729D" w14:textId="77777777" w:rsidR="00D61A1B" w:rsidRPr="00E036E6" w:rsidRDefault="00D61A1B" w:rsidP="00D61A1B">
      <w:pPr>
        <w:spacing w:line="320" w:lineRule="atLeast"/>
        <w:rPr>
          <w:rFonts w:cs="Arial"/>
          <w:b/>
          <w:szCs w:val="40"/>
          <w:lang w:eastAsia="en-GB"/>
        </w:rPr>
      </w:pPr>
    </w:p>
    <w:p w14:paraId="3123D271" w14:textId="183090C2" w:rsidR="00D61A1B" w:rsidRPr="00E036E6" w:rsidRDefault="00C562F5" w:rsidP="00D61A1B">
      <w:pPr>
        <w:spacing w:line="320" w:lineRule="atLeast"/>
        <w:rPr>
          <w:rFonts w:cs="Arial"/>
          <w:b/>
          <w:szCs w:val="40"/>
          <w:lang w:eastAsia="en-GB"/>
        </w:rPr>
      </w:pPr>
      <w:r w:rsidRPr="00E036E6">
        <w:rPr>
          <w:rFonts w:cs="Arial"/>
          <w:b/>
          <w:noProof/>
          <w:sz w:val="44"/>
          <w:szCs w:val="44"/>
          <w:lang w:eastAsia="en-GB"/>
        </w:rPr>
        <w:sym w:font="Wingdings" w:char="F02A"/>
      </w:r>
      <w:r w:rsidRPr="00E036E6">
        <w:rPr>
          <w:rFonts w:cs="Arial"/>
          <w:b/>
          <w:noProof/>
          <w:szCs w:val="40"/>
          <w:lang w:eastAsia="en-GB"/>
        </w:rPr>
        <w:t xml:space="preserve"> </w:t>
      </w:r>
      <w:hyperlink r:id="rId155" w:history="1">
        <w:r w:rsidR="00753B2B">
          <w:rPr>
            <w:rStyle w:val="Hyperlink"/>
            <w:rFonts w:cs="Arial"/>
            <w:szCs w:val="40"/>
            <w:lang w:eastAsia="en-GB"/>
          </w:rPr>
          <w:t>artscouncil.org.uk/contact-us</w:t>
        </w:r>
      </w:hyperlink>
      <w:r w:rsidR="00D61A1B" w:rsidRPr="00E036E6">
        <w:rPr>
          <w:rFonts w:cs="Arial"/>
          <w:b/>
          <w:szCs w:val="40"/>
          <w:lang w:eastAsia="en-GB"/>
        </w:rPr>
        <w:t xml:space="preserve"> </w:t>
      </w:r>
    </w:p>
    <w:bookmarkEnd w:id="9"/>
    <w:p w14:paraId="464D17FC" w14:textId="77777777" w:rsidR="00D61A1B" w:rsidRPr="00E036E6" w:rsidRDefault="00D61A1B" w:rsidP="00D61A1B">
      <w:pPr>
        <w:spacing w:line="320" w:lineRule="atLeast"/>
        <w:rPr>
          <w:rFonts w:cs="Arial"/>
          <w:b/>
          <w:szCs w:val="40"/>
          <w:lang w:eastAsia="en-GB"/>
        </w:rPr>
      </w:pPr>
    </w:p>
    <w:p w14:paraId="169DFDB5" w14:textId="5AA8A4CF" w:rsidR="00D61A1B" w:rsidRPr="00E036E6" w:rsidRDefault="006F451B" w:rsidP="00D61A1B">
      <w:pPr>
        <w:spacing w:line="320" w:lineRule="atLeast"/>
        <w:rPr>
          <w:rFonts w:cs="Arial"/>
          <w:b/>
          <w:bCs/>
          <w:szCs w:val="40"/>
          <w:lang w:eastAsia="en-GB"/>
        </w:rPr>
      </w:pPr>
      <w:r>
        <w:rPr>
          <w:rFonts w:cs="Arial"/>
          <w:b/>
          <w:bCs/>
          <w:szCs w:val="40"/>
          <w:lang w:eastAsia="en-GB"/>
        </w:rPr>
        <w:pict w14:anchorId="78F3C54E">
          <v:rect id="_x0000_i1042" style="width:433.65pt;height:1.45pt" o:hrpct="986" o:hralign="center" o:hrstd="t" o:hrnoshade="t" o:hr="t" fillcolor="#3d287c [3204]" stroked="f"/>
        </w:pict>
      </w:r>
    </w:p>
    <w:p w14:paraId="2770083C" w14:textId="77777777" w:rsidR="000F167B" w:rsidRDefault="000F167B" w:rsidP="00D61A1B">
      <w:pPr>
        <w:spacing w:line="320" w:lineRule="atLeast"/>
        <w:rPr>
          <w:rFonts w:cs="Arial"/>
          <w:b/>
          <w:szCs w:val="40"/>
          <w:lang w:eastAsia="en-GB"/>
        </w:rPr>
      </w:pPr>
    </w:p>
    <w:p w14:paraId="461AD674" w14:textId="5BEF0469" w:rsidR="00D61A1B" w:rsidRPr="00E036E6" w:rsidRDefault="00D61A1B" w:rsidP="00D61A1B">
      <w:pPr>
        <w:spacing w:line="320" w:lineRule="atLeast"/>
        <w:rPr>
          <w:rFonts w:cs="Arial"/>
          <w:b/>
          <w:szCs w:val="40"/>
          <w:lang w:eastAsia="en-GB"/>
        </w:rPr>
      </w:pPr>
    </w:p>
    <w:p w14:paraId="5AAA2B2A" w14:textId="62E6AC5A" w:rsidR="00D61A1B" w:rsidRPr="00E036E6" w:rsidRDefault="00D65E77" w:rsidP="00D61A1B">
      <w:pPr>
        <w:spacing w:line="320" w:lineRule="atLeast"/>
        <w:rPr>
          <w:rFonts w:cs="Arial"/>
          <w:szCs w:val="40"/>
          <w:lang w:eastAsia="en-GB"/>
        </w:rPr>
      </w:pPr>
      <w:r w:rsidRPr="00E036E6">
        <w:rPr>
          <w:rFonts w:cs="Arial"/>
          <w:noProof/>
          <w:szCs w:val="40"/>
          <w:lang w:eastAsia="en-GB"/>
        </w:rPr>
        <w:drawing>
          <wp:anchor distT="0" distB="0" distL="114300" distR="114300" simplePos="0" relativeHeight="251784192" behindDoc="0" locked="0" layoutInCell="1" allowOverlap="1" wp14:anchorId="72C6465F" wp14:editId="556D41E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99795" cy="899795"/>
            <wp:effectExtent l="0" t="0" r="0" b="0"/>
            <wp:wrapSquare wrapText="bothSides"/>
            <wp:docPr id="53" name="Graphic 53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List_LTR.svg"/>
                    <pic:cNvPicPr/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0E4">
        <w:rPr>
          <w:rFonts w:cs="Arial"/>
          <w:szCs w:val="40"/>
          <w:lang w:eastAsia="en-GB"/>
        </w:rPr>
        <w:t xml:space="preserve">More details about this fund can be found in the </w:t>
      </w:r>
      <w:hyperlink r:id="rId158" w:anchor="section-2" w:history="1">
        <w:r w:rsidR="00A270E4" w:rsidRPr="006F451B">
          <w:rPr>
            <w:rStyle w:val="Hyperlink"/>
            <w:rFonts w:cs="Arial"/>
            <w:szCs w:val="40"/>
            <w:lang w:eastAsia="en-GB"/>
          </w:rPr>
          <w:t>f</w:t>
        </w:r>
        <w:r w:rsidR="00495F65" w:rsidRPr="006F451B">
          <w:rPr>
            <w:rStyle w:val="Hyperlink"/>
            <w:rFonts w:cs="Arial"/>
            <w:szCs w:val="40"/>
            <w:lang w:eastAsia="en-GB"/>
          </w:rPr>
          <w:t>ull guidance</w:t>
        </w:r>
      </w:hyperlink>
      <w:r w:rsidR="006F451B">
        <w:rPr>
          <w:rFonts w:cs="Arial"/>
          <w:szCs w:val="40"/>
          <w:lang w:eastAsia="en-GB"/>
        </w:rPr>
        <w:t xml:space="preserve">, </w:t>
      </w:r>
      <w:r>
        <w:rPr>
          <w:rFonts w:cs="Arial"/>
          <w:szCs w:val="40"/>
          <w:lang w:eastAsia="en-GB"/>
        </w:rPr>
        <w:t xml:space="preserve">which is also available in </w:t>
      </w:r>
      <w:r w:rsidRPr="00FD25EA">
        <w:rPr>
          <w:rFonts w:cs="Arial"/>
          <w:b/>
          <w:bCs/>
          <w:szCs w:val="40"/>
          <w:lang w:eastAsia="en-GB"/>
        </w:rPr>
        <w:t>Large Print</w:t>
      </w:r>
    </w:p>
    <w:p w14:paraId="2EF1FADA" w14:textId="43C80827" w:rsidR="00D61A1B" w:rsidRPr="00E036E6" w:rsidRDefault="00D61A1B" w:rsidP="00D61A1B">
      <w:pPr>
        <w:spacing w:line="320" w:lineRule="atLeast"/>
        <w:rPr>
          <w:rFonts w:cs="Arial"/>
          <w:szCs w:val="40"/>
          <w:lang w:eastAsia="en-GB"/>
        </w:rPr>
      </w:pPr>
    </w:p>
    <w:p w14:paraId="3A8A87F1" w14:textId="77777777" w:rsidR="00D61A1B" w:rsidRDefault="00D61A1B" w:rsidP="00D61A1B">
      <w:pPr>
        <w:spacing w:line="320" w:lineRule="atLeast"/>
        <w:rPr>
          <w:rFonts w:cs="Arial"/>
          <w:szCs w:val="40"/>
          <w:lang w:eastAsia="en-GB"/>
        </w:rPr>
      </w:pPr>
    </w:p>
    <w:p w14:paraId="266E3A6A" w14:textId="54A2EF38" w:rsidR="009A3567" w:rsidRPr="0030318F" w:rsidRDefault="00D61A1B" w:rsidP="0030318F">
      <w:pPr>
        <w:pStyle w:val="Heading1"/>
        <w:rPr>
          <w:rFonts w:cs="Arial"/>
          <w:b w:val="0"/>
          <w:szCs w:val="40"/>
        </w:rPr>
      </w:pPr>
      <w:r w:rsidRPr="00E036E6">
        <w:rPr>
          <w:rFonts w:cs="Arial"/>
          <w:sz w:val="52"/>
          <w:szCs w:val="52"/>
        </w:rPr>
        <w:sym w:font="Wingdings" w:char="F038"/>
      </w:r>
      <w:r w:rsidRPr="00E036E6">
        <w:rPr>
          <w:rFonts w:cs="Arial"/>
          <w:sz w:val="56"/>
          <w:szCs w:val="56"/>
        </w:rPr>
        <w:t xml:space="preserve"> </w:t>
      </w:r>
      <w:hyperlink r:id="rId159" w:history="1">
        <w:r w:rsidR="00753B2B" w:rsidRPr="006F451B">
          <w:rPr>
            <w:rStyle w:val="Hyperlink"/>
            <w:b w:val="0"/>
            <w:bCs/>
          </w:rPr>
          <w:t>arts</w:t>
        </w:r>
        <w:bookmarkStart w:id="10" w:name="_GoBack"/>
        <w:bookmarkEnd w:id="10"/>
        <w:r w:rsidR="00753B2B" w:rsidRPr="006F451B">
          <w:rPr>
            <w:rStyle w:val="Hyperlink"/>
            <w:b w:val="0"/>
            <w:bCs/>
          </w:rPr>
          <w:t>council.org.uk/</w:t>
        </w:r>
        <w:proofErr w:type="spellStart"/>
        <w:r w:rsidR="00753B2B" w:rsidRPr="006F451B">
          <w:rPr>
            <w:rStyle w:val="Hyperlink"/>
            <w:b w:val="0"/>
            <w:bCs/>
          </w:rPr>
          <w:t>CRFrepayablefinance</w:t>
        </w:r>
        <w:proofErr w:type="spellEnd"/>
      </w:hyperlink>
    </w:p>
    <w:sectPr w:rsidR="009A3567" w:rsidRPr="0030318F" w:rsidSect="007B1BC5">
      <w:headerReference w:type="default" r:id="rId160"/>
      <w:footerReference w:type="default" r:id="rId161"/>
      <w:headerReference w:type="first" r:id="rId162"/>
      <w:pgSz w:w="11909" w:h="16834" w:code="9"/>
      <w:pgMar w:top="1702" w:right="1701" w:bottom="993" w:left="1412" w:header="561" w:footer="182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8844E" w14:textId="77777777" w:rsidR="003F1080" w:rsidRDefault="003F1080" w:rsidP="003F1080">
      <w:r>
        <w:separator/>
      </w:r>
    </w:p>
  </w:endnote>
  <w:endnote w:type="continuationSeparator" w:id="0">
    <w:p w14:paraId="6DEBA091" w14:textId="77777777" w:rsidR="003F1080" w:rsidRDefault="003F1080" w:rsidP="003F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-Light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45 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8763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B4B80" w14:textId="5372143A" w:rsidR="00805A0D" w:rsidRDefault="00805A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994C6" w14:textId="77777777" w:rsidR="00805A0D" w:rsidRDefault="00805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6CE9E" w14:textId="77777777" w:rsidR="003F1080" w:rsidRDefault="003F1080" w:rsidP="003F1080">
      <w:r>
        <w:separator/>
      </w:r>
    </w:p>
  </w:footnote>
  <w:footnote w:type="continuationSeparator" w:id="0">
    <w:p w14:paraId="750143B1" w14:textId="77777777" w:rsidR="003F1080" w:rsidRDefault="003F1080" w:rsidP="003F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7C5" w14:textId="5525FFE9" w:rsidR="003F1080" w:rsidRDefault="00B87D2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703084" wp14:editId="16486528">
              <wp:simplePos x="0" y="0"/>
              <wp:positionH relativeFrom="column">
                <wp:posOffset>1976120</wp:posOffset>
              </wp:positionH>
              <wp:positionV relativeFrom="page">
                <wp:posOffset>137160</wp:posOffset>
              </wp:positionV>
              <wp:extent cx="4414520" cy="303530"/>
              <wp:effectExtent l="0" t="0" r="0" b="508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4520" cy="303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A0777" w14:textId="6AF7E856" w:rsidR="00636977" w:rsidRDefault="0022524F" w:rsidP="009B1791">
                          <w:pPr>
                            <w:jc w:val="right"/>
                            <w:rPr>
                              <w:rFonts w:cs="Arial"/>
                              <w:bCs/>
                              <w:color w:val="FFFFFF"/>
                              <w:sz w:val="28"/>
                              <w:szCs w:val="28"/>
                              <w:lang w:eastAsia="en-GB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FFFFFF"/>
                              <w:sz w:val="28"/>
                              <w:szCs w:val="28"/>
                              <w:lang w:eastAsia="en-GB"/>
                            </w:rPr>
                            <w:t>Cultur</w:t>
                          </w:r>
                          <w:r w:rsidR="004F5610">
                            <w:rPr>
                              <w:rFonts w:cs="Arial"/>
                              <w:bCs/>
                              <w:color w:val="FFFFFF"/>
                              <w:sz w:val="28"/>
                              <w:szCs w:val="28"/>
                              <w:lang w:eastAsia="en-GB"/>
                            </w:rPr>
                            <w:t>e</w:t>
                          </w:r>
                          <w:r>
                            <w:rPr>
                              <w:rFonts w:cs="Arial"/>
                              <w:bCs/>
                              <w:color w:val="FFFFFF"/>
                              <w:sz w:val="28"/>
                              <w:szCs w:val="28"/>
                              <w:lang w:eastAsia="en-GB"/>
                            </w:rPr>
                            <w:t xml:space="preserve"> Recovery Fund</w:t>
                          </w:r>
                          <w:r w:rsidR="00D041F0">
                            <w:rPr>
                              <w:rFonts w:cs="Arial"/>
                              <w:bCs/>
                              <w:color w:val="FFFFFF"/>
                              <w:sz w:val="28"/>
                              <w:szCs w:val="28"/>
                              <w:lang w:eastAsia="en-GB"/>
                            </w:rPr>
                            <w:t xml:space="preserve">: </w:t>
                          </w:r>
                          <w:r w:rsidR="00987CF7">
                            <w:rPr>
                              <w:rFonts w:cs="Arial"/>
                              <w:bCs/>
                              <w:color w:val="FFFFFF"/>
                              <w:sz w:val="28"/>
                              <w:szCs w:val="28"/>
                              <w:lang w:eastAsia="en-GB"/>
                            </w:rPr>
                            <w:t>Repayable Finance</w:t>
                          </w:r>
                          <w:r w:rsidR="00D041F0">
                            <w:rPr>
                              <w:rFonts w:cs="Arial"/>
                              <w:bCs/>
                              <w:color w:val="FFFFFF"/>
                              <w:sz w:val="28"/>
                              <w:szCs w:val="28"/>
                              <w:lang w:eastAsia="en-GB"/>
                            </w:rPr>
                            <w:t xml:space="preserve"> Round 2</w:t>
                          </w:r>
                        </w:p>
                        <w:p w14:paraId="6BED5783" w14:textId="6916F7B7" w:rsidR="003F1080" w:rsidRPr="009B1791" w:rsidRDefault="009B1791" w:rsidP="009B1791">
                          <w:pPr>
                            <w:jc w:val="right"/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FFFFFF"/>
                              <w:sz w:val="28"/>
                              <w:szCs w:val="28"/>
                              <w:lang w:eastAsia="en-GB"/>
                            </w:rPr>
                            <w:t>Easy Read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703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55.6pt;margin-top:10.8pt;width:347.6pt;height:23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" filled="f" stroked="f">
              <v:textbox style="mso-fit-shape-to-text:t">
                <w:txbxContent>
                  <w:p w14:paraId="312A0777" w14:textId="6AF7E856" w:rsidR="00636977" w:rsidRDefault="0022524F" w:rsidP="009B1791">
                    <w:pPr>
                      <w:jc w:val="right"/>
                      <w:rPr>
                        <w:rFonts w:cs="Arial"/>
                        <w:bCs/>
                        <w:color w:val="FFFFFF"/>
                        <w:sz w:val="28"/>
                        <w:szCs w:val="28"/>
                        <w:lang w:eastAsia="en-GB"/>
                      </w:rPr>
                    </w:pPr>
                    <w:r>
                      <w:rPr>
                        <w:rFonts w:cs="Arial"/>
                        <w:bCs/>
                        <w:color w:val="FFFFFF"/>
                        <w:sz w:val="28"/>
                        <w:szCs w:val="28"/>
                        <w:lang w:eastAsia="en-GB"/>
                      </w:rPr>
                      <w:t>Cultur</w:t>
                    </w:r>
                    <w:r w:rsidR="004F5610">
                      <w:rPr>
                        <w:rFonts w:cs="Arial"/>
                        <w:bCs/>
                        <w:color w:val="FFFFFF"/>
                        <w:sz w:val="28"/>
                        <w:szCs w:val="28"/>
                        <w:lang w:eastAsia="en-GB"/>
                      </w:rPr>
                      <w:t>e</w:t>
                    </w:r>
                    <w:r>
                      <w:rPr>
                        <w:rFonts w:cs="Arial"/>
                        <w:bCs/>
                        <w:color w:val="FFFFFF"/>
                        <w:sz w:val="28"/>
                        <w:szCs w:val="28"/>
                        <w:lang w:eastAsia="en-GB"/>
                      </w:rPr>
                      <w:t xml:space="preserve"> Recovery Fund</w:t>
                    </w:r>
                    <w:r w:rsidR="00D041F0">
                      <w:rPr>
                        <w:rFonts w:cs="Arial"/>
                        <w:bCs/>
                        <w:color w:val="FFFFFF"/>
                        <w:sz w:val="28"/>
                        <w:szCs w:val="28"/>
                        <w:lang w:eastAsia="en-GB"/>
                      </w:rPr>
                      <w:t xml:space="preserve">: </w:t>
                    </w:r>
                    <w:r w:rsidR="00987CF7">
                      <w:rPr>
                        <w:rFonts w:cs="Arial"/>
                        <w:bCs/>
                        <w:color w:val="FFFFFF"/>
                        <w:sz w:val="28"/>
                        <w:szCs w:val="28"/>
                        <w:lang w:eastAsia="en-GB"/>
                      </w:rPr>
                      <w:t>Repayable Finance</w:t>
                    </w:r>
                    <w:r w:rsidR="00D041F0">
                      <w:rPr>
                        <w:rFonts w:cs="Arial"/>
                        <w:bCs/>
                        <w:color w:val="FFFFFF"/>
                        <w:sz w:val="28"/>
                        <w:szCs w:val="28"/>
                        <w:lang w:eastAsia="en-GB"/>
                      </w:rPr>
                      <w:t xml:space="preserve"> Round 2</w:t>
                    </w:r>
                  </w:p>
                  <w:p w14:paraId="6BED5783" w14:textId="6916F7B7" w:rsidR="003F1080" w:rsidRPr="009B1791" w:rsidRDefault="009B1791" w:rsidP="009B1791">
                    <w:pPr>
                      <w:jc w:val="right"/>
                      <w:rPr>
                        <w:rFonts w:cs="Arial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Cs/>
                        <w:color w:val="FFFFFF"/>
                        <w:sz w:val="28"/>
                        <w:szCs w:val="28"/>
                        <w:lang w:eastAsia="en-GB"/>
                      </w:rPr>
                      <w:t>Easy Read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F37FA0">
      <w:rPr>
        <w:noProof/>
      </w:rPr>
      <w:drawing>
        <wp:anchor distT="0" distB="0" distL="114300" distR="114300" simplePos="0" relativeHeight="251666432" behindDoc="0" locked="0" layoutInCell="1" allowOverlap="1" wp14:anchorId="6711F500" wp14:editId="3586CE9A">
          <wp:simplePos x="0" y="0"/>
          <wp:positionH relativeFrom="leftMargin">
            <wp:align>right</wp:align>
          </wp:positionH>
          <wp:positionV relativeFrom="paragraph">
            <wp:posOffset>-356235</wp:posOffset>
          </wp:positionV>
          <wp:extent cx="733425" cy="724535"/>
          <wp:effectExtent l="0" t="0" r="9525" b="0"/>
          <wp:wrapSquare wrapText="bothSides"/>
          <wp:docPr id="18" name="Picture 18" descr="A picture containing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47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BF90B" wp14:editId="3A4BC44F">
              <wp:simplePos x="0" y="0"/>
              <wp:positionH relativeFrom="column">
                <wp:posOffset>-915670</wp:posOffset>
              </wp:positionH>
              <wp:positionV relativeFrom="paragraph">
                <wp:posOffset>-356235</wp:posOffset>
              </wp:positionV>
              <wp:extent cx="7592060" cy="756285"/>
              <wp:effectExtent l="0" t="0" r="8890" b="571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2060" cy="7562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6A16E3B" id="Rectangle 3" o:spid="_x0000_s1026" style="position:absolute;margin-left:-72.1pt;margin-top:-28.05pt;width:597.8pt;height:5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" fillcolor="black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D07684458F54E8094134C8E369914F6"/>
      </w:placeholder>
      <w:temporary/>
      <w:showingPlcHdr/>
      <w15:appearance w15:val="hidden"/>
    </w:sdtPr>
    <w:sdtEndPr/>
    <w:sdtContent>
      <w:p w14:paraId="32CBD472" w14:textId="77777777" w:rsidR="001E2A2F" w:rsidRDefault="001E2A2F">
        <w:pPr>
          <w:pStyle w:val="Header"/>
        </w:pPr>
        <w:r>
          <w:t>[Type here]</w:t>
        </w:r>
      </w:p>
    </w:sdtContent>
  </w:sdt>
  <w:p w14:paraId="50A1F7E6" w14:textId="77777777" w:rsidR="009B1791" w:rsidRDefault="009B1791" w:rsidP="009B1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241A"/>
    <w:multiLevelType w:val="hybridMultilevel"/>
    <w:tmpl w:val="87D68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6772"/>
    <w:multiLevelType w:val="hybridMultilevel"/>
    <w:tmpl w:val="4F7E15EC"/>
    <w:lvl w:ilvl="0" w:tplc="BE78A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D287C" w:themeColor="accen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173B"/>
    <w:multiLevelType w:val="hybridMultilevel"/>
    <w:tmpl w:val="C7D857DA"/>
    <w:lvl w:ilvl="0" w:tplc="BE78A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D287C" w:themeColor="accen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31163"/>
    <w:multiLevelType w:val="hybridMultilevel"/>
    <w:tmpl w:val="D4FC6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50969"/>
    <w:multiLevelType w:val="multilevel"/>
    <w:tmpl w:val="52A02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254962"/>
    <w:multiLevelType w:val="multilevel"/>
    <w:tmpl w:val="E29C20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2C806CD"/>
    <w:multiLevelType w:val="hybridMultilevel"/>
    <w:tmpl w:val="FA80B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0416F"/>
    <w:multiLevelType w:val="hybridMultilevel"/>
    <w:tmpl w:val="E7DCA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817F8"/>
    <w:multiLevelType w:val="multilevel"/>
    <w:tmpl w:val="82A228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72183A"/>
    <w:multiLevelType w:val="multilevel"/>
    <w:tmpl w:val="3F9CA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D287C" w:themeColor="accent1"/>
        <w:u w:color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CF0706"/>
    <w:multiLevelType w:val="multilevel"/>
    <w:tmpl w:val="3DCE96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D8309BC"/>
    <w:multiLevelType w:val="hybridMultilevel"/>
    <w:tmpl w:val="762C177C"/>
    <w:lvl w:ilvl="0" w:tplc="BE78A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D287C" w:themeColor="accen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D3BEB"/>
    <w:multiLevelType w:val="hybridMultilevel"/>
    <w:tmpl w:val="AEA6C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53793"/>
    <w:multiLevelType w:val="hybridMultilevel"/>
    <w:tmpl w:val="925A1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E1AE0"/>
    <w:multiLevelType w:val="multilevel"/>
    <w:tmpl w:val="61C89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D287C" w:themeColor="accent1"/>
        <w:u w:color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D736E39"/>
    <w:multiLevelType w:val="hybridMultilevel"/>
    <w:tmpl w:val="913C10D8"/>
    <w:lvl w:ilvl="0" w:tplc="BE78A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D287C" w:themeColor="accen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40735"/>
    <w:multiLevelType w:val="hybridMultilevel"/>
    <w:tmpl w:val="5EA2E874"/>
    <w:lvl w:ilvl="0" w:tplc="BE78A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D287C" w:themeColor="accen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6"/>
  </w:num>
  <w:num w:numId="5">
    <w:abstractNumId w:val="17"/>
  </w:num>
  <w:num w:numId="6">
    <w:abstractNumId w:val="8"/>
  </w:num>
  <w:num w:numId="7">
    <w:abstractNumId w:val="1"/>
  </w:num>
  <w:num w:numId="8">
    <w:abstractNumId w:val="15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3"/>
  </w:num>
  <w:num w:numId="15">
    <w:abstractNumId w:val="12"/>
  </w:num>
  <w:num w:numId="16">
    <w:abstractNumId w:val="0"/>
  </w:num>
  <w:num w:numId="17">
    <w:abstractNumId w:val="7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8913">
      <o:colormru v:ext="edit" colors="#ccecff,#fff7f7,#fffdf7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69"/>
    <w:rsid w:val="00001D46"/>
    <w:rsid w:val="0000504F"/>
    <w:rsid w:val="000153C1"/>
    <w:rsid w:val="00031D78"/>
    <w:rsid w:val="000355F2"/>
    <w:rsid w:val="000525E8"/>
    <w:rsid w:val="0006273B"/>
    <w:rsid w:val="0006694E"/>
    <w:rsid w:val="00067642"/>
    <w:rsid w:val="00072622"/>
    <w:rsid w:val="00076107"/>
    <w:rsid w:val="000B50B0"/>
    <w:rsid w:val="000B5D3B"/>
    <w:rsid w:val="000C3069"/>
    <w:rsid w:val="000D189A"/>
    <w:rsid w:val="000D3E77"/>
    <w:rsid w:val="000D7D99"/>
    <w:rsid w:val="000E0081"/>
    <w:rsid w:val="000F167B"/>
    <w:rsid w:val="0010402F"/>
    <w:rsid w:val="0010680C"/>
    <w:rsid w:val="0011044B"/>
    <w:rsid w:val="00110FFE"/>
    <w:rsid w:val="00125C14"/>
    <w:rsid w:val="00126269"/>
    <w:rsid w:val="001429AC"/>
    <w:rsid w:val="00143225"/>
    <w:rsid w:val="00143948"/>
    <w:rsid w:val="001477B3"/>
    <w:rsid w:val="0015004F"/>
    <w:rsid w:val="00154BBD"/>
    <w:rsid w:val="00154CA4"/>
    <w:rsid w:val="00167B69"/>
    <w:rsid w:val="001823CE"/>
    <w:rsid w:val="001842CC"/>
    <w:rsid w:val="00192903"/>
    <w:rsid w:val="00194548"/>
    <w:rsid w:val="00195BCE"/>
    <w:rsid w:val="001A6B7F"/>
    <w:rsid w:val="001D18A5"/>
    <w:rsid w:val="001D7A23"/>
    <w:rsid w:val="001E2A2F"/>
    <w:rsid w:val="001E2ACC"/>
    <w:rsid w:val="001E411C"/>
    <w:rsid w:val="001F6DEE"/>
    <w:rsid w:val="00202262"/>
    <w:rsid w:val="00204697"/>
    <w:rsid w:val="00207226"/>
    <w:rsid w:val="00210B2E"/>
    <w:rsid w:val="002164FD"/>
    <w:rsid w:val="00217035"/>
    <w:rsid w:val="0022524F"/>
    <w:rsid w:val="0024033D"/>
    <w:rsid w:val="00247537"/>
    <w:rsid w:val="00252F8D"/>
    <w:rsid w:val="00267B00"/>
    <w:rsid w:val="002726B8"/>
    <w:rsid w:val="00272975"/>
    <w:rsid w:val="00276186"/>
    <w:rsid w:val="00276932"/>
    <w:rsid w:val="00292D51"/>
    <w:rsid w:val="002A7CCC"/>
    <w:rsid w:val="002C0BD8"/>
    <w:rsid w:val="002D6EBD"/>
    <w:rsid w:val="002E1ECE"/>
    <w:rsid w:val="002E346A"/>
    <w:rsid w:val="002F78CC"/>
    <w:rsid w:val="003018F2"/>
    <w:rsid w:val="0030318F"/>
    <w:rsid w:val="00312A7A"/>
    <w:rsid w:val="00321303"/>
    <w:rsid w:val="00327123"/>
    <w:rsid w:val="003317CD"/>
    <w:rsid w:val="003342B5"/>
    <w:rsid w:val="0033568B"/>
    <w:rsid w:val="0035197C"/>
    <w:rsid w:val="003627FF"/>
    <w:rsid w:val="0037766C"/>
    <w:rsid w:val="003824D3"/>
    <w:rsid w:val="00383877"/>
    <w:rsid w:val="00390E2E"/>
    <w:rsid w:val="003A3816"/>
    <w:rsid w:val="003A39F0"/>
    <w:rsid w:val="003A65AF"/>
    <w:rsid w:val="003B13EF"/>
    <w:rsid w:val="003B4936"/>
    <w:rsid w:val="003E155C"/>
    <w:rsid w:val="003E1625"/>
    <w:rsid w:val="003E5403"/>
    <w:rsid w:val="003E7E6C"/>
    <w:rsid w:val="003F1080"/>
    <w:rsid w:val="003F581A"/>
    <w:rsid w:val="004011F6"/>
    <w:rsid w:val="00407E60"/>
    <w:rsid w:val="00411177"/>
    <w:rsid w:val="00413B6A"/>
    <w:rsid w:val="004217D2"/>
    <w:rsid w:val="00421BE4"/>
    <w:rsid w:val="00423878"/>
    <w:rsid w:val="00433757"/>
    <w:rsid w:val="00435F43"/>
    <w:rsid w:val="004566B3"/>
    <w:rsid w:val="00460691"/>
    <w:rsid w:val="004611CA"/>
    <w:rsid w:val="00474A7C"/>
    <w:rsid w:val="00486B6D"/>
    <w:rsid w:val="00492695"/>
    <w:rsid w:val="00493688"/>
    <w:rsid w:val="00495F65"/>
    <w:rsid w:val="004B10F9"/>
    <w:rsid w:val="004B78CE"/>
    <w:rsid w:val="004C0C3B"/>
    <w:rsid w:val="004C3625"/>
    <w:rsid w:val="004C480D"/>
    <w:rsid w:val="004C7A01"/>
    <w:rsid w:val="004F17B2"/>
    <w:rsid w:val="004F5610"/>
    <w:rsid w:val="00500582"/>
    <w:rsid w:val="005115EA"/>
    <w:rsid w:val="00526FF6"/>
    <w:rsid w:val="0053447F"/>
    <w:rsid w:val="00537817"/>
    <w:rsid w:val="00540269"/>
    <w:rsid w:val="00553652"/>
    <w:rsid w:val="0055547A"/>
    <w:rsid w:val="0055728C"/>
    <w:rsid w:val="00561A76"/>
    <w:rsid w:val="005655EA"/>
    <w:rsid w:val="00565D5C"/>
    <w:rsid w:val="00567FFE"/>
    <w:rsid w:val="005826EC"/>
    <w:rsid w:val="005851CE"/>
    <w:rsid w:val="00586315"/>
    <w:rsid w:val="00586F9C"/>
    <w:rsid w:val="00591AC5"/>
    <w:rsid w:val="005925FE"/>
    <w:rsid w:val="00593709"/>
    <w:rsid w:val="005A211D"/>
    <w:rsid w:val="005A5607"/>
    <w:rsid w:val="005B4F95"/>
    <w:rsid w:val="005B6A14"/>
    <w:rsid w:val="005C02E5"/>
    <w:rsid w:val="005C2768"/>
    <w:rsid w:val="005C690E"/>
    <w:rsid w:val="005C73D5"/>
    <w:rsid w:val="005D0C4A"/>
    <w:rsid w:val="005E3A6C"/>
    <w:rsid w:val="005F04C7"/>
    <w:rsid w:val="005F1711"/>
    <w:rsid w:val="005F2FCF"/>
    <w:rsid w:val="005F6AC9"/>
    <w:rsid w:val="00610890"/>
    <w:rsid w:val="00611FB2"/>
    <w:rsid w:val="0061213E"/>
    <w:rsid w:val="006228E9"/>
    <w:rsid w:val="00624F40"/>
    <w:rsid w:val="006311F8"/>
    <w:rsid w:val="006326C0"/>
    <w:rsid w:val="00636977"/>
    <w:rsid w:val="006376B7"/>
    <w:rsid w:val="00640065"/>
    <w:rsid w:val="00643119"/>
    <w:rsid w:val="00644DFF"/>
    <w:rsid w:val="006475FF"/>
    <w:rsid w:val="00664C84"/>
    <w:rsid w:val="00666736"/>
    <w:rsid w:val="0067694D"/>
    <w:rsid w:val="006959DB"/>
    <w:rsid w:val="006A4503"/>
    <w:rsid w:val="006B32A9"/>
    <w:rsid w:val="006B3814"/>
    <w:rsid w:val="006B4AB0"/>
    <w:rsid w:val="006B6B35"/>
    <w:rsid w:val="006B7F68"/>
    <w:rsid w:val="006C21CB"/>
    <w:rsid w:val="006C4E2F"/>
    <w:rsid w:val="006D306C"/>
    <w:rsid w:val="006F10B2"/>
    <w:rsid w:val="006F451B"/>
    <w:rsid w:val="007008D5"/>
    <w:rsid w:val="00700B0C"/>
    <w:rsid w:val="00701B7F"/>
    <w:rsid w:val="00703DD3"/>
    <w:rsid w:val="00705345"/>
    <w:rsid w:val="00713584"/>
    <w:rsid w:val="00714630"/>
    <w:rsid w:val="00721D48"/>
    <w:rsid w:val="0072424F"/>
    <w:rsid w:val="00726A42"/>
    <w:rsid w:val="00727EA4"/>
    <w:rsid w:val="0073693D"/>
    <w:rsid w:val="0073752A"/>
    <w:rsid w:val="00741CF0"/>
    <w:rsid w:val="007508AF"/>
    <w:rsid w:val="0075354B"/>
    <w:rsid w:val="00753B2B"/>
    <w:rsid w:val="00760A70"/>
    <w:rsid w:val="00763616"/>
    <w:rsid w:val="0077064A"/>
    <w:rsid w:val="00770CA5"/>
    <w:rsid w:val="00785258"/>
    <w:rsid w:val="00795466"/>
    <w:rsid w:val="007B0D8E"/>
    <w:rsid w:val="007B1BC5"/>
    <w:rsid w:val="007C16C6"/>
    <w:rsid w:val="007D0D2D"/>
    <w:rsid w:val="007E3724"/>
    <w:rsid w:val="007F15E2"/>
    <w:rsid w:val="00803D03"/>
    <w:rsid w:val="008052E4"/>
    <w:rsid w:val="00805A0D"/>
    <w:rsid w:val="00811233"/>
    <w:rsid w:val="00817288"/>
    <w:rsid w:val="00832A56"/>
    <w:rsid w:val="008332EE"/>
    <w:rsid w:val="00834739"/>
    <w:rsid w:val="00836AB9"/>
    <w:rsid w:val="00837BD8"/>
    <w:rsid w:val="00845C70"/>
    <w:rsid w:val="00854169"/>
    <w:rsid w:val="00871FC3"/>
    <w:rsid w:val="00873E57"/>
    <w:rsid w:val="00891E14"/>
    <w:rsid w:val="00896689"/>
    <w:rsid w:val="008A3288"/>
    <w:rsid w:val="008A43DC"/>
    <w:rsid w:val="008B1BBE"/>
    <w:rsid w:val="008B3BF7"/>
    <w:rsid w:val="008C417F"/>
    <w:rsid w:val="008C4F4D"/>
    <w:rsid w:val="008C59B5"/>
    <w:rsid w:val="008C746B"/>
    <w:rsid w:val="008C7F7C"/>
    <w:rsid w:val="008D1EC4"/>
    <w:rsid w:val="008E57D3"/>
    <w:rsid w:val="008F1CA4"/>
    <w:rsid w:val="008F1CB3"/>
    <w:rsid w:val="008F213D"/>
    <w:rsid w:val="008F7C3C"/>
    <w:rsid w:val="00903691"/>
    <w:rsid w:val="0090670F"/>
    <w:rsid w:val="0091617C"/>
    <w:rsid w:val="00921BB3"/>
    <w:rsid w:val="00923ABF"/>
    <w:rsid w:val="009364E2"/>
    <w:rsid w:val="00937FC0"/>
    <w:rsid w:val="00946CA2"/>
    <w:rsid w:val="00953A5E"/>
    <w:rsid w:val="00955C13"/>
    <w:rsid w:val="00963A91"/>
    <w:rsid w:val="0096623C"/>
    <w:rsid w:val="00971DA4"/>
    <w:rsid w:val="00972478"/>
    <w:rsid w:val="00974EAE"/>
    <w:rsid w:val="00976EFF"/>
    <w:rsid w:val="009870B2"/>
    <w:rsid w:val="00987CF7"/>
    <w:rsid w:val="009A2CAD"/>
    <w:rsid w:val="009A3567"/>
    <w:rsid w:val="009B1791"/>
    <w:rsid w:val="009C5602"/>
    <w:rsid w:val="009D0C50"/>
    <w:rsid w:val="009D7B41"/>
    <w:rsid w:val="00A07477"/>
    <w:rsid w:val="00A11D8C"/>
    <w:rsid w:val="00A121A0"/>
    <w:rsid w:val="00A23948"/>
    <w:rsid w:val="00A270E4"/>
    <w:rsid w:val="00A46B94"/>
    <w:rsid w:val="00A50433"/>
    <w:rsid w:val="00A51063"/>
    <w:rsid w:val="00A5769B"/>
    <w:rsid w:val="00A62924"/>
    <w:rsid w:val="00A75482"/>
    <w:rsid w:val="00A8077B"/>
    <w:rsid w:val="00A84DBA"/>
    <w:rsid w:val="00AA318D"/>
    <w:rsid w:val="00AA64C8"/>
    <w:rsid w:val="00AA67DF"/>
    <w:rsid w:val="00AB2D2E"/>
    <w:rsid w:val="00AB6306"/>
    <w:rsid w:val="00AC48D2"/>
    <w:rsid w:val="00AD7D9C"/>
    <w:rsid w:val="00B004AF"/>
    <w:rsid w:val="00B10AFA"/>
    <w:rsid w:val="00B15638"/>
    <w:rsid w:val="00B15E00"/>
    <w:rsid w:val="00B30412"/>
    <w:rsid w:val="00B330CC"/>
    <w:rsid w:val="00B33285"/>
    <w:rsid w:val="00B34FA4"/>
    <w:rsid w:val="00B50534"/>
    <w:rsid w:val="00B5111A"/>
    <w:rsid w:val="00B55369"/>
    <w:rsid w:val="00B56682"/>
    <w:rsid w:val="00B6564B"/>
    <w:rsid w:val="00B66629"/>
    <w:rsid w:val="00B73F72"/>
    <w:rsid w:val="00B81E24"/>
    <w:rsid w:val="00B8430D"/>
    <w:rsid w:val="00B87D22"/>
    <w:rsid w:val="00BA1846"/>
    <w:rsid w:val="00BA7FCC"/>
    <w:rsid w:val="00BC022C"/>
    <w:rsid w:val="00BC0E30"/>
    <w:rsid w:val="00BC156D"/>
    <w:rsid w:val="00BD288E"/>
    <w:rsid w:val="00BD2A20"/>
    <w:rsid w:val="00BF3BF7"/>
    <w:rsid w:val="00C02F91"/>
    <w:rsid w:val="00C0488C"/>
    <w:rsid w:val="00C10E93"/>
    <w:rsid w:val="00C31388"/>
    <w:rsid w:val="00C32A3D"/>
    <w:rsid w:val="00C3768C"/>
    <w:rsid w:val="00C4339D"/>
    <w:rsid w:val="00C44A0E"/>
    <w:rsid w:val="00C518C1"/>
    <w:rsid w:val="00C562F5"/>
    <w:rsid w:val="00C65B4E"/>
    <w:rsid w:val="00C74D18"/>
    <w:rsid w:val="00C76665"/>
    <w:rsid w:val="00C81254"/>
    <w:rsid w:val="00C82CE6"/>
    <w:rsid w:val="00C8578E"/>
    <w:rsid w:val="00C911EB"/>
    <w:rsid w:val="00C97F95"/>
    <w:rsid w:val="00CA70B3"/>
    <w:rsid w:val="00CB0FD4"/>
    <w:rsid w:val="00CB4847"/>
    <w:rsid w:val="00CD2DC6"/>
    <w:rsid w:val="00CD5C19"/>
    <w:rsid w:val="00CE4CE7"/>
    <w:rsid w:val="00CF4B63"/>
    <w:rsid w:val="00D000C3"/>
    <w:rsid w:val="00D0136E"/>
    <w:rsid w:val="00D03E25"/>
    <w:rsid w:val="00D041F0"/>
    <w:rsid w:val="00D05AB4"/>
    <w:rsid w:val="00D069D5"/>
    <w:rsid w:val="00D17315"/>
    <w:rsid w:val="00D2363D"/>
    <w:rsid w:val="00D27CF4"/>
    <w:rsid w:val="00D30260"/>
    <w:rsid w:val="00D35DF3"/>
    <w:rsid w:val="00D37726"/>
    <w:rsid w:val="00D50D70"/>
    <w:rsid w:val="00D5235A"/>
    <w:rsid w:val="00D53383"/>
    <w:rsid w:val="00D61A1B"/>
    <w:rsid w:val="00D65E77"/>
    <w:rsid w:val="00D7043E"/>
    <w:rsid w:val="00D71B14"/>
    <w:rsid w:val="00D7408B"/>
    <w:rsid w:val="00D82904"/>
    <w:rsid w:val="00D871C9"/>
    <w:rsid w:val="00D919A0"/>
    <w:rsid w:val="00D91FCC"/>
    <w:rsid w:val="00D92985"/>
    <w:rsid w:val="00DA1133"/>
    <w:rsid w:val="00DA2B8D"/>
    <w:rsid w:val="00DA58D3"/>
    <w:rsid w:val="00DB077F"/>
    <w:rsid w:val="00DC17E4"/>
    <w:rsid w:val="00DD245E"/>
    <w:rsid w:val="00DD5697"/>
    <w:rsid w:val="00DD7589"/>
    <w:rsid w:val="00E030B3"/>
    <w:rsid w:val="00E036E6"/>
    <w:rsid w:val="00E03C94"/>
    <w:rsid w:val="00E136C3"/>
    <w:rsid w:val="00E22FDC"/>
    <w:rsid w:val="00E45FB4"/>
    <w:rsid w:val="00E60CFF"/>
    <w:rsid w:val="00E6395E"/>
    <w:rsid w:val="00E65AA0"/>
    <w:rsid w:val="00E70FC2"/>
    <w:rsid w:val="00E82746"/>
    <w:rsid w:val="00E8531F"/>
    <w:rsid w:val="00E85CD5"/>
    <w:rsid w:val="00E87379"/>
    <w:rsid w:val="00E9635A"/>
    <w:rsid w:val="00EA497D"/>
    <w:rsid w:val="00EB452F"/>
    <w:rsid w:val="00EB768C"/>
    <w:rsid w:val="00EC61C8"/>
    <w:rsid w:val="00EC6E93"/>
    <w:rsid w:val="00EE0240"/>
    <w:rsid w:val="00EE4D48"/>
    <w:rsid w:val="00EE5286"/>
    <w:rsid w:val="00EF11B1"/>
    <w:rsid w:val="00EF604A"/>
    <w:rsid w:val="00F004BA"/>
    <w:rsid w:val="00F01123"/>
    <w:rsid w:val="00F04EE1"/>
    <w:rsid w:val="00F06AE2"/>
    <w:rsid w:val="00F317E7"/>
    <w:rsid w:val="00F32DA6"/>
    <w:rsid w:val="00F3419F"/>
    <w:rsid w:val="00F341B5"/>
    <w:rsid w:val="00F37FA0"/>
    <w:rsid w:val="00F476AA"/>
    <w:rsid w:val="00F53DF8"/>
    <w:rsid w:val="00F55D69"/>
    <w:rsid w:val="00F62D54"/>
    <w:rsid w:val="00F646AC"/>
    <w:rsid w:val="00F713E7"/>
    <w:rsid w:val="00F71FFC"/>
    <w:rsid w:val="00F73AE3"/>
    <w:rsid w:val="00F80E8C"/>
    <w:rsid w:val="00FA0618"/>
    <w:rsid w:val="00FA3F84"/>
    <w:rsid w:val="00FC0728"/>
    <w:rsid w:val="00FD1810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ccecff,#fff7f7,#fffdf7"/>
      <o:colormenu v:ext="edit" fillcolor="none"/>
    </o:shapedefaults>
    <o:shapelayout v:ext="edit">
      <o:idmap v:ext="edit" data="1"/>
    </o:shapelayout>
  </w:shapeDefaults>
  <w:decimalSymbol w:val="."/>
  <w:listSeparator w:val=","/>
  <w14:docId w14:val="5F50187F"/>
  <w15:chartTrackingRefBased/>
  <w15:docId w15:val="{92247998-CF11-44CF-B28F-66A416B6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1F8"/>
    <w:rPr>
      <w:rFonts w:ascii="Arial" w:hAnsi="Arial"/>
      <w:sz w:val="40"/>
      <w:lang w:eastAsia="en-US"/>
    </w:rPr>
  </w:style>
  <w:style w:type="paragraph" w:styleId="Heading1">
    <w:name w:val="heading 1"/>
    <w:basedOn w:val="ACEHeading1"/>
    <w:next w:val="Normal"/>
    <w:qFormat/>
    <w:rsid w:val="00987CF7"/>
    <w:pPr>
      <w:spacing w:line="240" w:lineRule="auto"/>
      <w:outlineLvl w:val="0"/>
    </w:pPr>
    <w:rPr>
      <w:rFonts w:ascii="Arial" w:hAnsi="Arial"/>
      <w:b/>
      <w:color w:val="3D287C" w:themeColor="accent1"/>
      <w:sz w:val="40"/>
    </w:rPr>
  </w:style>
  <w:style w:type="paragraph" w:styleId="Heading2">
    <w:name w:val="heading 2"/>
    <w:basedOn w:val="ACEHeading2"/>
    <w:next w:val="Normal"/>
    <w:qFormat/>
    <w:rsid w:val="00F37FA0"/>
    <w:pPr>
      <w:spacing w:line="240" w:lineRule="auto"/>
      <w:outlineLvl w:val="1"/>
    </w:pPr>
    <w:rPr>
      <w:color w:val="3D287C" w:themeColor="accent1"/>
      <w:sz w:val="40"/>
    </w:r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B50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42B5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4011F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11F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4011F6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3B6A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E2A2F"/>
    <w:rPr>
      <w:rFonts w:ascii="Arial" w:hAnsi="Arial"/>
      <w:sz w:val="24"/>
      <w:lang w:eastAsia="en-US"/>
    </w:rPr>
  </w:style>
  <w:style w:type="character" w:customStyle="1" w:styleId="ListParagraphChar">
    <w:name w:val="List Paragraph Char"/>
    <w:aliases w:val="F5 List Paragraph Char,List Paragraph1 Char"/>
    <w:basedOn w:val="DefaultParagraphFont"/>
    <w:link w:val="ListParagraph"/>
    <w:uiPriority w:val="34"/>
    <w:locked/>
    <w:rsid w:val="005851CE"/>
    <w:rPr>
      <w:rFonts w:ascii="Arial" w:hAnsi="Arial"/>
      <w:sz w:val="40"/>
      <w:lang w:eastAsia="en-US"/>
    </w:rPr>
  </w:style>
  <w:style w:type="paragraph" w:customStyle="1" w:styleId="xxmsonormal">
    <w:name w:val="x_xmsonormal"/>
    <w:basedOn w:val="Normal"/>
    <w:rsid w:val="001F6DEE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05A0D"/>
    <w:rPr>
      <w:rFonts w:ascii="Arial" w:hAnsi="Arial"/>
      <w:sz w:val="40"/>
      <w:lang w:eastAsia="en-US"/>
    </w:rPr>
  </w:style>
  <w:style w:type="table" w:styleId="GridTable5Dark-Accent1">
    <w:name w:val="Grid Table 5 Dark Accent 1"/>
    <w:basedOn w:val="TableNormal"/>
    <w:uiPriority w:val="50"/>
    <w:rsid w:val="005C02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CA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87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87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8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87C" w:themeFill="accent1"/>
      </w:tcPr>
    </w:tblStylePr>
    <w:tblStylePr w:type="band1Vert">
      <w:tblPr/>
      <w:tcPr>
        <w:shd w:val="clear" w:color="auto" w:fill="A796DD" w:themeFill="accent1" w:themeFillTint="66"/>
      </w:tcPr>
    </w:tblStylePr>
    <w:tblStylePr w:type="band1Horz">
      <w:tblPr/>
      <w:tcPr>
        <w:shd w:val="clear" w:color="auto" w:fill="A796DD" w:themeFill="accent1" w:themeFillTint="66"/>
      </w:tcPr>
    </w:tblStylePr>
  </w:style>
  <w:style w:type="table" w:styleId="TableGridLight">
    <w:name w:val="Grid Table Light"/>
    <w:basedOn w:val="TableNormal"/>
    <w:uiPriority w:val="40"/>
    <w:rsid w:val="005C02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svg"/><Relationship Id="rId117" Type="http://schemas.openxmlformats.org/officeDocument/2006/relationships/image" Target="media/image107.svg"/><Relationship Id="rId21" Type="http://schemas.openxmlformats.org/officeDocument/2006/relationships/image" Target="media/image14.png"/><Relationship Id="rId42" Type="http://schemas.openxmlformats.org/officeDocument/2006/relationships/image" Target="media/image34.svg"/><Relationship Id="rId47" Type="http://schemas.openxmlformats.org/officeDocument/2006/relationships/image" Target="media/image39.svg"/><Relationship Id="rId63" Type="http://schemas.openxmlformats.org/officeDocument/2006/relationships/image" Target="media/image55.sv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3.svg"/><Relationship Id="rId133" Type="http://schemas.openxmlformats.org/officeDocument/2006/relationships/image" Target="media/image122.svg"/><Relationship Id="rId138" Type="http://schemas.openxmlformats.org/officeDocument/2006/relationships/image" Target="media/image127.png"/><Relationship Id="rId154" Type="http://schemas.openxmlformats.org/officeDocument/2006/relationships/image" Target="media/image142.svg"/><Relationship Id="rId159" Type="http://schemas.openxmlformats.org/officeDocument/2006/relationships/hyperlink" Target="https://www.artscouncil.org.uk/funding/culture-recovery-fund-repayable-finance-round-two" TargetMode="External"/><Relationship Id="rId16" Type="http://schemas.openxmlformats.org/officeDocument/2006/relationships/image" Target="media/image9.svg"/><Relationship Id="rId107" Type="http://schemas.openxmlformats.org/officeDocument/2006/relationships/image" Target="media/image99.png"/><Relationship Id="rId11" Type="http://schemas.openxmlformats.org/officeDocument/2006/relationships/image" Target="media/image4.png"/><Relationship Id="rId32" Type="http://schemas.openxmlformats.org/officeDocument/2006/relationships/image" Target="media/image24.svg"/><Relationship Id="rId37" Type="http://schemas.openxmlformats.org/officeDocument/2006/relationships/image" Target="media/image29.svg"/><Relationship Id="rId53" Type="http://schemas.openxmlformats.org/officeDocument/2006/relationships/image" Target="media/image45.sv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svg"/><Relationship Id="rId102" Type="http://schemas.openxmlformats.org/officeDocument/2006/relationships/image" Target="media/image94.svg"/><Relationship Id="rId123" Type="http://schemas.openxmlformats.org/officeDocument/2006/relationships/image" Target="media/image112.svg"/><Relationship Id="rId128" Type="http://schemas.openxmlformats.org/officeDocument/2006/relationships/image" Target="media/image117.png"/><Relationship Id="rId144" Type="http://schemas.openxmlformats.org/officeDocument/2006/relationships/image" Target="media/image133.svg"/><Relationship Id="rId149" Type="http://schemas.openxmlformats.org/officeDocument/2006/relationships/image" Target="media/image138.svg"/><Relationship Id="rId5" Type="http://schemas.openxmlformats.org/officeDocument/2006/relationships/webSettings" Target="webSettings.xml"/><Relationship Id="rId90" Type="http://schemas.openxmlformats.org/officeDocument/2006/relationships/image" Target="media/image82.svg"/><Relationship Id="rId95" Type="http://schemas.openxmlformats.org/officeDocument/2006/relationships/image" Target="media/image87.png"/><Relationship Id="rId160" Type="http://schemas.openxmlformats.org/officeDocument/2006/relationships/header" Target="header1.xml"/><Relationship Id="rId165" Type="http://schemas.openxmlformats.org/officeDocument/2006/relationships/theme" Target="theme/theme1.xml"/><Relationship Id="rId22" Type="http://schemas.openxmlformats.org/officeDocument/2006/relationships/image" Target="media/image15.svg"/><Relationship Id="rId27" Type="http://schemas.openxmlformats.org/officeDocument/2006/relationships/hyperlink" Target="https://www.artscouncil.org.uk/" TargetMode="External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61.svg"/><Relationship Id="rId113" Type="http://schemas.openxmlformats.org/officeDocument/2006/relationships/hyperlink" Target="https://www.artscouncil.org.uk/funding/culture-recovery-fund-repayable-finance-round-two" TargetMode="External"/><Relationship Id="rId118" Type="http://schemas.openxmlformats.org/officeDocument/2006/relationships/hyperlink" Target="https://www.gov.uk/guidance/equality-act-2010-guidance" TargetMode="External"/><Relationship Id="rId134" Type="http://schemas.openxmlformats.org/officeDocument/2006/relationships/image" Target="media/image123.png"/><Relationship Id="rId139" Type="http://schemas.openxmlformats.org/officeDocument/2006/relationships/image" Target="media/image128.sv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150" Type="http://schemas.openxmlformats.org/officeDocument/2006/relationships/hyperlink" Target="https://www.artscouncil.org.uk/funding/culture-recovery-fund-repayable-finance-round-two" TargetMode="External"/><Relationship Id="rId155" Type="http://schemas.openxmlformats.org/officeDocument/2006/relationships/hyperlink" Target="https://www.artscouncil.org.uk/contact-us" TargetMode="Externa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59" Type="http://schemas.openxmlformats.org/officeDocument/2006/relationships/image" Target="media/image51.svg"/><Relationship Id="rId103" Type="http://schemas.openxmlformats.org/officeDocument/2006/relationships/image" Target="media/image95.png"/><Relationship Id="rId108" Type="http://schemas.openxmlformats.org/officeDocument/2006/relationships/image" Target="media/image100.svg"/><Relationship Id="rId124" Type="http://schemas.openxmlformats.org/officeDocument/2006/relationships/image" Target="media/image113.png"/><Relationship Id="rId129" Type="http://schemas.openxmlformats.org/officeDocument/2006/relationships/image" Target="media/image118.svg"/><Relationship Id="rId54" Type="http://schemas.openxmlformats.org/officeDocument/2006/relationships/image" Target="media/image46.png"/><Relationship Id="rId70" Type="http://schemas.openxmlformats.org/officeDocument/2006/relationships/image" Target="media/image62.png"/><Relationship Id="rId75" Type="http://schemas.openxmlformats.org/officeDocument/2006/relationships/image" Target="media/image67.svg"/><Relationship Id="rId91" Type="http://schemas.openxmlformats.org/officeDocument/2006/relationships/image" Target="media/image83.png"/><Relationship Id="rId96" Type="http://schemas.openxmlformats.org/officeDocument/2006/relationships/image" Target="media/image88.svg"/><Relationship Id="rId140" Type="http://schemas.openxmlformats.org/officeDocument/2006/relationships/image" Target="media/image129.png"/><Relationship Id="rId145" Type="http://schemas.openxmlformats.org/officeDocument/2006/relationships/image" Target="media/image134.png"/><Relationship Id="rId16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8.svg"/><Relationship Id="rId49" Type="http://schemas.openxmlformats.org/officeDocument/2006/relationships/image" Target="media/image41.svg"/><Relationship Id="rId57" Type="http://schemas.openxmlformats.org/officeDocument/2006/relationships/image" Target="media/image49.svg"/><Relationship Id="rId106" Type="http://schemas.openxmlformats.org/officeDocument/2006/relationships/image" Target="media/image98.svg"/><Relationship Id="rId114" Type="http://schemas.openxmlformats.org/officeDocument/2006/relationships/image" Target="media/image104.png"/><Relationship Id="rId119" Type="http://schemas.openxmlformats.org/officeDocument/2006/relationships/image" Target="media/image108.png"/><Relationship Id="rId127" Type="http://schemas.openxmlformats.org/officeDocument/2006/relationships/image" Target="media/image116.svg"/><Relationship Id="rId10" Type="http://schemas.openxmlformats.org/officeDocument/2006/relationships/image" Target="media/image3.svg"/><Relationship Id="rId31" Type="http://schemas.openxmlformats.org/officeDocument/2006/relationships/image" Target="media/image23.png"/><Relationship Id="rId44" Type="http://schemas.openxmlformats.org/officeDocument/2006/relationships/image" Target="media/image36.sv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svg"/><Relationship Id="rId73" Type="http://schemas.openxmlformats.org/officeDocument/2006/relationships/image" Target="media/image65.svg"/><Relationship Id="rId78" Type="http://schemas.openxmlformats.org/officeDocument/2006/relationships/image" Target="media/image70.png"/><Relationship Id="rId81" Type="http://schemas.openxmlformats.org/officeDocument/2006/relationships/image" Target="media/image73.svg"/><Relationship Id="rId86" Type="http://schemas.openxmlformats.org/officeDocument/2006/relationships/image" Target="media/image78.svg"/><Relationship Id="rId94" Type="http://schemas.openxmlformats.org/officeDocument/2006/relationships/image" Target="media/image86.sv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1.png"/><Relationship Id="rId130" Type="http://schemas.openxmlformats.org/officeDocument/2006/relationships/image" Target="media/image119.png"/><Relationship Id="rId135" Type="http://schemas.openxmlformats.org/officeDocument/2006/relationships/image" Target="media/image124.svg"/><Relationship Id="rId143" Type="http://schemas.openxmlformats.org/officeDocument/2006/relationships/image" Target="media/image132.png"/><Relationship Id="rId148" Type="http://schemas.openxmlformats.org/officeDocument/2006/relationships/image" Target="media/image137.png"/><Relationship Id="rId151" Type="http://schemas.openxmlformats.org/officeDocument/2006/relationships/image" Target="media/image139.png"/><Relationship Id="rId156" Type="http://schemas.openxmlformats.org/officeDocument/2006/relationships/image" Target="media/image143.png"/><Relationship Id="rId16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9" Type="http://schemas.openxmlformats.org/officeDocument/2006/relationships/image" Target="media/image31.svg"/><Relationship Id="rId109" Type="http://schemas.openxmlformats.org/officeDocument/2006/relationships/hyperlink" Target="https://www.artscouncil.org.uk/funding/culture-recovery-fund-repayable-finance-round-two" TargetMode="External"/><Relationship Id="rId34" Type="http://schemas.openxmlformats.org/officeDocument/2006/relationships/image" Target="media/image26.svg"/><Relationship Id="rId50" Type="http://schemas.openxmlformats.org/officeDocument/2006/relationships/image" Target="media/image42.png"/><Relationship Id="rId55" Type="http://schemas.openxmlformats.org/officeDocument/2006/relationships/image" Target="media/image47.sv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svg"/><Relationship Id="rId120" Type="http://schemas.openxmlformats.org/officeDocument/2006/relationships/image" Target="media/image109.svg"/><Relationship Id="rId125" Type="http://schemas.openxmlformats.org/officeDocument/2006/relationships/image" Target="media/image114.svg"/><Relationship Id="rId141" Type="http://schemas.openxmlformats.org/officeDocument/2006/relationships/image" Target="media/image130.svg"/><Relationship Id="rId146" Type="http://schemas.openxmlformats.org/officeDocument/2006/relationships/image" Target="media/image135.svg"/><Relationship Id="rId7" Type="http://schemas.openxmlformats.org/officeDocument/2006/relationships/endnotes" Target="endnotes.xml"/><Relationship Id="rId71" Type="http://schemas.openxmlformats.org/officeDocument/2006/relationships/image" Target="media/image63.svg"/><Relationship Id="rId92" Type="http://schemas.openxmlformats.org/officeDocument/2006/relationships/image" Target="media/image84.svg"/><Relationship Id="rId16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image" Target="media/image21.svg"/><Relationship Id="rId24" Type="http://schemas.openxmlformats.org/officeDocument/2006/relationships/image" Target="media/image17.svg"/><Relationship Id="rId40" Type="http://schemas.openxmlformats.org/officeDocument/2006/relationships/image" Target="media/image32.svg"/><Relationship Id="rId45" Type="http://schemas.openxmlformats.org/officeDocument/2006/relationships/image" Target="media/image37.sv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1.svg"/><Relationship Id="rId115" Type="http://schemas.openxmlformats.org/officeDocument/2006/relationships/image" Target="media/image105.svg"/><Relationship Id="rId131" Type="http://schemas.openxmlformats.org/officeDocument/2006/relationships/image" Target="media/image120.svg"/><Relationship Id="rId136" Type="http://schemas.openxmlformats.org/officeDocument/2006/relationships/image" Target="media/image125.png"/><Relationship Id="rId157" Type="http://schemas.openxmlformats.org/officeDocument/2006/relationships/image" Target="media/image144.svg"/><Relationship Id="rId61" Type="http://schemas.openxmlformats.org/officeDocument/2006/relationships/image" Target="media/image53.svg"/><Relationship Id="rId82" Type="http://schemas.openxmlformats.org/officeDocument/2006/relationships/image" Target="media/image74.png"/><Relationship Id="rId152" Type="http://schemas.openxmlformats.org/officeDocument/2006/relationships/image" Target="media/image140.svg"/><Relationship Id="rId19" Type="http://schemas.openxmlformats.org/officeDocument/2006/relationships/image" Target="media/image12.jpeg"/><Relationship Id="rId14" Type="http://schemas.openxmlformats.org/officeDocument/2006/relationships/image" Target="media/image7.sv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svg"/><Relationship Id="rId100" Type="http://schemas.openxmlformats.org/officeDocument/2006/relationships/image" Target="media/image92.svg"/><Relationship Id="rId105" Type="http://schemas.openxmlformats.org/officeDocument/2006/relationships/image" Target="media/image97.png"/><Relationship Id="rId126" Type="http://schemas.openxmlformats.org/officeDocument/2006/relationships/image" Target="media/image115.png"/><Relationship Id="rId147" Type="http://schemas.openxmlformats.org/officeDocument/2006/relationships/image" Target="media/image136.jpeg"/><Relationship Id="rId8" Type="http://schemas.openxmlformats.org/officeDocument/2006/relationships/image" Target="media/image1.png"/><Relationship Id="rId51" Type="http://schemas.openxmlformats.org/officeDocument/2006/relationships/image" Target="media/image43.sv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svg"/><Relationship Id="rId121" Type="http://schemas.openxmlformats.org/officeDocument/2006/relationships/image" Target="media/image110.svg"/><Relationship Id="rId142" Type="http://schemas.openxmlformats.org/officeDocument/2006/relationships/image" Target="media/image131.png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image" Target="media/image18.png"/><Relationship Id="rId46" Type="http://schemas.openxmlformats.org/officeDocument/2006/relationships/image" Target="media/image38.png"/><Relationship Id="rId67" Type="http://schemas.openxmlformats.org/officeDocument/2006/relationships/image" Target="media/image59.svg"/><Relationship Id="rId116" Type="http://schemas.openxmlformats.org/officeDocument/2006/relationships/image" Target="media/image106.png"/><Relationship Id="rId137" Type="http://schemas.openxmlformats.org/officeDocument/2006/relationships/image" Target="media/image126.svg"/><Relationship Id="rId158" Type="http://schemas.openxmlformats.org/officeDocument/2006/relationships/hyperlink" Target="https://www.artscouncil.org.uk/funding/culture-recovery-fund-repayable-finance-round-two" TargetMode="External"/><Relationship Id="rId20" Type="http://schemas.openxmlformats.org/officeDocument/2006/relationships/image" Target="media/image13.jpe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5.svg"/><Relationship Id="rId88" Type="http://schemas.openxmlformats.org/officeDocument/2006/relationships/image" Target="media/image80.svg"/><Relationship Id="rId111" Type="http://schemas.openxmlformats.org/officeDocument/2006/relationships/image" Target="media/image102.png"/><Relationship Id="rId132" Type="http://schemas.openxmlformats.org/officeDocument/2006/relationships/image" Target="media/image121.png"/><Relationship Id="rId153" Type="http://schemas.openxmlformats.org/officeDocument/2006/relationships/image" Target="media/image14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07684458F54E8094134C8E3699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6161-9A98-4C56-A815-766C44E95A69}"/>
      </w:docPartPr>
      <w:docPartBody>
        <w:p w:rsidR="006C4921" w:rsidRDefault="00882692" w:rsidP="00882692">
          <w:pPr>
            <w:pStyle w:val="ED07684458F54E8094134C8E369914F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-Light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45 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92"/>
    <w:rsid w:val="006C4921"/>
    <w:rsid w:val="008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59924CBE934518943DADF035BFF4FA">
    <w:name w:val="DA59924CBE934518943DADF035BFF4FA"/>
    <w:rsid w:val="00882692"/>
  </w:style>
  <w:style w:type="paragraph" w:customStyle="1" w:styleId="ED07684458F54E8094134C8E369914F6">
    <w:name w:val="ED07684458F54E8094134C8E369914F6"/>
    <w:rsid w:val="00882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D287C"/>
      </a:accent1>
      <a:accent2>
        <a:srgbClr val="F2665E"/>
      </a:accent2>
      <a:accent3>
        <a:srgbClr val="00A4AF"/>
      </a:accent3>
      <a:accent4>
        <a:srgbClr val="8064A2"/>
      </a:accent4>
      <a:accent5>
        <a:srgbClr val="4BACC6"/>
      </a:accent5>
      <a:accent6>
        <a:srgbClr val="0072B4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BB01-3028-4A9B-B697-C19DB837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1776</Words>
  <Characters>10552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Calvert</dc:creator>
  <cp:keywords/>
  <dc:description/>
  <cp:lastModifiedBy>Ashley Egan</cp:lastModifiedBy>
  <cp:revision>2</cp:revision>
  <cp:lastPrinted>2020-08-14T08:34:00Z</cp:lastPrinted>
  <dcterms:created xsi:type="dcterms:W3CDTF">2020-12-15T10:53:00Z</dcterms:created>
  <dcterms:modified xsi:type="dcterms:W3CDTF">2020-12-15T10:53:00Z</dcterms:modified>
</cp:coreProperties>
</file>